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66A" w14:textId="1F918A9B" w:rsidR="00DC37AA" w:rsidRPr="00B9219D" w:rsidRDefault="00DC472A" w:rsidP="00DC472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472A">
        <w:rPr>
          <w:rFonts w:ascii="Arial" w:hAnsi="Arial" w:cs="Arial"/>
          <w:b/>
          <w:bCs/>
          <w:sz w:val="24"/>
          <w:szCs w:val="24"/>
          <w:u w:val="single"/>
        </w:rPr>
        <w:t>Szczegółowy opis</w:t>
      </w:r>
      <w:r w:rsidRPr="00DC472A">
        <w:rPr>
          <w:rFonts w:ascii="Arial" w:hAnsi="Arial" w:cs="Arial"/>
          <w:b/>
          <w:bCs/>
          <w:u w:val="single"/>
        </w:rPr>
        <w:t xml:space="preserve"> </w:t>
      </w:r>
      <w:r w:rsidR="00B508D9" w:rsidRPr="00DC472A">
        <w:rPr>
          <w:rFonts w:ascii="Arial" w:hAnsi="Arial" w:cs="Arial"/>
          <w:b/>
          <w:bCs/>
          <w:sz w:val="24"/>
          <w:szCs w:val="24"/>
          <w:u w:val="single"/>
        </w:rPr>
        <w:t>ciągnika</w:t>
      </w:r>
      <w:r w:rsidR="00B508D9" w:rsidRPr="00B9219D">
        <w:rPr>
          <w:rFonts w:ascii="Arial" w:hAnsi="Arial" w:cs="Arial"/>
          <w:b/>
          <w:bCs/>
          <w:sz w:val="24"/>
          <w:szCs w:val="24"/>
          <w:u w:val="single"/>
        </w:rPr>
        <w:t xml:space="preserve"> rolniczego</w:t>
      </w:r>
    </w:p>
    <w:p w14:paraId="794640DA" w14:textId="6A6E3ACC" w:rsidR="00B508D9" w:rsidRPr="00B9219D" w:rsidRDefault="00B508D9" w:rsidP="00F811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Oczekiwane parametry techniczne i wyposażenie:</w:t>
      </w:r>
    </w:p>
    <w:p w14:paraId="21D29F4B" w14:textId="53B6F55F" w:rsidR="00B508D9" w:rsidRPr="00B9219D" w:rsidRDefault="00B508D9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Ciągnik fabrycznie nowy rok produkcji 2021 lub 2022. Dopuszczalne jest ofertowanie ciągnika po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 xml:space="preserve">demonstracyjnego lecz wyprodukowanego nie wcześniej niż w 2021 r. oraz z przepracowanymi nie więcej niż </w:t>
      </w:r>
      <w:r w:rsidR="0013440B">
        <w:rPr>
          <w:rFonts w:ascii="Arial" w:hAnsi="Arial" w:cs="Arial"/>
          <w:sz w:val="24"/>
          <w:szCs w:val="24"/>
        </w:rPr>
        <w:t>50</w:t>
      </w:r>
      <w:r w:rsidRPr="00B9219D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B9219D">
        <w:rPr>
          <w:rFonts w:ascii="Arial" w:hAnsi="Arial" w:cs="Arial"/>
          <w:sz w:val="24"/>
          <w:szCs w:val="24"/>
        </w:rPr>
        <w:t>mth</w:t>
      </w:r>
      <w:proofErr w:type="spellEnd"/>
    </w:p>
    <w:p w14:paraId="4E7939C3" w14:textId="1443CB12" w:rsidR="00390D35" w:rsidRPr="00B9219D" w:rsidRDefault="00390D35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Silnik czterocylindrowy turbodoładowany z </w:t>
      </w:r>
      <w:proofErr w:type="spellStart"/>
      <w:r w:rsidRPr="00B9219D">
        <w:rPr>
          <w:rFonts w:ascii="Arial" w:hAnsi="Arial" w:cs="Arial"/>
          <w:sz w:val="24"/>
          <w:szCs w:val="24"/>
        </w:rPr>
        <w:t>intercoolerem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o mocy nominalnej co najmniej 140 </w:t>
      </w:r>
      <w:r w:rsidR="00F53339" w:rsidRPr="00B9219D">
        <w:rPr>
          <w:rFonts w:ascii="Arial" w:hAnsi="Arial" w:cs="Arial"/>
          <w:sz w:val="24"/>
          <w:szCs w:val="24"/>
        </w:rPr>
        <w:t>KM</w:t>
      </w:r>
      <w:r w:rsidRPr="00B9219D">
        <w:rPr>
          <w:rFonts w:ascii="Arial" w:hAnsi="Arial" w:cs="Arial"/>
          <w:sz w:val="24"/>
          <w:szCs w:val="24"/>
        </w:rPr>
        <w:t>.</w:t>
      </w:r>
    </w:p>
    <w:p w14:paraId="7750E280" w14:textId="07D22432" w:rsidR="00390D35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Przekładnie </w:t>
      </w:r>
      <w:proofErr w:type="spellStart"/>
      <w:r w:rsidRPr="00B9219D">
        <w:rPr>
          <w:rFonts w:ascii="Arial" w:hAnsi="Arial" w:cs="Arial"/>
          <w:sz w:val="24"/>
          <w:szCs w:val="24"/>
        </w:rPr>
        <w:t>powershift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z możliwością </w:t>
      </w:r>
      <w:proofErr w:type="spellStart"/>
      <w:r w:rsidRPr="00B9219D">
        <w:rPr>
          <w:rFonts w:ascii="Arial" w:hAnsi="Arial" w:cs="Arial"/>
          <w:sz w:val="24"/>
          <w:szCs w:val="24"/>
        </w:rPr>
        <w:t>bezsprzęgłowej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zmiany kierunku jazdy.</w:t>
      </w:r>
    </w:p>
    <w:p w14:paraId="466D55AC" w14:textId="4330EEAA" w:rsidR="002A6C61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Zestaw trzech par złączy hydraulicznych z tyłu z możliwością stabilizacji przepływu.</w:t>
      </w:r>
    </w:p>
    <w:p w14:paraId="4740C95F" w14:textId="23C33D8D" w:rsidR="002A6C61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Minimum jedna para złączy hy</w:t>
      </w:r>
      <w:r w:rsidR="00596663" w:rsidRPr="00B9219D">
        <w:rPr>
          <w:rFonts w:ascii="Arial" w:hAnsi="Arial" w:cs="Arial"/>
          <w:sz w:val="24"/>
          <w:szCs w:val="24"/>
        </w:rPr>
        <w:t>drauliczny z przodu ; gniazdo elektryczne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4EDD9B97" w14:textId="7E6A49BC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Tylny T</w:t>
      </w:r>
      <w:r w:rsidR="00F53339" w:rsidRPr="00B9219D">
        <w:rPr>
          <w:rFonts w:ascii="Arial" w:hAnsi="Arial" w:cs="Arial"/>
          <w:sz w:val="24"/>
          <w:szCs w:val="24"/>
        </w:rPr>
        <w:t>U</w:t>
      </w:r>
      <w:r w:rsidRPr="00B9219D">
        <w:rPr>
          <w:rFonts w:ascii="Arial" w:hAnsi="Arial" w:cs="Arial"/>
          <w:sz w:val="24"/>
          <w:szCs w:val="24"/>
        </w:rPr>
        <w:t>Z trzypunktowy, udźwig min. 6000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kg</w:t>
      </w:r>
    </w:p>
    <w:p w14:paraId="24CD8B22" w14:textId="55FBD22E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Przedni T</w:t>
      </w:r>
      <w:r w:rsidR="00F53339" w:rsidRPr="00B9219D">
        <w:rPr>
          <w:rFonts w:ascii="Arial" w:hAnsi="Arial" w:cs="Arial"/>
          <w:sz w:val="24"/>
          <w:szCs w:val="24"/>
        </w:rPr>
        <w:t>U</w:t>
      </w:r>
      <w:r w:rsidRPr="00B9219D">
        <w:rPr>
          <w:rFonts w:ascii="Arial" w:hAnsi="Arial" w:cs="Arial"/>
          <w:sz w:val="24"/>
          <w:szCs w:val="24"/>
        </w:rPr>
        <w:t>Z trzypunktowy sterowany</w:t>
      </w:r>
      <w:r w:rsidR="009E4E42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hydraulicznie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31B51880" w14:textId="38BB12E4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Wydajność hydrauliki zewnętrznej min.115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l/min</w:t>
      </w:r>
    </w:p>
    <w:p w14:paraId="3246EDDC" w14:textId="5C09482A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Napęd WOM </w:t>
      </w:r>
      <w:r w:rsidRPr="00306F5B">
        <w:rPr>
          <w:rFonts w:ascii="Arial" w:hAnsi="Arial" w:cs="Arial"/>
          <w:b/>
          <w:bCs/>
          <w:sz w:val="24"/>
          <w:szCs w:val="24"/>
        </w:rPr>
        <w:t xml:space="preserve">z min. </w:t>
      </w:r>
      <w:r w:rsidR="0045796A" w:rsidRPr="00306F5B">
        <w:rPr>
          <w:rFonts w:ascii="Arial" w:hAnsi="Arial" w:cs="Arial"/>
          <w:b/>
          <w:bCs/>
          <w:sz w:val="24"/>
          <w:szCs w:val="24"/>
        </w:rPr>
        <w:t>trzema</w:t>
      </w:r>
      <w:r w:rsidRPr="00B9219D">
        <w:rPr>
          <w:rFonts w:ascii="Arial" w:hAnsi="Arial" w:cs="Arial"/>
          <w:sz w:val="24"/>
          <w:szCs w:val="24"/>
        </w:rPr>
        <w:t xml:space="preserve"> prędkościami wałka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729C7D52" w14:textId="544DFD9A" w:rsidR="009327F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Ciągnik wyposażony w instalację pneumatyczną dwu</w:t>
      </w:r>
      <w:r w:rsidR="009327F3" w:rsidRPr="00B9219D">
        <w:rPr>
          <w:rFonts w:ascii="Arial" w:hAnsi="Arial" w:cs="Arial"/>
          <w:sz w:val="24"/>
          <w:szCs w:val="24"/>
        </w:rPr>
        <w:t>obwodową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1DDD3973" w14:textId="77777777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Kabina amortyzowana, homologacja na 2 os.</w:t>
      </w:r>
    </w:p>
    <w:p w14:paraId="5FE9DEF1" w14:textId="4F06E6AB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Klimatyzacja, fotel pasażera, radioodbiornik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48E80A1A" w14:textId="77777777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Ogumienie tylne 600/65 R38 przód 480/65 R24</w:t>
      </w:r>
    </w:p>
    <w:p w14:paraId="31402699" w14:textId="1EFD8204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Przednia oś ciągnika amortyzowana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4C406075" w14:textId="72ED91C1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Zaczep rolniczy dolny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3A22B490" w14:textId="3048C656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Obciążnik kół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002C34DE" w14:textId="7E719251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Sprzęgło wielotarczowe, mokre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75607DCB" w14:textId="66071679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Napęd na 4 koła załączany elektrohydraulicznie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06B38823" w14:textId="38F61346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Obciążnik przód (do TUZ) waga min 600</w:t>
      </w:r>
      <w:r w:rsidR="00B9219D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kg</w:t>
      </w:r>
    </w:p>
    <w:p w14:paraId="1881A140" w14:textId="7E4F5479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Okres gwarancji min. </w:t>
      </w:r>
      <w:r w:rsidR="001D28E5">
        <w:rPr>
          <w:rFonts w:ascii="Arial" w:hAnsi="Arial" w:cs="Arial"/>
          <w:sz w:val="24"/>
          <w:szCs w:val="24"/>
        </w:rPr>
        <w:t>12</w:t>
      </w:r>
      <w:r w:rsidRPr="00B9219D">
        <w:rPr>
          <w:rFonts w:ascii="Arial" w:hAnsi="Arial" w:cs="Arial"/>
          <w:sz w:val="24"/>
          <w:szCs w:val="24"/>
        </w:rPr>
        <w:t xml:space="preserve"> miesi</w:t>
      </w:r>
      <w:r w:rsidR="001D28E5">
        <w:rPr>
          <w:rFonts w:ascii="Arial" w:hAnsi="Arial" w:cs="Arial"/>
          <w:sz w:val="24"/>
          <w:szCs w:val="24"/>
        </w:rPr>
        <w:t>ęcy</w:t>
      </w:r>
      <w:r w:rsidRPr="00B9219D">
        <w:rPr>
          <w:rFonts w:ascii="Arial" w:hAnsi="Arial" w:cs="Arial"/>
          <w:sz w:val="24"/>
          <w:szCs w:val="24"/>
        </w:rPr>
        <w:t xml:space="preserve"> (ciągnik fabrycznie nowy)</w:t>
      </w:r>
    </w:p>
    <w:p w14:paraId="2536AAFD" w14:textId="3493D784" w:rsidR="00F81100" w:rsidRDefault="003036F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W przypadku ciągnika po demonstracyjnego gwarancja min. </w:t>
      </w:r>
      <w:r w:rsidR="001D28E5">
        <w:rPr>
          <w:rFonts w:ascii="Arial" w:hAnsi="Arial" w:cs="Arial"/>
          <w:sz w:val="24"/>
          <w:szCs w:val="24"/>
        </w:rPr>
        <w:t>36 miesięcy</w:t>
      </w:r>
      <w:r w:rsidRPr="00B9219D">
        <w:rPr>
          <w:rFonts w:ascii="Arial" w:hAnsi="Arial" w:cs="Arial"/>
          <w:sz w:val="24"/>
          <w:szCs w:val="24"/>
        </w:rPr>
        <w:t xml:space="preserve"> bez limitu przebiegu/ godzin pracy</w:t>
      </w:r>
      <w:r w:rsidR="00580DAB" w:rsidRPr="00B9219D">
        <w:rPr>
          <w:rFonts w:ascii="Arial" w:hAnsi="Arial" w:cs="Arial"/>
          <w:sz w:val="24"/>
          <w:szCs w:val="24"/>
        </w:rPr>
        <w:t xml:space="preserve">. </w:t>
      </w:r>
    </w:p>
    <w:p w14:paraId="7C423C5F" w14:textId="77777777" w:rsidR="00F81100" w:rsidRDefault="00580DA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00">
        <w:rPr>
          <w:rFonts w:ascii="Arial" w:hAnsi="Arial" w:cs="Arial"/>
          <w:sz w:val="24"/>
          <w:szCs w:val="24"/>
        </w:rPr>
        <w:t>Ciągnik po demonstracyjny: maszyna wolna od wad, kompletna, bez uszkodzeń</w:t>
      </w:r>
      <w:r w:rsidR="00B9219D" w:rsidRPr="00F81100">
        <w:rPr>
          <w:rFonts w:ascii="Arial" w:hAnsi="Arial" w:cs="Arial"/>
          <w:sz w:val="24"/>
          <w:szCs w:val="24"/>
        </w:rPr>
        <w:br/>
      </w:r>
      <w:r w:rsidRPr="00F81100">
        <w:rPr>
          <w:rFonts w:ascii="Arial" w:hAnsi="Arial" w:cs="Arial"/>
          <w:sz w:val="24"/>
          <w:szCs w:val="24"/>
        </w:rPr>
        <w:t xml:space="preserve"> i nadmiernego poziomu zużycia.</w:t>
      </w:r>
    </w:p>
    <w:p w14:paraId="07A6E35E" w14:textId="0BAC419D" w:rsidR="00580DAB" w:rsidRPr="00F81100" w:rsidRDefault="00580DA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00">
        <w:rPr>
          <w:rFonts w:ascii="Arial" w:hAnsi="Arial" w:cs="Arial"/>
          <w:sz w:val="24"/>
          <w:szCs w:val="24"/>
        </w:rPr>
        <w:t xml:space="preserve">Termin dostawy do </w:t>
      </w:r>
      <w:r w:rsidR="006B582D">
        <w:rPr>
          <w:rFonts w:ascii="Arial" w:hAnsi="Arial" w:cs="Arial"/>
          <w:sz w:val="24"/>
          <w:szCs w:val="24"/>
        </w:rPr>
        <w:t>90 dni</w:t>
      </w:r>
      <w:r w:rsidRPr="00F81100">
        <w:rPr>
          <w:rFonts w:ascii="Arial" w:hAnsi="Arial" w:cs="Arial"/>
          <w:sz w:val="24"/>
          <w:szCs w:val="24"/>
        </w:rPr>
        <w:t>.</w:t>
      </w:r>
    </w:p>
    <w:sectPr w:rsidR="00580DAB" w:rsidRPr="00F8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2B63"/>
    <w:multiLevelType w:val="hybridMultilevel"/>
    <w:tmpl w:val="ED5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9"/>
    <w:rsid w:val="00095BD5"/>
    <w:rsid w:val="0013440B"/>
    <w:rsid w:val="001D28E5"/>
    <w:rsid w:val="002A6C61"/>
    <w:rsid w:val="003036FB"/>
    <w:rsid w:val="00306F5B"/>
    <w:rsid w:val="00390D35"/>
    <w:rsid w:val="003C2FDA"/>
    <w:rsid w:val="0045796A"/>
    <w:rsid w:val="00580DAB"/>
    <w:rsid w:val="00596663"/>
    <w:rsid w:val="006B582D"/>
    <w:rsid w:val="009327F3"/>
    <w:rsid w:val="00976ED8"/>
    <w:rsid w:val="009E4E42"/>
    <w:rsid w:val="00B508D9"/>
    <w:rsid w:val="00B9219D"/>
    <w:rsid w:val="00CF2A39"/>
    <w:rsid w:val="00DC37AA"/>
    <w:rsid w:val="00DC472A"/>
    <w:rsid w:val="00DE6F28"/>
    <w:rsid w:val="00E4329C"/>
    <w:rsid w:val="00F53339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DB8"/>
  <w15:chartTrackingRefBased/>
  <w15:docId w15:val="{54BF1AEE-A0BC-44CE-8C60-AAA3706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</dc:creator>
  <cp:keywords/>
  <dc:description/>
  <cp:lastModifiedBy>Pc</cp:lastModifiedBy>
  <cp:revision>27</cp:revision>
  <cp:lastPrinted>2022-05-25T07:21:00Z</cp:lastPrinted>
  <dcterms:created xsi:type="dcterms:W3CDTF">2022-05-10T06:22:00Z</dcterms:created>
  <dcterms:modified xsi:type="dcterms:W3CDTF">2022-05-25T07:21:00Z</dcterms:modified>
</cp:coreProperties>
</file>