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585C" w14:textId="77777777" w:rsidR="00E60D5A" w:rsidRPr="002F224C" w:rsidRDefault="00E60D5A" w:rsidP="00196828">
      <w:pPr>
        <w:jc w:val="center"/>
        <w:rPr>
          <w:rFonts w:ascii="Arial" w:hAnsi="Arial" w:cs="Arial"/>
          <w:szCs w:val="24"/>
        </w:rPr>
      </w:pPr>
    </w:p>
    <w:p w14:paraId="0472ABD5" w14:textId="77777777" w:rsidR="002F224C" w:rsidRDefault="002F224C" w:rsidP="00196828">
      <w:pPr>
        <w:jc w:val="center"/>
        <w:rPr>
          <w:rFonts w:ascii="Arial" w:hAnsi="Arial" w:cs="Arial"/>
          <w:b/>
          <w:szCs w:val="24"/>
        </w:rPr>
      </w:pPr>
    </w:p>
    <w:p w14:paraId="56B679DD" w14:textId="1630BB94" w:rsidR="002F224C" w:rsidRDefault="00196828" w:rsidP="0019682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PRZEDMIAR  ROBÓT</w:t>
      </w:r>
    </w:p>
    <w:p w14:paraId="37BAEE96" w14:textId="73CD8214" w:rsidR="00C23C39" w:rsidRDefault="00F224D1" w:rsidP="0019682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Przebudowa drogi </w:t>
      </w:r>
      <w:r w:rsidR="008B63B2">
        <w:rPr>
          <w:rFonts w:ascii="Arial" w:hAnsi="Arial" w:cs="Arial"/>
          <w:b/>
          <w:szCs w:val="24"/>
        </w:rPr>
        <w:t>powiatowej nr 1842N</w:t>
      </w:r>
      <w:r>
        <w:rPr>
          <w:rFonts w:ascii="Arial" w:hAnsi="Arial" w:cs="Arial"/>
          <w:b/>
          <w:szCs w:val="24"/>
        </w:rPr>
        <w:t xml:space="preserve"> w miejscowości Świdry dł. 170 m</w:t>
      </w:r>
    </w:p>
    <w:p w14:paraId="07D133DC" w14:textId="77777777" w:rsidR="00C23C39" w:rsidRPr="002F224C" w:rsidRDefault="00C23C39" w:rsidP="00196828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-Siatka"/>
        <w:tblpPr w:leftFromText="141" w:rightFromText="141" w:vertAnchor="text" w:horzAnchor="margin" w:tblpY="58"/>
        <w:tblW w:w="9464" w:type="dxa"/>
        <w:tblLook w:val="04A0" w:firstRow="1" w:lastRow="0" w:firstColumn="1" w:lastColumn="0" w:noHBand="0" w:noVBand="1"/>
      </w:tblPr>
      <w:tblGrid>
        <w:gridCol w:w="659"/>
        <w:gridCol w:w="5970"/>
        <w:gridCol w:w="1276"/>
        <w:gridCol w:w="1559"/>
      </w:tblGrid>
      <w:tr w:rsidR="00196828" w:rsidRPr="002F224C" w14:paraId="46FF617D" w14:textId="77777777" w:rsidTr="00196828">
        <w:trPr>
          <w:trHeight w:val="528"/>
        </w:trPr>
        <w:tc>
          <w:tcPr>
            <w:tcW w:w="659" w:type="dxa"/>
            <w:tcBorders>
              <w:bottom w:val="single" w:sz="4" w:space="0" w:color="auto"/>
            </w:tcBorders>
          </w:tcPr>
          <w:p w14:paraId="502008FA" w14:textId="3850D8C6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L.p.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14:paraId="780530DD" w14:textId="7A7E90DB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Rodzaj robót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308A83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Jedn. miary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33ECA16" w14:textId="64881911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Ilość</w:t>
            </w:r>
          </w:p>
        </w:tc>
      </w:tr>
      <w:tr w:rsidR="00196828" w:rsidRPr="002F224C" w14:paraId="53784B17" w14:textId="77777777" w:rsidTr="00196828">
        <w:trPr>
          <w:trHeight w:val="156"/>
        </w:trPr>
        <w:tc>
          <w:tcPr>
            <w:tcW w:w="659" w:type="dxa"/>
            <w:tcBorders>
              <w:top w:val="single" w:sz="4" w:space="0" w:color="auto"/>
            </w:tcBorders>
          </w:tcPr>
          <w:p w14:paraId="4E4BCFA0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</w:tcBorders>
          </w:tcPr>
          <w:p w14:paraId="4D691773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B566F3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13B5FC0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F224C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196828" w:rsidRPr="002F224C" w14:paraId="0BC88E0B" w14:textId="77777777" w:rsidTr="00196828">
        <w:trPr>
          <w:trHeight w:val="442"/>
        </w:trPr>
        <w:tc>
          <w:tcPr>
            <w:tcW w:w="659" w:type="dxa"/>
          </w:tcPr>
          <w:p w14:paraId="48E58859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970" w:type="dxa"/>
          </w:tcPr>
          <w:p w14:paraId="5AE7035C" w14:textId="54369696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Roboty pomiarowe przy robotach ziemnych – trasa dróg w terenie równinnym</w:t>
            </w:r>
          </w:p>
          <w:p w14:paraId="28AC93C1" w14:textId="3DABF78C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BF41287" w14:textId="0FD3CE6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</w:t>
            </w:r>
            <w:r w:rsidRPr="002F224C">
              <w:rPr>
                <w:rFonts w:ascii="Arial" w:hAnsi="Arial" w:cs="Arial"/>
                <w:szCs w:val="24"/>
              </w:rPr>
              <w:t>m</w:t>
            </w:r>
          </w:p>
          <w:p w14:paraId="7E34479D" w14:textId="4D3BEA88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AD0948" w14:textId="567508D2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C939A9" w14:textId="24A30334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170</w:t>
            </w:r>
          </w:p>
          <w:p w14:paraId="2C4A1BE0" w14:textId="1CBE955E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96828" w:rsidRPr="002F224C" w14:paraId="0B8354B5" w14:textId="77777777" w:rsidTr="00196828">
        <w:tc>
          <w:tcPr>
            <w:tcW w:w="659" w:type="dxa"/>
          </w:tcPr>
          <w:p w14:paraId="27FDFBE9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970" w:type="dxa"/>
          </w:tcPr>
          <w:p w14:paraId="55B5F129" w14:textId="0EA14EC8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Usunięcie warstwy ziemi urodzajnej (humusu) </w:t>
            </w:r>
            <w:r>
              <w:rPr>
                <w:rFonts w:ascii="Arial" w:hAnsi="Arial" w:cs="Arial"/>
                <w:szCs w:val="24"/>
              </w:rPr>
              <w:br/>
              <w:t>o grubości do 15 cm</w:t>
            </w:r>
          </w:p>
        </w:tc>
        <w:tc>
          <w:tcPr>
            <w:tcW w:w="1276" w:type="dxa"/>
          </w:tcPr>
          <w:p w14:paraId="3FF191BA" w14:textId="4B7B6295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7072A0" w14:textId="4EE65A82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510,00</w:t>
            </w:r>
          </w:p>
        </w:tc>
      </w:tr>
      <w:tr w:rsidR="00196828" w:rsidRPr="002F224C" w14:paraId="27FCA2E8" w14:textId="77777777" w:rsidTr="00196828">
        <w:tc>
          <w:tcPr>
            <w:tcW w:w="659" w:type="dxa"/>
          </w:tcPr>
          <w:p w14:paraId="48554A91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970" w:type="dxa"/>
          </w:tcPr>
          <w:p w14:paraId="3A8FA1BA" w14:textId="55DF5C2C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Roboty ziemne wykonywane koparkami przedsiębiernymi o poj. łyżki 0,60 m3 gr. kat. I-III </w:t>
            </w:r>
            <w:r>
              <w:rPr>
                <w:rFonts w:ascii="Arial" w:hAnsi="Arial" w:cs="Arial"/>
                <w:szCs w:val="24"/>
              </w:rPr>
              <w:br/>
              <w:t xml:space="preserve">w ziemi uprzednio </w:t>
            </w:r>
            <w:proofErr w:type="spellStart"/>
            <w:r>
              <w:rPr>
                <w:rFonts w:ascii="Arial" w:hAnsi="Arial" w:cs="Arial"/>
                <w:szCs w:val="24"/>
              </w:rPr>
              <w:t>zmag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w hałdach z </w:t>
            </w:r>
            <w:proofErr w:type="spellStart"/>
            <w:r>
              <w:rPr>
                <w:rFonts w:ascii="Arial" w:hAnsi="Arial" w:cs="Arial"/>
                <w:szCs w:val="24"/>
              </w:rPr>
              <w:t>transp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urobku na </w:t>
            </w:r>
            <w:proofErr w:type="spellStart"/>
            <w:r>
              <w:rPr>
                <w:rFonts w:ascii="Arial" w:hAnsi="Arial" w:cs="Arial"/>
                <w:szCs w:val="24"/>
              </w:rPr>
              <w:t>odl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1 km sam. </w:t>
            </w:r>
            <w:proofErr w:type="spellStart"/>
            <w:r>
              <w:rPr>
                <w:rFonts w:ascii="Arial" w:hAnsi="Arial" w:cs="Arial"/>
                <w:szCs w:val="24"/>
              </w:rPr>
              <w:t>samowyład</w:t>
            </w:r>
            <w:proofErr w:type="spellEnd"/>
            <w:r>
              <w:rPr>
                <w:rFonts w:ascii="Arial" w:hAnsi="Arial" w:cs="Arial"/>
                <w:szCs w:val="24"/>
              </w:rPr>
              <w:t>. &lt;odwiezienie nadmiaru humusu poza granice robót ziemnych&gt;</w:t>
            </w:r>
          </w:p>
          <w:p w14:paraId="0B1A79F7" w14:textId="333C3463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11C5B1AE" w14:textId="3D83CE19" w:rsidR="00196828" w:rsidRPr="00307DF4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307DF4">
              <w:rPr>
                <w:rFonts w:ascii="Arial" w:hAnsi="Arial" w:cs="Arial"/>
                <w:szCs w:val="24"/>
              </w:rPr>
              <w:t>m</w:t>
            </w:r>
            <w:r w:rsidRPr="00307DF4"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3E157C" w14:textId="7365BB5F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  <w:r w:rsidRPr="002F224C">
              <w:rPr>
                <w:rFonts w:ascii="Arial" w:hAnsi="Arial" w:cs="Arial"/>
                <w:szCs w:val="24"/>
              </w:rPr>
              <w:t>0</w:t>
            </w:r>
          </w:p>
        </w:tc>
      </w:tr>
      <w:tr w:rsidR="00196828" w:rsidRPr="002F224C" w14:paraId="3819C62C" w14:textId="77777777" w:rsidTr="00196828">
        <w:tc>
          <w:tcPr>
            <w:tcW w:w="659" w:type="dxa"/>
          </w:tcPr>
          <w:p w14:paraId="2202623E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970" w:type="dxa"/>
          </w:tcPr>
          <w:p w14:paraId="02CE5234" w14:textId="74DFE52A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Roboty ziemne wykonywane koparkami podsiębiernymi o poj. łyżki 0,40 </w:t>
            </w:r>
            <w:r w:rsidRPr="00307DF4">
              <w:rPr>
                <w:rFonts w:ascii="Arial" w:hAnsi="Arial" w:cs="Arial"/>
                <w:szCs w:val="24"/>
              </w:rPr>
              <w:t xml:space="preserve"> m</w:t>
            </w:r>
            <w:r w:rsidRPr="00307DF4">
              <w:rPr>
                <w:rFonts w:ascii="Arial" w:hAnsi="Arial" w:cs="Arial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 </w:t>
            </w:r>
            <w:r w:rsidRPr="00307DF4">
              <w:rPr>
                <w:rFonts w:ascii="Arial" w:hAnsi="Arial" w:cs="Arial"/>
                <w:szCs w:val="24"/>
              </w:rPr>
              <w:t xml:space="preserve">w gr. kat. III-IV </w:t>
            </w:r>
            <w:r>
              <w:rPr>
                <w:rFonts w:ascii="Arial" w:hAnsi="Arial" w:cs="Arial"/>
                <w:szCs w:val="24"/>
              </w:rPr>
              <w:br/>
            </w:r>
            <w:r w:rsidRPr="00307DF4">
              <w:rPr>
                <w:rFonts w:ascii="Arial" w:hAnsi="Arial" w:cs="Arial"/>
                <w:szCs w:val="24"/>
              </w:rPr>
              <w:t xml:space="preserve">z </w:t>
            </w:r>
            <w:proofErr w:type="spellStart"/>
            <w:r w:rsidRPr="00307DF4">
              <w:rPr>
                <w:rFonts w:ascii="Arial" w:hAnsi="Arial" w:cs="Arial"/>
                <w:szCs w:val="24"/>
              </w:rPr>
              <w:t>transp</w:t>
            </w:r>
            <w:proofErr w:type="spellEnd"/>
            <w:r w:rsidRPr="00307DF4">
              <w:rPr>
                <w:rFonts w:ascii="Arial" w:hAnsi="Arial" w:cs="Arial"/>
                <w:szCs w:val="24"/>
              </w:rPr>
              <w:t xml:space="preserve">. urobku na </w:t>
            </w:r>
            <w:proofErr w:type="spellStart"/>
            <w:r w:rsidRPr="00307DF4">
              <w:rPr>
                <w:rFonts w:ascii="Arial" w:hAnsi="Arial" w:cs="Arial"/>
                <w:szCs w:val="24"/>
              </w:rPr>
              <w:t>odl</w:t>
            </w:r>
            <w:proofErr w:type="spellEnd"/>
            <w:r w:rsidRPr="00307DF4">
              <w:rPr>
                <w:rFonts w:ascii="Arial" w:hAnsi="Arial" w:cs="Arial"/>
                <w:szCs w:val="24"/>
              </w:rPr>
              <w:t>. do 1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km sam. samowyładowczym (do wbudowania w nasyp)</w:t>
            </w:r>
          </w:p>
          <w:p w14:paraId="507FB4B2" w14:textId="6A231535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4E43F824" w14:textId="5D580D4B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935100" w14:textId="286C79B8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</w:tr>
      <w:tr w:rsidR="00196828" w:rsidRPr="002F224C" w14:paraId="15FD36D3" w14:textId="77777777" w:rsidTr="00196828">
        <w:trPr>
          <w:trHeight w:val="1596"/>
        </w:trPr>
        <w:tc>
          <w:tcPr>
            <w:tcW w:w="659" w:type="dxa"/>
            <w:tcBorders>
              <w:bottom w:val="single" w:sz="4" w:space="0" w:color="auto"/>
            </w:tcBorders>
          </w:tcPr>
          <w:p w14:paraId="4FD45B67" w14:textId="7777777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14:paraId="3BB6F9AF" w14:textId="1602F0C2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Roboty ziemne wykonywane koparkami podsiębiernymi o poj. łyżki 0,60 </w:t>
            </w:r>
            <w:r w:rsidRPr="00307DF4">
              <w:rPr>
                <w:rFonts w:ascii="Arial" w:hAnsi="Arial" w:cs="Arial"/>
                <w:szCs w:val="24"/>
              </w:rPr>
              <w:t xml:space="preserve"> m</w:t>
            </w:r>
            <w:r w:rsidRPr="00307DF4">
              <w:rPr>
                <w:rFonts w:ascii="Arial" w:hAnsi="Arial" w:cs="Arial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Pr="00307DF4">
              <w:rPr>
                <w:rFonts w:ascii="Arial" w:hAnsi="Arial" w:cs="Arial"/>
                <w:szCs w:val="24"/>
              </w:rPr>
              <w:t>w gr. kat. I-I</w:t>
            </w:r>
            <w:r>
              <w:rPr>
                <w:rFonts w:ascii="Arial" w:hAnsi="Arial" w:cs="Arial"/>
                <w:szCs w:val="24"/>
              </w:rPr>
              <w:t>I</w:t>
            </w:r>
            <w:r w:rsidRPr="00307DF4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br/>
            </w:r>
            <w:r w:rsidRPr="00307DF4">
              <w:rPr>
                <w:rFonts w:ascii="Arial" w:hAnsi="Arial" w:cs="Arial"/>
                <w:szCs w:val="24"/>
              </w:rPr>
              <w:t xml:space="preserve">z </w:t>
            </w:r>
            <w:proofErr w:type="spellStart"/>
            <w:r w:rsidRPr="00307DF4">
              <w:rPr>
                <w:rFonts w:ascii="Arial" w:hAnsi="Arial" w:cs="Arial"/>
                <w:szCs w:val="24"/>
              </w:rPr>
              <w:t>transp</w:t>
            </w:r>
            <w:proofErr w:type="spellEnd"/>
            <w:r w:rsidRPr="00307DF4">
              <w:rPr>
                <w:rFonts w:ascii="Arial" w:hAnsi="Arial" w:cs="Arial"/>
                <w:szCs w:val="24"/>
              </w:rPr>
              <w:t xml:space="preserve">. urobku na </w:t>
            </w:r>
            <w:proofErr w:type="spellStart"/>
            <w:r w:rsidRPr="00307DF4">
              <w:rPr>
                <w:rFonts w:ascii="Arial" w:hAnsi="Arial" w:cs="Arial"/>
                <w:szCs w:val="24"/>
              </w:rPr>
              <w:t>odl</w:t>
            </w:r>
            <w:proofErr w:type="spellEnd"/>
            <w:r w:rsidRPr="00307DF4">
              <w:rPr>
                <w:rFonts w:ascii="Arial" w:hAnsi="Arial" w:cs="Arial"/>
                <w:szCs w:val="24"/>
              </w:rPr>
              <w:t>. do 1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km sam. samowyładowczymi /pozyskanie gruntu  na nasypy </w:t>
            </w:r>
            <w:r>
              <w:rPr>
                <w:rFonts w:ascii="Arial" w:hAnsi="Arial" w:cs="Arial"/>
                <w:szCs w:val="24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Cs w:val="24"/>
              </w:rPr>
              <w:t>dokopu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</w:p>
          <w:p w14:paraId="20C35AF5" w14:textId="6486479B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8528FF" w14:textId="27B796D9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6C8276C1" w14:textId="5090C286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</w:tr>
      <w:tr w:rsidR="00196828" w:rsidRPr="002F224C" w14:paraId="5EADBCDE" w14:textId="77777777" w:rsidTr="00196828">
        <w:trPr>
          <w:trHeight w:val="101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79738A85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  <w:p w14:paraId="74447B41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0583C5D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641D8472" w14:textId="1D44BAF9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5B6EE44D" w14:textId="17C5E228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Formowanie i zagęszczanie nasypów o wys. do 3,0 m spycharkami w gruncie kat. I-II /przyjęto 90% mechanicznie i 10% ręcznie/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394479" w14:textId="25549057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261" w14:textId="273B01CA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</w:tr>
      <w:tr w:rsidR="00196828" w:rsidRPr="002F224C" w14:paraId="635AB358" w14:textId="77777777" w:rsidTr="00196828">
        <w:trPr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A59B892" w14:textId="78045F5F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  <w:p w14:paraId="3F0AA742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1BDD271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2A3F1849" w14:textId="034CC1E4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Zagęszczanie nasypów walcami samojezdnymi statycznymi ogumionymi; grunt sypki kat. I-III /przyjęto 90% zagęszczania walcami/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37D30" w14:textId="5DED07CE" w:rsidR="00196828" w:rsidRPr="002F224C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E05" w14:textId="0E127B55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</w:tr>
      <w:tr w:rsidR="00196828" w:rsidRPr="002F224C" w14:paraId="42A9150D" w14:textId="77777777" w:rsidTr="00196828">
        <w:trPr>
          <w:trHeight w:val="28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CB28555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  <w:p w14:paraId="718FCDD6" w14:textId="35ACA002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34D87524" w14:textId="35823F69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Plantowanie skarp i korony nasypów – kat. gruntu I-III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12BD38" w14:textId="68A26721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0B3" w14:textId="2F73F08B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</w:t>
            </w:r>
            <w:r w:rsidRPr="002F224C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00</w:t>
            </w:r>
          </w:p>
        </w:tc>
      </w:tr>
      <w:tr w:rsidR="00196828" w:rsidRPr="002F224C" w14:paraId="0C9E1123" w14:textId="77777777" w:rsidTr="00196828">
        <w:trPr>
          <w:trHeight w:val="7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61FFC58F" w14:textId="7C3CB01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  <w:p w14:paraId="2C4AF88F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4616707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17BA3822" w14:textId="310B417B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0839DB" w14:textId="09869F70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7AA" w14:textId="3AC2CE19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1020,00</w:t>
            </w:r>
          </w:p>
        </w:tc>
      </w:tr>
      <w:tr w:rsidR="00196828" w:rsidRPr="002F224C" w14:paraId="0AADB363" w14:textId="77777777" w:rsidTr="00196828">
        <w:trPr>
          <w:trHeight w:val="852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36C0B370" w14:textId="00C45DEA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  <w:p w14:paraId="19B0B2E5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E195E4B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4E433511" w14:textId="7FF91C97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Warstwa dolna podbudowy z kruszyw łamanych </w:t>
            </w:r>
            <w:r>
              <w:rPr>
                <w:rFonts w:ascii="Arial" w:hAnsi="Arial" w:cs="Arial"/>
                <w:szCs w:val="24"/>
              </w:rPr>
              <w:br/>
              <w:t>0-31,5 mm kat. C50/30 gr. 15 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57B482" w14:textId="2D36335A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ED8" w14:textId="7D53E914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1020,00</w:t>
            </w:r>
          </w:p>
        </w:tc>
      </w:tr>
      <w:tr w:rsidR="00196828" w:rsidRPr="002F224C" w14:paraId="56B5366F" w14:textId="77777777" w:rsidTr="00196828">
        <w:trPr>
          <w:trHeight w:val="64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5308AD9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11.</w:t>
            </w:r>
          </w:p>
          <w:p w14:paraId="56A52BDF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02E62DDF" w14:textId="78F78819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537A7F21" w14:textId="0A90C035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Nawierzchnia betonowa – warstwa górna o grubości 14 cm i szerokości 3,5 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6BFAE5" w14:textId="68460569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EDE" w14:textId="1C1EBC29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612,00</w:t>
            </w:r>
          </w:p>
        </w:tc>
      </w:tr>
      <w:tr w:rsidR="00196828" w:rsidRPr="002F224C" w14:paraId="38F4E6E7" w14:textId="77777777" w:rsidTr="00196828">
        <w:trPr>
          <w:trHeight w:val="56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2850C7D4" w14:textId="4C9FAB0A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  <w:p w14:paraId="7F91C39A" w14:textId="6F61DC6E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1609E143" w14:textId="12CABF20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Humusowanie powierzchni skarp nasypów </w:t>
            </w:r>
            <w:r>
              <w:rPr>
                <w:rFonts w:ascii="Arial" w:hAnsi="Arial" w:cs="Arial"/>
                <w:szCs w:val="24"/>
              </w:rPr>
              <w:br/>
              <w:t>z obsianiem przy grubości warstwy humusu 5 cm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1373A0" w14:textId="67D41B50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203" w14:textId="1F5AFC7D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510,00</w:t>
            </w:r>
          </w:p>
        </w:tc>
      </w:tr>
      <w:tr w:rsidR="00196828" w:rsidRPr="002F224C" w14:paraId="76AE41FB" w14:textId="77777777" w:rsidTr="00196828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FF1A3DF" w14:textId="61DC0790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  <w:p w14:paraId="0428831F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B5D7A01" w14:textId="564D2969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6C1E30DB" w14:textId="237F194D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Humusowanie skarp z obsianiem, dodatek za każdy dalszy 1 cm humusu, krotność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45401C" w14:textId="4F28ADFE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A6F" w14:textId="51B03D5C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510,00</w:t>
            </w:r>
          </w:p>
        </w:tc>
      </w:tr>
      <w:tr w:rsidR="00196828" w:rsidRPr="002F224C" w14:paraId="12D624BE" w14:textId="77777777" w:rsidTr="00196828">
        <w:trPr>
          <w:trHeight w:val="102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2D245F45" w14:textId="09DAF548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  <w:p w14:paraId="0D6B3F9E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41508CB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3CA5EDF" w14:textId="73B97C74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75A66E72" w14:textId="6F5FD8DA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Podbudowa z mieszanki 50% kruszywa łamanego – uzupełnienie poboczy warstwą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C83242">
              <w:rPr>
                <w:rFonts w:ascii="Arial" w:hAnsi="Arial" w:cs="Arial"/>
                <w:bCs/>
                <w:szCs w:val="24"/>
              </w:rPr>
              <w:t>kruszywa 8 cm (grubość 12 cm) krotność 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E7F8AA" w14:textId="7726B4A0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 w:rsidRPr="002F224C">
              <w:rPr>
                <w:rFonts w:ascii="Arial" w:hAnsi="Arial" w:cs="Arial"/>
                <w:szCs w:val="24"/>
              </w:rPr>
              <w:t>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3EF1" w14:textId="473901A0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340,00</w:t>
            </w:r>
          </w:p>
        </w:tc>
      </w:tr>
      <w:tr w:rsidR="00196828" w:rsidRPr="002F224C" w14:paraId="72C58859" w14:textId="77777777" w:rsidTr="00196828">
        <w:trPr>
          <w:trHeight w:val="69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780594F" w14:textId="5B27D9E6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  <w:p w14:paraId="21EF0611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45CA53D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213C0AA6" w14:textId="0712E241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Pionowe znaki drogowe – słupki z rur stalowych </w:t>
            </w:r>
            <w:r>
              <w:rPr>
                <w:rFonts w:ascii="Arial" w:hAnsi="Arial" w:cs="Arial"/>
                <w:szCs w:val="24"/>
              </w:rPr>
              <w:br/>
              <w:t>fi 60mm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7154F4" w14:textId="347E43CA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587" w14:textId="531A73D5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3,00</w:t>
            </w:r>
          </w:p>
        </w:tc>
      </w:tr>
      <w:tr w:rsidR="00196828" w:rsidRPr="002F224C" w14:paraId="4344A13F" w14:textId="77777777" w:rsidTr="00196828">
        <w:trPr>
          <w:trHeight w:val="9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5C41F923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69FF9D49" w14:textId="3547DB28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  <w:p w14:paraId="4CD0A901" w14:textId="77777777" w:rsidR="00196828" w:rsidRDefault="00196828" w:rsidP="0019682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7BF07456" w14:textId="50E89126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Pionowe znaki drogowe – znaki zakazu, nakazu, ostrzegawcze i informacyjne o pow. ponad 0,3</w:t>
            </w:r>
            <w:r w:rsidRPr="002F224C">
              <w:rPr>
                <w:rFonts w:ascii="Arial" w:hAnsi="Arial" w:cs="Arial"/>
                <w:szCs w:val="24"/>
              </w:rPr>
              <w:t xml:space="preserve"> m</w:t>
            </w:r>
            <w:r w:rsidRPr="002F224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ABF370" w14:textId="7B2460CD" w:rsidR="00196828" w:rsidRPr="002F224C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49E" w14:textId="5BA9C125" w:rsidR="00196828" w:rsidRDefault="00196828" w:rsidP="0019682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2,00</w:t>
            </w:r>
          </w:p>
        </w:tc>
      </w:tr>
    </w:tbl>
    <w:p w14:paraId="3512C67E" w14:textId="77777777" w:rsidR="00B61408" w:rsidRPr="002F224C" w:rsidRDefault="00B61408" w:rsidP="00196828">
      <w:pPr>
        <w:jc w:val="center"/>
        <w:rPr>
          <w:rFonts w:ascii="Arial" w:hAnsi="Arial" w:cs="Arial"/>
          <w:b/>
          <w:szCs w:val="24"/>
        </w:rPr>
      </w:pPr>
    </w:p>
    <w:p w14:paraId="2C55B022" w14:textId="77777777" w:rsidR="000406C7" w:rsidRPr="002F224C" w:rsidRDefault="000406C7" w:rsidP="00196828">
      <w:pPr>
        <w:jc w:val="center"/>
        <w:rPr>
          <w:rFonts w:ascii="Arial" w:hAnsi="Arial" w:cs="Arial"/>
          <w:i/>
          <w:szCs w:val="24"/>
        </w:rPr>
      </w:pPr>
    </w:p>
    <w:p w14:paraId="7A609EA1" w14:textId="77777777" w:rsidR="00B507F6" w:rsidRPr="002F224C" w:rsidRDefault="00B507F6" w:rsidP="00196828">
      <w:pPr>
        <w:jc w:val="center"/>
        <w:rPr>
          <w:rFonts w:ascii="Arial" w:hAnsi="Arial" w:cs="Arial"/>
          <w:i/>
          <w:szCs w:val="24"/>
        </w:rPr>
      </w:pPr>
    </w:p>
    <w:p w14:paraId="67B2754E" w14:textId="08819447" w:rsidR="00924C5A" w:rsidRPr="002F224C" w:rsidRDefault="00477537" w:rsidP="004775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Olecko, dnia 30.06.2022 r.</w:t>
      </w:r>
    </w:p>
    <w:sectPr w:rsidR="00924C5A" w:rsidRPr="002F224C" w:rsidSect="00F61E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08"/>
    <w:rsid w:val="000406C7"/>
    <w:rsid w:val="001261A5"/>
    <w:rsid w:val="00196828"/>
    <w:rsid w:val="0029399E"/>
    <w:rsid w:val="002F224C"/>
    <w:rsid w:val="00307DF4"/>
    <w:rsid w:val="004400B1"/>
    <w:rsid w:val="00446C25"/>
    <w:rsid w:val="00477537"/>
    <w:rsid w:val="00501DEA"/>
    <w:rsid w:val="005D1157"/>
    <w:rsid w:val="006134B1"/>
    <w:rsid w:val="00634883"/>
    <w:rsid w:val="008A313B"/>
    <w:rsid w:val="008B63B2"/>
    <w:rsid w:val="008C0ECE"/>
    <w:rsid w:val="008E15BD"/>
    <w:rsid w:val="00924C5A"/>
    <w:rsid w:val="009570C9"/>
    <w:rsid w:val="00971625"/>
    <w:rsid w:val="009A7B10"/>
    <w:rsid w:val="00B507F6"/>
    <w:rsid w:val="00B61408"/>
    <w:rsid w:val="00C052C8"/>
    <w:rsid w:val="00C23C39"/>
    <w:rsid w:val="00C47C48"/>
    <w:rsid w:val="00C779B1"/>
    <w:rsid w:val="00C83242"/>
    <w:rsid w:val="00D04794"/>
    <w:rsid w:val="00E479F4"/>
    <w:rsid w:val="00E60D5A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416"/>
  <w15:docId w15:val="{0CDF7733-39F8-4442-8918-0834049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4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0D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0D5A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F2AC7-7D7B-4AD8-8095-CF6C1847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</cp:lastModifiedBy>
  <cp:revision>21</cp:revision>
  <cp:lastPrinted>2022-07-04T09:48:00Z</cp:lastPrinted>
  <dcterms:created xsi:type="dcterms:W3CDTF">2018-10-16T07:17:00Z</dcterms:created>
  <dcterms:modified xsi:type="dcterms:W3CDTF">2022-07-04T09:48:00Z</dcterms:modified>
</cp:coreProperties>
</file>