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D22A" w14:textId="77777777" w:rsidR="00EF1A7D" w:rsidRPr="00EF1A7D" w:rsidRDefault="00EF1A7D" w:rsidP="00D31021">
      <w:pPr>
        <w:spacing w:before="60" w:after="60" w:line="276" w:lineRule="auto"/>
        <w:jc w:val="both"/>
        <w:rPr>
          <w:rFonts w:ascii="Arial" w:hAnsi="Arial" w:cs="Arial"/>
          <w:b/>
          <w:szCs w:val="20"/>
        </w:rPr>
      </w:pPr>
      <w:r w:rsidRPr="00EF1A7D">
        <w:rPr>
          <w:rFonts w:ascii="Arial" w:hAnsi="Arial" w:cs="Arial"/>
          <w:b/>
          <w:szCs w:val="20"/>
        </w:rPr>
        <w:t>Powiatowy Zarząd Dróg w Olecku</w:t>
      </w:r>
    </w:p>
    <w:p w14:paraId="0A8A625D" w14:textId="77777777" w:rsidR="00EF1A7D" w:rsidRPr="00EF1A7D" w:rsidRDefault="00EF1A7D" w:rsidP="00D31021">
      <w:pPr>
        <w:spacing w:before="60" w:after="60" w:line="276" w:lineRule="auto"/>
        <w:jc w:val="both"/>
        <w:rPr>
          <w:rFonts w:ascii="Arial" w:hAnsi="Arial" w:cs="Arial"/>
          <w:bCs/>
          <w:szCs w:val="20"/>
        </w:rPr>
      </w:pPr>
      <w:r w:rsidRPr="00EF1A7D">
        <w:rPr>
          <w:rFonts w:ascii="Arial" w:hAnsi="Arial" w:cs="Arial"/>
          <w:bCs/>
          <w:szCs w:val="20"/>
        </w:rPr>
        <w:t xml:space="preserve">Wojska Polskiego 12 </w:t>
      </w:r>
    </w:p>
    <w:p w14:paraId="79EC39BC" w14:textId="77777777" w:rsidR="00EF1A7D" w:rsidRPr="00EF1A7D" w:rsidRDefault="00EF1A7D" w:rsidP="00D31021">
      <w:pPr>
        <w:spacing w:before="60" w:after="60" w:line="276" w:lineRule="auto"/>
        <w:jc w:val="both"/>
        <w:rPr>
          <w:rFonts w:ascii="Arial" w:hAnsi="Arial" w:cs="Arial"/>
          <w:b/>
          <w:szCs w:val="20"/>
        </w:rPr>
      </w:pPr>
      <w:r w:rsidRPr="00EF1A7D">
        <w:rPr>
          <w:rFonts w:ascii="Arial" w:hAnsi="Arial" w:cs="Arial"/>
          <w:bCs/>
          <w:szCs w:val="20"/>
        </w:rPr>
        <w:t>19-400 Olecko</w:t>
      </w:r>
    </w:p>
    <w:p w14:paraId="766FEB16" w14:textId="77777777" w:rsidR="00EF1A7D" w:rsidRPr="00EF1A7D" w:rsidRDefault="00EF1A7D" w:rsidP="00D31021">
      <w:pPr>
        <w:spacing w:before="60" w:after="60" w:line="276" w:lineRule="auto"/>
        <w:ind w:left="851" w:hanging="295"/>
        <w:jc w:val="both"/>
        <w:rPr>
          <w:rFonts w:ascii="Arial" w:hAnsi="Arial" w:cs="Arial"/>
          <w:szCs w:val="20"/>
        </w:rPr>
      </w:pPr>
    </w:p>
    <w:p w14:paraId="3E9AACB2" w14:textId="77777777" w:rsidR="00EF1A7D" w:rsidRPr="00EF1A7D" w:rsidRDefault="00EF1A7D" w:rsidP="00D31021">
      <w:pPr>
        <w:spacing w:before="60" w:after="60" w:line="276" w:lineRule="auto"/>
        <w:ind w:left="851" w:hanging="295"/>
        <w:jc w:val="both"/>
        <w:rPr>
          <w:rFonts w:ascii="Arial" w:hAnsi="Arial" w:cs="Arial"/>
          <w:szCs w:val="20"/>
        </w:rPr>
      </w:pPr>
    </w:p>
    <w:p w14:paraId="4EDFEC53" w14:textId="77777777" w:rsidR="00EF1A7D" w:rsidRPr="00EF1A7D" w:rsidRDefault="00EF1A7D" w:rsidP="00D31021">
      <w:pPr>
        <w:spacing w:before="60" w:after="60" w:line="276" w:lineRule="auto"/>
        <w:ind w:left="851" w:hanging="295"/>
        <w:jc w:val="both"/>
        <w:rPr>
          <w:rFonts w:ascii="Arial" w:hAnsi="Arial" w:cs="Arial"/>
          <w:szCs w:val="20"/>
        </w:rPr>
      </w:pPr>
    </w:p>
    <w:p w14:paraId="7F7A06D0" w14:textId="77777777" w:rsidR="00EF1A7D" w:rsidRPr="00EF1A7D" w:rsidRDefault="00EF1A7D" w:rsidP="00D31021">
      <w:pPr>
        <w:tabs>
          <w:tab w:val="right" w:pos="9214"/>
        </w:tabs>
        <w:spacing w:before="60" w:after="840" w:line="276" w:lineRule="auto"/>
        <w:jc w:val="both"/>
        <w:rPr>
          <w:rFonts w:ascii="Arial" w:hAnsi="Arial" w:cs="Arial"/>
          <w:szCs w:val="20"/>
        </w:rPr>
      </w:pPr>
      <w:r w:rsidRPr="00EF1A7D">
        <w:rPr>
          <w:rFonts w:ascii="Arial" w:hAnsi="Arial" w:cs="Arial"/>
          <w:bCs/>
          <w:szCs w:val="20"/>
        </w:rPr>
        <w:t>Znak sprawy:</w:t>
      </w:r>
      <w:r w:rsidRPr="00EF1A7D">
        <w:rPr>
          <w:rFonts w:ascii="Arial" w:hAnsi="Arial" w:cs="Arial"/>
          <w:b/>
          <w:szCs w:val="20"/>
        </w:rPr>
        <w:t xml:space="preserve"> PZD.III.342/17/22</w:t>
      </w:r>
      <w:r w:rsidRPr="00EF1A7D">
        <w:rPr>
          <w:rFonts w:ascii="Arial" w:hAnsi="Arial" w:cs="Arial"/>
          <w:szCs w:val="20"/>
        </w:rPr>
        <w:tab/>
        <w:t>Olecko, 2022-08-10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F1A7D" w:rsidRPr="00EF1A7D" w14:paraId="24E21BAA" w14:textId="77777777" w:rsidTr="00AF030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7645187" w14:textId="77777777" w:rsidR="00EF1A7D" w:rsidRPr="00EF1A7D" w:rsidRDefault="00EF1A7D" w:rsidP="00D31021">
            <w:pPr>
              <w:spacing w:before="240" w:after="60" w:line="276" w:lineRule="auto"/>
              <w:jc w:val="center"/>
              <w:outlineLvl w:val="0"/>
              <w:rPr>
                <w:rFonts w:ascii="Arial" w:hAnsi="Arial" w:cs="Arial"/>
                <w:b/>
                <w:bCs/>
                <w:kern w:val="28"/>
                <w:sz w:val="32"/>
                <w:szCs w:val="32"/>
              </w:rPr>
            </w:pPr>
            <w:r w:rsidRPr="00EF1A7D">
              <w:rPr>
                <w:rFonts w:ascii="Arial" w:hAnsi="Arial" w:cs="Arial"/>
                <w:b/>
                <w:bCs/>
                <w:kern w:val="28"/>
                <w:sz w:val="32"/>
                <w:szCs w:val="32"/>
              </w:rPr>
              <w:t>SPECYFIKACJA WARUNKÓW ZAMÓWIENIA</w:t>
            </w:r>
          </w:p>
          <w:p w14:paraId="2E98542D" w14:textId="77777777" w:rsidR="00EF1A7D" w:rsidRPr="00EF1A7D" w:rsidRDefault="00EF1A7D" w:rsidP="00D31021">
            <w:pPr>
              <w:keepNext/>
              <w:suppressAutoHyphens/>
              <w:spacing w:after="240" w:line="276" w:lineRule="auto"/>
              <w:jc w:val="center"/>
              <w:outlineLvl w:val="1"/>
              <w:rPr>
                <w:rFonts w:ascii="Arial" w:hAnsi="Arial" w:cs="Arial"/>
                <w:b/>
                <w:lang w:eastAsia="ar-SA"/>
              </w:rPr>
            </w:pPr>
            <w:r w:rsidRPr="00EF1A7D">
              <w:rPr>
                <w:rFonts w:ascii="Arial" w:hAnsi="Arial" w:cs="Arial"/>
                <w:lang w:eastAsia="ar-SA"/>
              </w:rPr>
              <w:t>zwana dalej</w:t>
            </w:r>
            <w:r w:rsidRPr="00EF1A7D">
              <w:rPr>
                <w:rFonts w:ascii="Arial" w:hAnsi="Arial" w:cs="Arial"/>
                <w:b/>
                <w:lang w:eastAsia="ar-SA"/>
              </w:rPr>
              <w:t xml:space="preserve"> (SWZ)</w:t>
            </w:r>
          </w:p>
        </w:tc>
      </w:tr>
    </w:tbl>
    <w:p w14:paraId="114C1005" w14:textId="77777777" w:rsidR="00EF1A7D" w:rsidRPr="00EF1A7D" w:rsidRDefault="00EF1A7D" w:rsidP="00D31021">
      <w:pPr>
        <w:spacing w:before="600" w:line="276" w:lineRule="auto"/>
        <w:jc w:val="center"/>
        <w:rPr>
          <w:rFonts w:ascii="Arial" w:hAnsi="Arial" w:cs="Arial"/>
          <w:b/>
          <w:sz w:val="28"/>
          <w:szCs w:val="28"/>
        </w:rPr>
      </w:pPr>
      <w:r w:rsidRPr="00EF1A7D">
        <w:rPr>
          <w:rFonts w:ascii="Arial" w:hAnsi="Arial" w:cs="Arial"/>
          <w:b/>
          <w:sz w:val="28"/>
          <w:szCs w:val="28"/>
        </w:rPr>
        <w:t xml:space="preserve">Przebudowa mostu na przepust w m. Szeszki w km 10+569,5 </w:t>
      </w:r>
      <w:r w:rsidRPr="00EF1A7D">
        <w:rPr>
          <w:rFonts w:ascii="Arial" w:hAnsi="Arial" w:cs="Arial"/>
          <w:b/>
          <w:sz w:val="28"/>
          <w:szCs w:val="28"/>
        </w:rPr>
        <w:br/>
        <w:t>drogi powiatowej Nr 1913N Wojnasy - Cimochy  - Dorsze - Kalinowo</w:t>
      </w:r>
    </w:p>
    <w:p w14:paraId="2E0F3954" w14:textId="77777777" w:rsidR="00EF1A7D" w:rsidRPr="00EF1A7D" w:rsidRDefault="00EF1A7D" w:rsidP="00D31021">
      <w:pPr>
        <w:spacing w:line="276" w:lineRule="auto"/>
        <w:jc w:val="center"/>
        <w:rPr>
          <w:rFonts w:ascii="Arial" w:hAnsi="Arial" w:cs="Arial"/>
          <w:b/>
          <w:sz w:val="32"/>
          <w:szCs w:val="32"/>
        </w:rPr>
      </w:pPr>
    </w:p>
    <w:p w14:paraId="1917171F" w14:textId="77777777" w:rsidR="00EF1A7D" w:rsidRPr="00EF1A7D" w:rsidRDefault="00EF1A7D" w:rsidP="00D31021">
      <w:pPr>
        <w:spacing w:line="276" w:lineRule="auto"/>
        <w:jc w:val="center"/>
        <w:rPr>
          <w:rFonts w:ascii="Arial" w:hAnsi="Arial" w:cs="Arial"/>
          <w:b/>
          <w:sz w:val="32"/>
          <w:szCs w:val="32"/>
        </w:rPr>
      </w:pPr>
    </w:p>
    <w:p w14:paraId="25DEBE4E" w14:textId="77777777" w:rsidR="00EF1A7D" w:rsidRPr="00EF1A7D" w:rsidRDefault="00EF1A7D" w:rsidP="00D31021">
      <w:pPr>
        <w:spacing w:line="276" w:lineRule="auto"/>
        <w:jc w:val="center"/>
        <w:rPr>
          <w:rFonts w:ascii="Arial" w:hAnsi="Arial" w:cs="Arial"/>
          <w:b/>
          <w:sz w:val="32"/>
          <w:szCs w:val="32"/>
        </w:rPr>
      </w:pPr>
    </w:p>
    <w:p w14:paraId="6D377918" w14:textId="77777777" w:rsidR="00EF1A7D" w:rsidRPr="00EF1A7D" w:rsidRDefault="00EF1A7D" w:rsidP="00D31021">
      <w:pPr>
        <w:spacing w:line="276" w:lineRule="auto"/>
        <w:jc w:val="center"/>
        <w:rPr>
          <w:rFonts w:ascii="Arial" w:hAnsi="Arial" w:cs="Arial"/>
          <w:b/>
          <w:sz w:val="32"/>
          <w:szCs w:val="32"/>
        </w:rPr>
      </w:pPr>
    </w:p>
    <w:p w14:paraId="042D87DB" w14:textId="504B76C0" w:rsidR="00EF1A7D" w:rsidRPr="00EF1A7D" w:rsidRDefault="00EF1A7D" w:rsidP="00D31021">
      <w:pPr>
        <w:spacing w:line="276" w:lineRule="auto"/>
        <w:jc w:val="both"/>
        <w:rPr>
          <w:rFonts w:ascii="Arial" w:hAnsi="Arial" w:cs="Arial"/>
        </w:rPr>
      </w:pPr>
      <w:r w:rsidRPr="00EF1A7D">
        <w:rPr>
          <w:rFonts w:ascii="Arial" w:hAnsi="Arial" w:cs="Arial"/>
        </w:rPr>
        <w:t xml:space="preserve">Postępowanie o udzielenie zamówienia prowadzone jest na podstawie ustawy z dnia 11 września 2019 r. Prawo zamówień publicznych (t. j. Dz.U. z 2021r. poz. 1129 </w:t>
      </w:r>
      <w:r w:rsidRPr="00EF1A7D">
        <w:rPr>
          <w:rFonts w:ascii="Arial" w:hAnsi="Arial" w:cs="Arial"/>
        </w:rPr>
        <w:br/>
        <w:t xml:space="preserve">z </w:t>
      </w:r>
      <w:proofErr w:type="spellStart"/>
      <w:r w:rsidRPr="00EF1A7D">
        <w:rPr>
          <w:rFonts w:ascii="Arial" w:hAnsi="Arial" w:cs="Arial"/>
        </w:rPr>
        <w:t>późn</w:t>
      </w:r>
      <w:proofErr w:type="spellEnd"/>
      <w:r w:rsidRPr="00EF1A7D">
        <w:rPr>
          <w:rFonts w:ascii="Arial" w:hAnsi="Arial" w:cs="Arial"/>
        </w:rPr>
        <w:t xml:space="preserve">. zm.), zwanej dalej ”ustawą </w:t>
      </w:r>
      <w:proofErr w:type="spellStart"/>
      <w:r w:rsidRPr="00EF1A7D">
        <w:rPr>
          <w:rFonts w:ascii="Arial" w:hAnsi="Arial" w:cs="Arial"/>
        </w:rPr>
        <w:t>Pzp</w:t>
      </w:r>
      <w:proofErr w:type="spellEnd"/>
      <w:r w:rsidRPr="00EF1A7D">
        <w:rPr>
          <w:rFonts w:ascii="Arial" w:hAnsi="Arial" w:cs="Arial"/>
        </w:rPr>
        <w:t>”. Wartość szacunkowa zamówienia jest niższa</w:t>
      </w:r>
      <w:r w:rsidR="00D31021">
        <w:rPr>
          <w:rFonts w:ascii="Arial" w:hAnsi="Arial" w:cs="Arial"/>
        </w:rPr>
        <w:t xml:space="preserve"> od</w:t>
      </w:r>
      <w:r w:rsidRPr="00EF1A7D">
        <w:rPr>
          <w:rFonts w:ascii="Arial" w:hAnsi="Arial" w:cs="Arial"/>
        </w:rPr>
        <w:t xml:space="preserve"> progów unijnych określonych na podstawie art. 3 ustawy </w:t>
      </w:r>
      <w:proofErr w:type="spellStart"/>
      <w:r w:rsidRPr="00EF1A7D">
        <w:rPr>
          <w:rFonts w:ascii="Arial" w:hAnsi="Arial" w:cs="Arial"/>
        </w:rPr>
        <w:t>Pzp</w:t>
      </w:r>
      <w:proofErr w:type="spellEnd"/>
      <w:r w:rsidRPr="00EF1A7D">
        <w:rPr>
          <w:rFonts w:ascii="Arial" w:hAnsi="Arial" w:cs="Arial"/>
        </w:rPr>
        <w:t>.</w:t>
      </w:r>
    </w:p>
    <w:p w14:paraId="61C19308" w14:textId="77777777" w:rsidR="00EF1A7D" w:rsidRPr="00EF1A7D" w:rsidRDefault="00EF1A7D" w:rsidP="00D31021">
      <w:pPr>
        <w:spacing w:line="276" w:lineRule="auto"/>
        <w:jc w:val="both"/>
        <w:rPr>
          <w:rFonts w:ascii="Arial" w:hAnsi="Arial" w:cs="Arial"/>
        </w:rPr>
      </w:pPr>
    </w:p>
    <w:p w14:paraId="5A3275C4" w14:textId="77777777" w:rsidR="00EF1A7D" w:rsidRPr="00EF1A7D" w:rsidRDefault="00EF1A7D" w:rsidP="00D31021">
      <w:pPr>
        <w:spacing w:line="276" w:lineRule="auto"/>
        <w:jc w:val="both"/>
        <w:rPr>
          <w:rFonts w:ascii="Arial" w:hAnsi="Arial" w:cs="Arial"/>
        </w:rPr>
      </w:pPr>
    </w:p>
    <w:p w14:paraId="5CDCD491" w14:textId="77777777" w:rsidR="00EF1A7D" w:rsidRPr="00EF1A7D" w:rsidRDefault="00EF1A7D" w:rsidP="00D31021">
      <w:pPr>
        <w:spacing w:line="276" w:lineRule="auto"/>
        <w:jc w:val="both"/>
        <w:rPr>
          <w:rFonts w:ascii="Arial" w:hAnsi="Arial" w:cs="Arial"/>
        </w:rPr>
      </w:pPr>
    </w:p>
    <w:p w14:paraId="1ED39BE4" w14:textId="77777777" w:rsidR="00EF1A7D" w:rsidRPr="00EF1A7D" w:rsidRDefault="00EF1A7D" w:rsidP="00D31021">
      <w:pPr>
        <w:spacing w:line="276" w:lineRule="auto"/>
        <w:jc w:val="both"/>
        <w:rPr>
          <w:rFonts w:ascii="Arial" w:hAnsi="Arial" w:cs="Arial"/>
        </w:rPr>
      </w:pPr>
    </w:p>
    <w:p w14:paraId="37102BCE" w14:textId="77777777" w:rsidR="00EF1A7D" w:rsidRPr="00EF1A7D" w:rsidRDefault="00EF1A7D" w:rsidP="00D31021">
      <w:pPr>
        <w:spacing w:line="276" w:lineRule="auto"/>
        <w:jc w:val="both"/>
        <w:rPr>
          <w:rFonts w:ascii="Arial" w:hAnsi="Arial" w:cs="Arial"/>
        </w:rPr>
      </w:pPr>
    </w:p>
    <w:p w14:paraId="026D5D99" w14:textId="77777777" w:rsidR="00EF1A7D" w:rsidRPr="00EF1A7D" w:rsidRDefault="00EF1A7D" w:rsidP="00D31021">
      <w:pPr>
        <w:spacing w:line="276" w:lineRule="auto"/>
        <w:jc w:val="both"/>
        <w:rPr>
          <w:rFonts w:ascii="Arial" w:hAnsi="Arial" w:cs="Arial"/>
        </w:rPr>
      </w:pPr>
    </w:p>
    <w:p w14:paraId="38AC6F4E" w14:textId="77777777" w:rsidR="00EF1A7D" w:rsidRPr="00EF1A7D" w:rsidRDefault="00EF1A7D" w:rsidP="00D31021">
      <w:pPr>
        <w:spacing w:line="276" w:lineRule="auto"/>
        <w:ind w:left="5940"/>
        <w:rPr>
          <w:rFonts w:ascii="Arial" w:hAnsi="Arial" w:cs="Arial"/>
        </w:rPr>
      </w:pPr>
      <w:r w:rsidRPr="00EF1A7D">
        <w:rPr>
          <w:rFonts w:ascii="Arial" w:hAnsi="Arial" w:cs="Arial"/>
        </w:rPr>
        <w:t>Zatwierdzono w dniu:</w:t>
      </w:r>
    </w:p>
    <w:p w14:paraId="4A36CA12" w14:textId="77777777" w:rsidR="00EF1A7D" w:rsidRPr="00EF1A7D" w:rsidRDefault="00EF1A7D" w:rsidP="00D31021">
      <w:pPr>
        <w:spacing w:line="276" w:lineRule="auto"/>
        <w:ind w:left="5940"/>
        <w:rPr>
          <w:rFonts w:ascii="Arial" w:hAnsi="Arial" w:cs="Arial"/>
        </w:rPr>
      </w:pPr>
      <w:r w:rsidRPr="00EF1A7D">
        <w:rPr>
          <w:rFonts w:ascii="Arial" w:hAnsi="Arial" w:cs="Arial"/>
        </w:rPr>
        <w:t>2022-08-10</w:t>
      </w:r>
    </w:p>
    <w:p w14:paraId="32F2F100" w14:textId="77777777" w:rsidR="00EF1A7D" w:rsidRPr="00EF1A7D" w:rsidRDefault="00EF1A7D" w:rsidP="00D31021">
      <w:pPr>
        <w:spacing w:line="276" w:lineRule="auto"/>
        <w:ind w:left="5940"/>
        <w:rPr>
          <w:rFonts w:ascii="Arial" w:hAnsi="Arial" w:cs="Arial"/>
        </w:rPr>
      </w:pPr>
    </w:p>
    <w:p w14:paraId="2D146C63" w14:textId="77777777" w:rsidR="00EF1A7D" w:rsidRPr="00EF1A7D" w:rsidRDefault="00EF1A7D" w:rsidP="00D31021">
      <w:pPr>
        <w:spacing w:line="276" w:lineRule="auto"/>
        <w:ind w:left="5940"/>
        <w:rPr>
          <w:rFonts w:ascii="Arial" w:hAnsi="Arial" w:cs="Arial"/>
        </w:rPr>
      </w:pPr>
    </w:p>
    <w:p w14:paraId="038ECE36" w14:textId="77777777" w:rsidR="00EF1A7D" w:rsidRPr="00EF1A7D" w:rsidRDefault="00EF1A7D" w:rsidP="00D31021">
      <w:pPr>
        <w:spacing w:line="276" w:lineRule="auto"/>
        <w:ind w:left="5940"/>
        <w:rPr>
          <w:rFonts w:ascii="Arial" w:hAnsi="Arial" w:cs="Arial"/>
        </w:rPr>
      </w:pPr>
    </w:p>
    <w:p w14:paraId="1889A298" w14:textId="77777777" w:rsidR="00EF1A7D" w:rsidRPr="00EF1A7D" w:rsidRDefault="00EF1A7D" w:rsidP="00D31021">
      <w:pPr>
        <w:spacing w:line="276" w:lineRule="auto"/>
        <w:ind w:left="5940"/>
        <w:rPr>
          <w:rFonts w:ascii="Arial" w:hAnsi="Arial" w:cs="Arial"/>
        </w:rPr>
      </w:pPr>
    </w:p>
    <w:p w14:paraId="732F64CD" w14:textId="77777777" w:rsidR="00EF1A7D" w:rsidRPr="00EF1A7D" w:rsidRDefault="00EF1A7D" w:rsidP="00D31021">
      <w:pPr>
        <w:spacing w:line="276" w:lineRule="auto"/>
        <w:ind w:left="5940"/>
        <w:rPr>
          <w:rFonts w:ascii="Arial" w:hAnsi="Arial" w:cs="Arial"/>
        </w:rPr>
      </w:pPr>
      <w:r w:rsidRPr="00EF1A7D">
        <w:rPr>
          <w:rFonts w:ascii="Arial" w:hAnsi="Arial" w:cs="Arial"/>
        </w:rPr>
        <w:t>Dariusz Kozłowski</w:t>
      </w:r>
    </w:p>
    <w:p w14:paraId="7C3B0687"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kern w:val="32"/>
          <w:lang w:val="x-none" w:eastAsia="x-none"/>
        </w:rPr>
        <w:br w:type="page"/>
      </w:r>
      <w:bookmarkStart w:id="0" w:name="_Toc258314242"/>
      <w:r w:rsidRPr="00EF1A7D">
        <w:rPr>
          <w:rFonts w:ascii="Arial" w:hAnsi="Arial" w:cs="Arial"/>
          <w:b/>
          <w:bCs/>
          <w:caps/>
          <w:kern w:val="32"/>
          <w:lang w:val="x-none" w:eastAsia="x-none"/>
        </w:rPr>
        <w:lastRenderedPageBreak/>
        <w:t>Nazwa</w:t>
      </w:r>
      <w:r w:rsidRPr="00EF1A7D">
        <w:rPr>
          <w:rFonts w:ascii="Arial" w:hAnsi="Arial" w:cs="Arial"/>
          <w:b/>
          <w:bCs/>
          <w:caps/>
          <w:kern w:val="32"/>
          <w:lang w:eastAsia="x-none"/>
        </w:rPr>
        <w:t xml:space="preserve"> oraz adres </w:t>
      </w:r>
      <w:r w:rsidRPr="00EF1A7D">
        <w:rPr>
          <w:rFonts w:ascii="Arial" w:hAnsi="Arial" w:cs="Arial"/>
          <w:b/>
          <w:bCs/>
          <w:caps/>
          <w:kern w:val="32"/>
          <w:lang w:val="x-none" w:eastAsia="x-none"/>
        </w:rPr>
        <w:t>Zamawiającego</w:t>
      </w:r>
      <w:bookmarkEnd w:id="0"/>
    </w:p>
    <w:p w14:paraId="7F766532" w14:textId="77777777" w:rsidR="00EF1A7D" w:rsidRPr="00EF1A7D" w:rsidRDefault="00EF1A7D" w:rsidP="00D31021">
      <w:pPr>
        <w:spacing w:line="276" w:lineRule="auto"/>
        <w:ind w:left="360"/>
        <w:rPr>
          <w:rFonts w:ascii="Arial" w:hAnsi="Arial" w:cs="Arial"/>
        </w:rPr>
      </w:pPr>
      <w:r w:rsidRPr="00EF1A7D">
        <w:rPr>
          <w:rFonts w:ascii="Arial" w:hAnsi="Arial" w:cs="Arial"/>
          <w:lang w:val="x-none"/>
        </w:rPr>
        <w:t xml:space="preserve"> Powiatowy Zarząd Dróg w Olecku</w:t>
      </w:r>
    </w:p>
    <w:p w14:paraId="7C152E9D" w14:textId="77777777" w:rsidR="00EF1A7D" w:rsidRPr="00EF1A7D" w:rsidRDefault="00EF1A7D" w:rsidP="00D31021">
      <w:pPr>
        <w:spacing w:line="276" w:lineRule="auto"/>
        <w:ind w:left="360"/>
        <w:rPr>
          <w:rFonts w:ascii="Arial" w:hAnsi="Arial" w:cs="Arial"/>
        </w:rPr>
      </w:pPr>
      <w:r w:rsidRPr="00EF1A7D">
        <w:rPr>
          <w:rFonts w:ascii="Arial" w:hAnsi="Arial" w:cs="Arial"/>
        </w:rPr>
        <w:t xml:space="preserve"> Wojska Polskiego 12 </w:t>
      </w:r>
    </w:p>
    <w:p w14:paraId="53AA3C30" w14:textId="77777777" w:rsidR="00EF1A7D" w:rsidRPr="00EF1A7D" w:rsidRDefault="00EF1A7D" w:rsidP="00D31021">
      <w:pPr>
        <w:spacing w:line="276" w:lineRule="auto"/>
        <w:ind w:left="360"/>
        <w:rPr>
          <w:rFonts w:ascii="Arial" w:hAnsi="Arial" w:cs="Arial"/>
        </w:rPr>
      </w:pPr>
      <w:r w:rsidRPr="00EF1A7D">
        <w:rPr>
          <w:rFonts w:ascii="Arial" w:hAnsi="Arial" w:cs="Arial"/>
        </w:rPr>
        <w:t xml:space="preserve"> 19-400 Olecko</w:t>
      </w:r>
    </w:p>
    <w:p w14:paraId="44D3E0B8" w14:textId="77777777" w:rsidR="00EF1A7D" w:rsidRPr="00EF1A7D" w:rsidRDefault="00EF1A7D" w:rsidP="00D31021">
      <w:pPr>
        <w:spacing w:line="276" w:lineRule="auto"/>
        <w:ind w:left="360"/>
        <w:rPr>
          <w:rFonts w:ascii="Arial" w:hAnsi="Arial" w:cs="Arial"/>
        </w:rPr>
      </w:pPr>
      <w:r w:rsidRPr="00EF1A7D">
        <w:rPr>
          <w:rFonts w:ascii="Arial" w:hAnsi="Arial" w:cs="Arial"/>
        </w:rPr>
        <w:t xml:space="preserve"> Tel.:   (087) 520 22 24</w:t>
      </w:r>
    </w:p>
    <w:p w14:paraId="0F60C02C" w14:textId="77777777" w:rsidR="00EF1A7D" w:rsidRPr="00EF1A7D" w:rsidRDefault="00EF1A7D" w:rsidP="00D31021">
      <w:pPr>
        <w:spacing w:line="276" w:lineRule="auto"/>
        <w:ind w:left="360"/>
        <w:rPr>
          <w:rFonts w:ascii="Arial" w:hAnsi="Arial" w:cs="Arial"/>
        </w:rPr>
      </w:pPr>
      <w:r w:rsidRPr="00EF1A7D">
        <w:rPr>
          <w:rFonts w:ascii="Arial" w:hAnsi="Arial" w:cs="Arial"/>
        </w:rPr>
        <w:t xml:space="preserve"> Adres poczty elektronicznej: </w:t>
      </w:r>
      <w:r w:rsidRPr="00EF1A7D">
        <w:rPr>
          <w:rFonts w:ascii="Arial" w:hAnsi="Arial" w:cs="Arial"/>
          <w:color w:val="0000FF"/>
        </w:rPr>
        <w:t>pzd@powiat.olecko.pl</w:t>
      </w:r>
    </w:p>
    <w:p w14:paraId="0DB91CD9" w14:textId="77777777" w:rsidR="00EF1A7D" w:rsidRPr="00EF1A7D" w:rsidRDefault="00EF1A7D" w:rsidP="00D31021">
      <w:pPr>
        <w:spacing w:line="276" w:lineRule="auto"/>
        <w:ind w:left="426"/>
        <w:jc w:val="both"/>
        <w:rPr>
          <w:rFonts w:ascii="Arial" w:hAnsi="Arial" w:cs="Arial"/>
        </w:rPr>
      </w:pPr>
      <w:r w:rsidRPr="00EF1A7D">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r w:rsidRPr="00EF1A7D">
        <w:rPr>
          <w:rFonts w:ascii="Arial" w:hAnsi="Arial" w:cs="Arial"/>
          <w:bCs/>
          <w:iCs/>
          <w:color w:val="0000FF"/>
          <w:lang w:val="x-none" w:eastAsia="x-none"/>
        </w:rPr>
        <w:t>https://e-propublico.pl</w:t>
      </w:r>
    </w:p>
    <w:p w14:paraId="1194618A"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EF1A7D">
        <w:rPr>
          <w:rFonts w:ascii="Arial" w:hAnsi="Arial" w:cs="Arial"/>
          <w:b/>
          <w:bCs/>
          <w:caps/>
          <w:kern w:val="32"/>
          <w:lang w:val="x-none" w:eastAsia="x-none"/>
        </w:rPr>
        <w:t>Tryb udzielenia zamówienia</w:t>
      </w:r>
      <w:bookmarkEnd w:id="1"/>
    </w:p>
    <w:p w14:paraId="046EA129"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EF1A7D">
        <w:rPr>
          <w:rFonts w:ascii="Arial" w:hAnsi="Arial" w:cs="Arial"/>
          <w:bCs/>
          <w:iCs/>
          <w:color w:val="000000"/>
          <w:lang w:eastAsia="x-none"/>
        </w:rPr>
        <w:t xml:space="preserve">Postępowanie o udzielenie zamówienia prowadzone jest w trybie: </w:t>
      </w:r>
      <w:r w:rsidRPr="00EF1A7D">
        <w:rPr>
          <w:rFonts w:ascii="Arial" w:hAnsi="Arial" w:cs="Arial"/>
          <w:b/>
          <w:iCs/>
          <w:color w:val="000000"/>
          <w:lang w:eastAsia="x-none"/>
        </w:rPr>
        <w:t>Tryb podstawowy z możliwością negocjacji</w:t>
      </w:r>
      <w:r w:rsidRPr="00EF1A7D">
        <w:rPr>
          <w:rFonts w:ascii="Arial" w:hAnsi="Arial" w:cs="Arial"/>
          <w:bCs/>
          <w:iCs/>
          <w:color w:val="000000"/>
          <w:lang w:eastAsia="x-none"/>
        </w:rPr>
        <w:t xml:space="preserve">, o którym mowa w art. 275 pkt 2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val="x-none" w:eastAsia="x-none"/>
        </w:rPr>
        <w:t>.</w:t>
      </w:r>
    </w:p>
    <w:p w14:paraId="232953F3"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Zamawiający, na podstawie art. 275 pkt. 2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 xml:space="preserve">, przewiduje </w:t>
      </w:r>
      <w:r w:rsidRPr="00EF1A7D">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EF1A7D">
        <w:rPr>
          <w:rFonts w:ascii="Arial" w:hAnsi="Arial" w:cs="Arial"/>
          <w:bCs/>
          <w:iCs/>
          <w:color w:val="000000"/>
          <w:lang w:eastAsia="x-none"/>
        </w:rPr>
        <w:t>.</w:t>
      </w:r>
    </w:p>
    <w:p w14:paraId="038651A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EF1A7D">
        <w:rPr>
          <w:rFonts w:ascii="Arial" w:hAnsi="Arial" w:cs="Arial"/>
          <w:bCs/>
          <w:iCs/>
          <w:color w:val="000000"/>
          <w:lang w:eastAsia="x-none"/>
        </w:rPr>
        <w:t>.</w:t>
      </w:r>
    </w:p>
    <w:p w14:paraId="52F6DB8A"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eastAsia="x-none"/>
        </w:rPr>
      </w:pPr>
      <w:r w:rsidRPr="00EF1A7D">
        <w:rPr>
          <w:rFonts w:ascii="Arial" w:hAnsi="Arial" w:cs="Arial"/>
          <w:b/>
          <w:bCs/>
          <w:caps/>
          <w:kern w:val="32"/>
          <w:lang w:eastAsia="x-none"/>
        </w:rPr>
        <w:t>Zasady obowiązujące PRZY ZASTOSOWANIU PROCEDURY NEGOCJACJI TREŚCI ZŁOŻONYCH OFERT</w:t>
      </w:r>
    </w:p>
    <w:p w14:paraId="63512A9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rPr>
        <w:t xml:space="preserve">W przypadku podjęcia przez Zamawiającego decyzji o przeprowadzeniu negocjacji, w celu ulepszenia treści ofert, Zamawiający </w:t>
      </w:r>
      <w:bookmarkStart w:id="3" w:name="_Hlk92711774"/>
      <w:r w:rsidRPr="00EF1A7D">
        <w:rPr>
          <w:rFonts w:ascii="Arial" w:hAnsi="Arial" w:cs="Arial"/>
        </w:rPr>
        <w:t>nie przewiduje ograniczenia liczby Wykonawców, których zaprosi do negocjacji</w:t>
      </w:r>
      <w:bookmarkEnd w:id="3"/>
      <w:r w:rsidRPr="00EF1A7D">
        <w:rPr>
          <w:rFonts w:ascii="Arial" w:hAnsi="Arial" w:cs="Arial"/>
        </w:rPr>
        <w:t>.</w:t>
      </w:r>
    </w:p>
    <w:p w14:paraId="3BDC3E3F" w14:textId="77777777" w:rsidR="00EF1A7D" w:rsidRPr="00EF1A7D" w:rsidRDefault="00EF1A7D" w:rsidP="00D31021">
      <w:pPr>
        <w:numPr>
          <w:ilvl w:val="1"/>
          <w:numId w:val="1"/>
        </w:numPr>
        <w:spacing w:before="120" w:line="276" w:lineRule="auto"/>
        <w:jc w:val="both"/>
        <w:outlineLvl w:val="1"/>
        <w:rPr>
          <w:rFonts w:ascii="Arial" w:hAnsi="Arial" w:cs="Arial"/>
          <w:bCs/>
          <w:iCs/>
          <w:lang w:eastAsia="x-none"/>
        </w:rPr>
      </w:pPr>
      <w:r w:rsidRPr="00EF1A7D">
        <w:rPr>
          <w:rFonts w:ascii="Arial" w:hAnsi="Arial" w:cs="Arial"/>
          <w:bCs/>
          <w:iCs/>
          <w:lang w:val="x-none" w:eastAsia="x-none"/>
        </w:rPr>
        <w:t xml:space="preserve">Zamawiający poinformuje równocześnie wszystkich Wykonawców, którzy </w:t>
      </w:r>
      <w:r w:rsidRPr="00EF1A7D">
        <w:rPr>
          <w:rFonts w:ascii="Arial" w:hAnsi="Arial" w:cs="Arial"/>
          <w:bCs/>
          <w:iCs/>
          <w:lang w:val="x-none" w:eastAsia="x-none"/>
        </w:rPr>
        <w:br/>
        <w:t>w odpowiedzi na ogłoszenie o zamówieniu złożyli oferty, o Wykonawcach</w:t>
      </w:r>
      <w:r w:rsidRPr="00EF1A7D">
        <w:rPr>
          <w:rFonts w:ascii="Arial" w:hAnsi="Arial" w:cs="Arial"/>
          <w:bCs/>
          <w:iCs/>
          <w:lang w:eastAsia="x-none"/>
        </w:rPr>
        <w:t>:</w:t>
      </w:r>
    </w:p>
    <w:p w14:paraId="0B4CCABC" w14:textId="77777777" w:rsidR="00EF1A7D" w:rsidRPr="00EF1A7D" w:rsidRDefault="00EF1A7D" w:rsidP="00D31021">
      <w:pPr>
        <w:numPr>
          <w:ilvl w:val="0"/>
          <w:numId w:val="26"/>
        </w:numPr>
        <w:spacing w:before="120" w:line="276" w:lineRule="auto"/>
        <w:jc w:val="both"/>
        <w:outlineLvl w:val="1"/>
        <w:rPr>
          <w:rFonts w:ascii="Arial" w:hAnsi="Arial" w:cs="Arial"/>
          <w:bCs/>
          <w:iCs/>
          <w:lang w:eastAsia="x-none"/>
        </w:rPr>
      </w:pPr>
      <w:r w:rsidRPr="00EF1A7D">
        <w:rPr>
          <w:rFonts w:ascii="Arial" w:hAnsi="Arial" w:cs="Arial"/>
          <w:bCs/>
          <w:iCs/>
          <w:lang w:val="x-none" w:eastAsia="x-none"/>
        </w:rPr>
        <w:t xml:space="preserve">których oferty nie zostały odrzucone oraz punktacji przyznanej ofertom </w:t>
      </w:r>
      <w:r w:rsidRPr="00EF1A7D">
        <w:rPr>
          <w:rFonts w:ascii="Arial" w:hAnsi="Arial" w:cs="Arial"/>
          <w:bCs/>
          <w:iCs/>
          <w:lang w:val="x-none" w:eastAsia="x-none"/>
        </w:rPr>
        <w:br/>
        <w:t>w każdym kryterium oceny ofert i łącznej punktacji</w:t>
      </w:r>
      <w:r w:rsidRPr="00EF1A7D">
        <w:rPr>
          <w:rFonts w:ascii="Arial" w:hAnsi="Arial" w:cs="Arial"/>
          <w:bCs/>
          <w:iCs/>
          <w:lang w:eastAsia="x-none"/>
        </w:rPr>
        <w:t>,</w:t>
      </w:r>
    </w:p>
    <w:p w14:paraId="1C0A4B97" w14:textId="77777777" w:rsidR="00EF1A7D" w:rsidRPr="00EF1A7D" w:rsidRDefault="00EF1A7D" w:rsidP="00D31021">
      <w:pPr>
        <w:numPr>
          <w:ilvl w:val="0"/>
          <w:numId w:val="26"/>
        </w:numPr>
        <w:spacing w:before="120" w:line="276" w:lineRule="auto"/>
        <w:jc w:val="both"/>
        <w:outlineLvl w:val="1"/>
        <w:rPr>
          <w:rFonts w:ascii="Arial" w:hAnsi="Arial" w:cs="Arial"/>
          <w:bCs/>
          <w:iCs/>
          <w:lang w:eastAsia="x-none"/>
        </w:rPr>
      </w:pPr>
      <w:r w:rsidRPr="00EF1A7D">
        <w:rPr>
          <w:rFonts w:ascii="Arial" w:hAnsi="Arial" w:cs="Arial"/>
          <w:bCs/>
          <w:iCs/>
          <w:lang w:val="x-none" w:eastAsia="x-none"/>
        </w:rPr>
        <w:t>których oferty zostały odrzucone</w:t>
      </w:r>
      <w:r w:rsidRPr="00EF1A7D">
        <w:rPr>
          <w:rFonts w:ascii="Arial" w:hAnsi="Arial" w:cs="Arial"/>
          <w:bCs/>
          <w:iCs/>
          <w:lang w:eastAsia="x-none"/>
        </w:rPr>
        <w:t xml:space="preserve">, </w:t>
      </w:r>
    </w:p>
    <w:p w14:paraId="5202A9A9"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rPr>
        <w:t>Zamawiający w zaproszeniu do negocjacji wskaże miejsce, termin i sposób ich prowadzenia oraz kryteria oceny ofert, w ramach których negocjacje będą prowadzone.</w:t>
      </w:r>
    </w:p>
    <w:p w14:paraId="4B338F03"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EF1A7D">
        <w:rPr>
          <w:rFonts w:ascii="Arial" w:hAnsi="Arial" w:cs="Arial"/>
          <w:bCs/>
          <w:iCs/>
          <w:color w:val="000000"/>
          <w:lang w:eastAsia="x-none"/>
        </w:rPr>
        <w:t>.</w:t>
      </w:r>
    </w:p>
    <w:p w14:paraId="14023F08"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Pr="00EF1A7D">
        <w:rPr>
          <w:rFonts w:ascii="Arial" w:hAnsi="Arial" w:cs="Arial"/>
          <w:bCs/>
          <w:iCs/>
          <w:color w:val="000000"/>
          <w:lang w:val="x-none" w:eastAsia="x-none"/>
        </w:rPr>
        <w:br/>
        <w:t>i przed ich ujawnieniem</w:t>
      </w:r>
      <w:r w:rsidRPr="00EF1A7D">
        <w:rPr>
          <w:rFonts w:ascii="Arial" w:hAnsi="Arial" w:cs="Arial"/>
          <w:bCs/>
          <w:iCs/>
          <w:color w:val="000000"/>
          <w:lang w:eastAsia="x-none"/>
        </w:rPr>
        <w:t>.</w:t>
      </w:r>
    </w:p>
    <w:p w14:paraId="3538E0B0"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val="x-none" w:eastAsia="x-none"/>
        </w:rPr>
        <w:t>Zamawiający poinformuje Wykonawców o zakończeniu negocjacji oraz zaprosi ich do składania ofert dodatkowych podając</w:t>
      </w:r>
      <w:r w:rsidRPr="00EF1A7D">
        <w:rPr>
          <w:rFonts w:ascii="Arial" w:hAnsi="Arial" w:cs="Arial"/>
          <w:bCs/>
          <w:iCs/>
          <w:color w:val="000000"/>
          <w:lang w:eastAsia="x-none"/>
        </w:rPr>
        <w:t>:</w:t>
      </w:r>
    </w:p>
    <w:p w14:paraId="62107E0D" w14:textId="77777777" w:rsidR="00EF1A7D" w:rsidRPr="00EF1A7D" w:rsidRDefault="00EF1A7D" w:rsidP="00D31021">
      <w:pPr>
        <w:numPr>
          <w:ilvl w:val="0"/>
          <w:numId w:val="27"/>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val="x-none" w:eastAsia="x-none"/>
        </w:rPr>
        <w:t>nazwę oraz adres Zamawiającego, numer telefonu, adres poczty elektronicznej oraz strony internetowej prowadzonego postępowania</w:t>
      </w:r>
      <w:r w:rsidRPr="00EF1A7D">
        <w:rPr>
          <w:rFonts w:ascii="Arial" w:hAnsi="Arial" w:cs="Arial"/>
          <w:bCs/>
          <w:iCs/>
          <w:color w:val="000000"/>
          <w:lang w:eastAsia="x-none"/>
        </w:rPr>
        <w:t>,</w:t>
      </w:r>
    </w:p>
    <w:p w14:paraId="2DC0A8D1" w14:textId="77777777" w:rsidR="00EF1A7D" w:rsidRPr="00EF1A7D" w:rsidRDefault="00EF1A7D" w:rsidP="00D31021">
      <w:pPr>
        <w:numPr>
          <w:ilvl w:val="0"/>
          <w:numId w:val="27"/>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val="x-none" w:eastAsia="x-none"/>
        </w:rPr>
        <w:t>sposób i termin składania ofert dodatkowych oraz język lub języki, w jakich muszą być one sporządzone, oraz termin otwarcia tych ofert</w:t>
      </w:r>
      <w:r w:rsidRPr="00EF1A7D">
        <w:rPr>
          <w:rFonts w:ascii="Arial" w:hAnsi="Arial" w:cs="Arial"/>
          <w:bCs/>
          <w:iCs/>
          <w:color w:val="000000"/>
          <w:lang w:eastAsia="x-none"/>
        </w:rPr>
        <w:t>.</w:t>
      </w:r>
    </w:p>
    <w:p w14:paraId="53192993" w14:textId="3ED7765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val="x-none" w:eastAsia="x-none"/>
        </w:rPr>
        <w:t>Wykonawca może złożyć ofertę dodatkową, która zawiera nowe propozycje</w:t>
      </w:r>
      <w:r w:rsidR="007F4F44">
        <w:rPr>
          <w:rFonts w:ascii="Arial" w:hAnsi="Arial" w:cs="Arial"/>
          <w:bCs/>
          <w:iCs/>
          <w:color w:val="000000"/>
          <w:lang w:val="x-none" w:eastAsia="x-none"/>
        </w:rPr>
        <w:br/>
      </w:r>
      <w:r w:rsidRPr="00EF1A7D">
        <w:rPr>
          <w:rFonts w:ascii="Arial" w:hAnsi="Arial" w:cs="Arial"/>
          <w:bCs/>
          <w:iCs/>
          <w:color w:val="000000"/>
          <w:lang w:val="x-none" w:eastAsia="x-none"/>
        </w:rPr>
        <w:t xml:space="preserv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EF1A7D">
        <w:rPr>
          <w:rFonts w:ascii="Arial" w:hAnsi="Arial" w:cs="Arial"/>
          <w:bCs/>
          <w:iCs/>
          <w:color w:val="000000"/>
          <w:lang w:eastAsia="x-none"/>
        </w:rPr>
        <w:t>.</w:t>
      </w:r>
    </w:p>
    <w:p w14:paraId="075CC978"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EF1A7D">
        <w:rPr>
          <w:rFonts w:ascii="Arial" w:hAnsi="Arial" w:cs="Arial"/>
          <w:bCs/>
          <w:iCs/>
          <w:color w:val="000000"/>
          <w:lang w:eastAsia="x-none"/>
        </w:rPr>
        <w:t>.</w:t>
      </w:r>
    </w:p>
    <w:p w14:paraId="0DA9A4A3"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EF1A7D">
        <w:rPr>
          <w:rFonts w:ascii="Arial" w:hAnsi="Arial" w:cs="Arial"/>
          <w:bCs/>
          <w:iCs/>
          <w:color w:val="000000"/>
          <w:lang w:eastAsia="x-none"/>
        </w:rPr>
        <w:t>.</w:t>
      </w:r>
    </w:p>
    <w:p w14:paraId="401DC2DA" w14:textId="74E5FCBF"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rPr>
        <w:t>Oferta dodatkowa, która jest mniej korzystna w którymkolwiek z kryteriów oceny ofert wskazanych w zaproszeniu do negocjacji niż oferta złożona w odpowiedzi na ogłoszenie o zamówieniu, podlega odrzuceniu</w:t>
      </w:r>
      <w:r w:rsidR="00D31021">
        <w:rPr>
          <w:rFonts w:ascii="Arial" w:hAnsi="Arial" w:cs="Arial"/>
        </w:rPr>
        <w:t>.</w:t>
      </w:r>
    </w:p>
    <w:p w14:paraId="50C90388"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eastAsia="x-none"/>
        </w:rPr>
      </w:pPr>
      <w:r w:rsidRPr="00EF1A7D">
        <w:rPr>
          <w:rFonts w:ascii="Arial" w:hAnsi="Arial" w:cs="Arial"/>
          <w:b/>
          <w:bCs/>
          <w:caps/>
          <w:kern w:val="32"/>
          <w:lang w:eastAsia="x-none"/>
        </w:rPr>
        <w:t>informacje ogólne</w:t>
      </w:r>
    </w:p>
    <w:p w14:paraId="4A99462E"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Komunikacja w postępowaniu</w:t>
      </w:r>
    </w:p>
    <w:p w14:paraId="75264161"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W niniejszym postępowaniu komunikacja między Zamawiającym </w:t>
      </w:r>
      <w:r w:rsidRPr="00EF1A7D">
        <w:rPr>
          <w:rFonts w:ascii="Arial" w:hAnsi="Arial" w:cs="Arial"/>
          <w:bCs/>
          <w:iCs/>
          <w:color w:val="000000"/>
          <w:lang w:val="x-none" w:eastAsia="x-none"/>
        </w:rPr>
        <w:br/>
        <w:t xml:space="preserve">a Wykonawcami odbywa się przy użyciu środków komunikacji elektronicznej, </w:t>
      </w:r>
      <w:r w:rsidRPr="00EF1A7D">
        <w:rPr>
          <w:rFonts w:ascii="Arial" w:hAnsi="Arial" w:cs="Arial"/>
          <w:bCs/>
          <w:iCs/>
          <w:color w:val="000000"/>
          <w:lang w:val="x-none" w:eastAsia="x-none"/>
        </w:rPr>
        <w:br/>
        <w:t xml:space="preserve">za pośrednictwem platformy on-line działającej pod adresem </w:t>
      </w:r>
      <w:r w:rsidRPr="00EF1A7D">
        <w:rPr>
          <w:rFonts w:ascii="Arial" w:hAnsi="Arial" w:cs="Arial"/>
          <w:bCs/>
          <w:iCs/>
          <w:color w:val="0000FF"/>
          <w:lang w:val="x-none" w:eastAsia="x-none"/>
        </w:rPr>
        <w:t>https://e-propublico.pl</w:t>
      </w:r>
      <w:r w:rsidRPr="00EF1A7D">
        <w:rPr>
          <w:rFonts w:ascii="Arial" w:hAnsi="Arial" w:cs="Arial"/>
          <w:bCs/>
          <w:iCs/>
          <w:color w:val="000000"/>
          <w:lang w:val="x-none" w:eastAsia="x-none"/>
        </w:rPr>
        <w:t xml:space="preserve"> (dalej jako: ”Platforma”).</w:t>
      </w:r>
    </w:p>
    <w:p w14:paraId="57A70AF1"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Wizja lokalna</w:t>
      </w:r>
      <w:r w:rsidRPr="00EF1A7D">
        <w:rPr>
          <w:rFonts w:ascii="Arial" w:hAnsi="Arial" w:cs="Arial"/>
          <w:bCs/>
          <w:iCs/>
          <w:color w:val="000000"/>
          <w:lang w:eastAsia="x-none"/>
        </w:rPr>
        <w:t xml:space="preserve"> </w:t>
      </w:r>
    </w:p>
    <w:p w14:paraId="3E5B9E30"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val="x-none" w:eastAsia="x-none"/>
        </w:rPr>
        <w:t>Zamawiający nie przewiduje obowiązku odbyci</w:t>
      </w:r>
      <w:r w:rsidRPr="00EF1A7D">
        <w:rPr>
          <w:rFonts w:ascii="Arial" w:hAnsi="Arial" w:cs="Arial"/>
          <w:bCs/>
          <w:iCs/>
          <w:color w:val="000000"/>
          <w:lang w:eastAsia="x-none"/>
        </w:rPr>
        <w:t>a</w:t>
      </w:r>
      <w:r w:rsidRPr="00EF1A7D">
        <w:rPr>
          <w:rFonts w:ascii="Arial" w:hAnsi="Arial" w:cs="Arial"/>
          <w:bCs/>
          <w:iCs/>
          <w:color w:val="000000"/>
          <w:lang w:val="x-none" w:eastAsia="x-none"/>
        </w:rPr>
        <w:t xml:space="preserve"> przez </w:t>
      </w:r>
      <w:r w:rsidRPr="00EF1A7D">
        <w:rPr>
          <w:rFonts w:ascii="Arial" w:hAnsi="Arial" w:cs="Arial"/>
          <w:bCs/>
          <w:iCs/>
          <w:color w:val="000000"/>
          <w:lang w:eastAsia="x-none"/>
        </w:rPr>
        <w:t>Wykonawcę</w:t>
      </w:r>
      <w:r w:rsidRPr="00EF1A7D">
        <w:rPr>
          <w:rFonts w:ascii="Arial" w:hAnsi="Arial" w:cs="Arial"/>
          <w:bCs/>
          <w:iCs/>
          <w:color w:val="000000"/>
          <w:lang w:val="x-none" w:eastAsia="x-none"/>
        </w:rPr>
        <w:t xml:space="preserve"> wizji lokalnej lub sprawdzenia przez Wykonawcę dokumentów niezbędnych do realizacji zamówienia</w:t>
      </w:r>
      <w:r w:rsidRPr="00EF1A7D">
        <w:rPr>
          <w:rFonts w:ascii="Arial" w:hAnsi="Arial" w:cs="Arial"/>
          <w:bCs/>
          <w:iCs/>
          <w:color w:val="000000"/>
          <w:lang w:eastAsia="x-none"/>
        </w:rPr>
        <w:t>.</w:t>
      </w:r>
    </w:p>
    <w:p w14:paraId="5BD05AB9" w14:textId="361E1569" w:rsidR="00EF1A7D" w:rsidRPr="00EF1A7D" w:rsidRDefault="00EF1A7D" w:rsidP="00D31021">
      <w:pPr>
        <w:spacing w:before="120" w:line="276" w:lineRule="auto"/>
        <w:ind w:left="680"/>
        <w:jc w:val="both"/>
        <w:outlineLvl w:val="1"/>
        <w:rPr>
          <w:rFonts w:ascii="Arial" w:hAnsi="Arial" w:cs="Arial"/>
          <w:bCs/>
          <w:iCs/>
          <w:color w:val="000000"/>
        </w:rPr>
      </w:pPr>
      <w:r w:rsidRPr="00EF1A7D">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63354964"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Zaliczki na poczet wykonania zamówienia</w:t>
      </w:r>
    </w:p>
    <w:p w14:paraId="0E4D6789"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val="x-none" w:eastAsia="x-none"/>
        </w:rPr>
        <w:t>Zamawiający nie przewiduje udzielenia zaliczek na poczet wykonania zamówienia.</w:t>
      </w:r>
    </w:p>
    <w:p w14:paraId="4A899CF4"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Katalogi elektroniczne</w:t>
      </w:r>
    </w:p>
    <w:p w14:paraId="1C572099"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nie wymaga złożenia ofert w postaci katalogów elektronicznych.</w:t>
      </w:r>
    </w:p>
    <w:p w14:paraId="558A4CE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eastAsia="x-none"/>
        </w:rPr>
        <w:t>Do spraw nieuregulowanych w niniejszej SWZ mają zastosowanie przepisy ustawy z dnia 11 września 2019r. roku Prawo zamówień publicznych</w:t>
      </w:r>
      <w:r w:rsidRPr="00EF1A7D">
        <w:rPr>
          <w:rFonts w:ascii="Arial" w:hAnsi="Arial" w:cs="Arial"/>
          <w:bCs/>
          <w:iCs/>
          <w:color w:val="000000"/>
          <w:lang w:val="x-none" w:eastAsia="x-none"/>
        </w:rPr>
        <w:t xml:space="preserve"> (</w:t>
      </w:r>
      <w:proofErr w:type="spellStart"/>
      <w:r w:rsidRPr="00EF1A7D">
        <w:rPr>
          <w:rFonts w:ascii="Arial" w:hAnsi="Arial" w:cs="Arial"/>
          <w:bCs/>
          <w:iCs/>
          <w:color w:val="000000"/>
          <w:lang w:val="x-none" w:eastAsia="x-none"/>
        </w:rPr>
        <w:t>t.j</w:t>
      </w:r>
      <w:proofErr w:type="spellEnd"/>
      <w:r w:rsidRPr="00EF1A7D">
        <w:rPr>
          <w:rFonts w:ascii="Arial" w:hAnsi="Arial" w:cs="Arial"/>
          <w:bCs/>
          <w:iCs/>
          <w:color w:val="000000"/>
          <w:lang w:val="x-none" w:eastAsia="x-none"/>
        </w:rPr>
        <w:t xml:space="preserve">. Dz.U. </w:t>
      </w:r>
      <w:r w:rsidRPr="00EF1A7D">
        <w:rPr>
          <w:rFonts w:ascii="Arial" w:hAnsi="Arial" w:cs="Arial"/>
          <w:bCs/>
          <w:iCs/>
          <w:color w:val="000000"/>
          <w:lang w:val="x-none" w:eastAsia="x-none"/>
        </w:rPr>
        <w:br/>
        <w:t xml:space="preserve">z 2021r. poz. 1129 z </w:t>
      </w:r>
      <w:proofErr w:type="spellStart"/>
      <w:r w:rsidRPr="00EF1A7D">
        <w:rPr>
          <w:rFonts w:ascii="Arial" w:hAnsi="Arial" w:cs="Arial"/>
          <w:bCs/>
          <w:iCs/>
          <w:color w:val="000000"/>
          <w:lang w:val="x-none" w:eastAsia="x-none"/>
        </w:rPr>
        <w:t>późn</w:t>
      </w:r>
      <w:proofErr w:type="spellEnd"/>
      <w:r w:rsidRPr="00EF1A7D">
        <w:rPr>
          <w:rFonts w:ascii="Arial" w:hAnsi="Arial" w:cs="Arial"/>
          <w:bCs/>
          <w:iCs/>
          <w:color w:val="000000"/>
          <w:lang w:val="x-none" w:eastAsia="x-none"/>
        </w:rPr>
        <w:t>. zm.)</w:t>
      </w:r>
      <w:r w:rsidRPr="00EF1A7D">
        <w:rPr>
          <w:rFonts w:ascii="Arial" w:hAnsi="Arial" w:cs="Arial"/>
          <w:bCs/>
          <w:iCs/>
          <w:color w:val="000000"/>
          <w:lang w:eastAsia="x-none"/>
        </w:rPr>
        <w:t>.</w:t>
      </w:r>
    </w:p>
    <w:p w14:paraId="35B4D9B0"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val="x-none" w:eastAsia="x-none"/>
        </w:rPr>
        <w:t>Opis przedmiotu zamówienia</w:t>
      </w:r>
      <w:bookmarkEnd w:id="2"/>
    </w:p>
    <w:p w14:paraId="76100F5F" w14:textId="7DE3E5D0" w:rsidR="00EF1A7D" w:rsidRPr="00EF1A7D" w:rsidRDefault="00EF1A7D" w:rsidP="00D31021">
      <w:pPr>
        <w:numPr>
          <w:ilvl w:val="1"/>
          <w:numId w:val="1"/>
        </w:numPr>
        <w:spacing w:before="120" w:after="6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Przedmiotem zamówienia jest</w:t>
      </w:r>
      <w:r w:rsidRPr="00EF1A7D">
        <w:rPr>
          <w:rFonts w:ascii="Arial" w:hAnsi="Arial" w:cs="Arial"/>
          <w:bCs/>
          <w:iCs/>
          <w:color w:val="000000"/>
          <w:lang w:eastAsia="x-none"/>
        </w:rPr>
        <w:t>:</w:t>
      </w:r>
      <w:r w:rsidRPr="00EF1A7D">
        <w:rPr>
          <w:rFonts w:ascii="Arial" w:hAnsi="Arial" w:cs="Arial"/>
          <w:bCs/>
          <w:iCs/>
          <w:color w:val="000000"/>
          <w:lang w:val="x-none" w:eastAsia="x-none"/>
        </w:rPr>
        <w:t xml:space="preserve"> </w:t>
      </w:r>
      <w:r w:rsidRPr="00EF1A7D">
        <w:rPr>
          <w:rFonts w:ascii="Arial" w:hAnsi="Arial" w:cs="Arial"/>
          <w:b/>
          <w:bCs/>
          <w:iCs/>
          <w:color w:val="000000"/>
          <w:lang w:val="x-none" w:eastAsia="x-none"/>
        </w:rPr>
        <w:t>Przebudowa mostu na przepust w m. Szeszki w km 10+569,5 drogi powiatowej Nr 1913N Wojnasy - Cimochy - Dorsze – Kalinowo</w:t>
      </w:r>
      <w:r w:rsidRPr="00EF1A7D">
        <w:rPr>
          <w:rFonts w:ascii="Arial" w:hAnsi="Arial" w:cs="Arial"/>
          <w:b/>
          <w:bCs/>
          <w:iCs/>
          <w:color w:val="000000"/>
          <w:lang w:eastAsia="x-none"/>
        </w:rPr>
        <w:t>.</w:t>
      </w:r>
    </w:p>
    <w:p w14:paraId="612AB8EE" w14:textId="77777777" w:rsidR="00EF1A7D" w:rsidRPr="00EF1A7D" w:rsidRDefault="00EF1A7D" w:rsidP="00D31021">
      <w:pPr>
        <w:numPr>
          <w:ilvl w:val="1"/>
          <w:numId w:val="1"/>
        </w:numPr>
        <w:spacing w:before="120" w:after="60" w:line="276" w:lineRule="auto"/>
        <w:jc w:val="both"/>
        <w:outlineLvl w:val="1"/>
        <w:rPr>
          <w:rFonts w:ascii="Arial" w:hAnsi="Arial" w:cs="Arial"/>
          <w:bCs/>
          <w:iCs/>
          <w:color w:val="000000"/>
          <w:lang w:val="x-none" w:eastAsia="x-none"/>
        </w:rPr>
      </w:pPr>
      <w:r w:rsidRPr="00EF1A7D">
        <w:rPr>
          <w:rFonts w:ascii="Arial" w:hAnsi="Arial" w:cs="Arial"/>
          <w:iCs/>
          <w:color w:val="000000"/>
        </w:rPr>
        <w:t>Przedmiot zamówienia finansowany jest ze</w:t>
      </w:r>
      <w:r w:rsidRPr="00EF1A7D">
        <w:rPr>
          <w:rFonts w:ascii="Arial" w:hAnsi="Arial" w:cs="Arial"/>
          <w:b/>
          <w:bCs/>
          <w:iCs/>
          <w:color w:val="000000"/>
        </w:rPr>
        <w:t xml:space="preserve"> </w:t>
      </w:r>
      <w:r w:rsidRPr="00EF1A7D">
        <w:rPr>
          <w:rFonts w:ascii="Arial" w:hAnsi="Arial" w:cs="Arial"/>
          <w:iCs/>
          <w:color w:val="000000"/>
        </w:rPr>
        <w:t>środków</w:t>
      </w:r>
      <w:r w:rsidRPr="00EF1A7D">
        <w:rPr>
          <w:rFonts w:ascii="Arial" w:hAnsi="Arial" w:cs="Arial"/>
        </w:rPr>
        <w:t xml:space="preserve"> </w:t>
      </w:r>
      <w:r w:rsidRPr="00EF1A7D">
        <w:rPr>
          <w:rFonts w:ascii="Arial" w:hAnsi="Arial" w:cs="Arial"/>
          <w:b/>
          <w:bCs/>
        </w:rPr>
        <w:t>Rządowego Funduszu Rozwoju Dróg</w:t>
      </w:r>
      <w:r w:rsidRPr="00EF1A7D">
        <w:rPr>
          <w:rFonts w:ascii="Arial" w:hAnsi="Arial" w:cs="Arial"/>
        </w:rPr>
        <w:t>.</w:t>
      </w:r>
    </w:p>
    <w:tbl>
      <w:tblPr>
        <w:tblW w:w="9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0"/>
      </w:tblGrid>
      <w:tr w:rsidR="00EF1A7D" w:rsidRPr="00EF1A7D" w14:paraId="70506DE4" w14:textId="77777777" w:rsidTr="00AF030B">
        <w:tc>
          <w:tcPr>
            <w:tcW w:w="9080" w:type="dxa"/>
            <w:tcBorders>
              <w:top w:val="single" w:sz="4" w:space="0" w:color="auto"/>
              <w:left w:val="single" w:sz="4" w:space="0" w:color="auto"/>
              <w:bottom w:val="single" w:sz="4" w:space="0" w:color="auto"/>
              <w:right w:val="single" w:sz="4" w:space="0" w:color="auto"/>
            </w:tcBorders>
            <w:hideMark/>
          </w:tcPr>
          <w:p w14:paraId="3F056165" w14:textId="77777777" w:rsidR="00EF1A7D" w:rsidRPr="00EF1A7D" w:rsidRDefault="00EF1A7D" w:rsidP="00D31021">
            <w:pPr>
              <w:spacing w:before="80" w:after="120" w:line="276" w:lineRule="auto"/>
              <w:rPr>
                <w:rFonts w:ascii="Arial" w:hAnsi="Arial" w:cs="Arial"/>
              </w:rPr>
            </w:pPr>
            <w:r w:rsidRPr="00EF1A7D">
              <w:rPr>
                <w:rFonts w:ascii="Arial" w:hAnsi="Arial" w:cs="Arial"/>
                <w:b/>
              </w:rPr>
              <w:t xml:space="preserve">I. Wspólny Słownik Zamówień: </w:t>
            </w:r>
            <w:r w:rsidRPr="00EF1A7D">
              <w:rPr>
                <w:rFonts w:ascii="Arial" w:hAnsi="Arial" w:cs="Arial"/>
              </w:rPr>
              <w:t xml:space="preserve">45233140-2 - Roboty drogowe </w:t>
            </w:r>
          </w:p>
          <w:p w14:paraId="4C763EDA" w14:textId="77777777" w:rsidR="00EF1A7D" w:rsidRPr="00EF1A7D" w:rsidRDefault="00EF1A7D" w:rsidP="00D31021">
            <w:pPr>
              <w:spacing w:before="80" w:after="60" w:line="276" w:lineRule="auto"/>
              <w:rPr>
                <w:rFonts w:ascii="Arial" w:hAnsi="Arial" w:cs="Arial"/>
                <w:b/>
              </w:rPr>
            </w:pPr>
            <w:r w:rsidRPr="00EF1A7D">
              <w:rPr>
                <w:rFonts w:ascii="Arial" w:hAnsi="Arial" w:cs="Arial"/>
              </w:rPr>
              <w:t>II. Szczegółowy opis przedmiotu zamówienia:</w:t>
            </w:r>
          </w:p>
          <w:p w14:paraId="6F55FEE5" w14:textId="6AE3BD95" w:rsidR="00EF1A7D" w:rsidRPr="00EF1A7D" w:rsidRDefault="00EF1A7D" w:rsidP="00D31021">
            <w:pPr>
              <w:spacing w:after="120" w:line="276" w:lineRule="auto"/>
              <w:jc w:val="both"/>
              <w:rPr>
                <w:rFonts w:ascii="Arial" w:hAnsi="Arial" w:cs="Arial"/>
              </w:rPr>
            </w:pPr>
            <w:r w:rsidRPr="00EF1A7D">
              <w:rPr>
                <w:rFonts w:ascii="Arial" w:hAnsi="Arial" w:cs="Arial"/>
              </w:rPr>
              <w:t xml:space="preserve">Przebudowa mostu na przepust w m. Szeszki w km 10+569,5 drogi powiatowej </w:t>
            </w:r>
            <w:r w:rsidR="007F4F44">
              <w:rPr>
                <w:rFonts w:ascii="Arial" w:hAnsi="Arial" w:cs="Arial"/>
              </w:rPr>
              <w:br/>
            </w:r>
            <w:r w:rsidRPr="00EF1A7D">
              <w:rPr>
                <w:rFonts w:ascii="Arial" w:hAnsi="Arial" w:cs="Arial"/>
              </w:rPr>
              <w:t xml:space="preserve">Nr 1913N Wojnasy - Cimochy - Dorsze – Kalinowo zgodnie z załączoną dokumentacją projektową do SWZ. </w:t>
            </w:r>
          </w:p>
          <w:p w14:paraId="51207EE4" w14:textId="77777777" w:rsidR="00EF1A7D" w:rsidRPr="00EF1A7D" w:rsidRDefault="00EF1A7D" w:rsidP="00D31021">
            <w:pPr>
              <w:spacing w:after="120" w:line="276" w:lineRule="auto"/>
              <w:rPr>
                <w:rFonts w:ascii="Arial" w:hAnsi="Arial" w:cs="Arial"/>
                <w:u w:val="single"/>
              </w:rPr>
            </w:pPr>
            <w:r w:rsidRPr="00EF1A7D">
              <w:rPr>
                <w:rFonts w:ascii="Arial" w:hAnsi="Arial" w:cs="Arial"/>
                <w:u w:val="single"/>
              </w:rPr>
              <w:t xml:space="preserve">Zakres prac obejmuje: </w:t>
            </w:r>
          </w:p>
          <w:p w14:paraId="66B0D9A7" w14:textId="77777777" w:rsidR="00EF1A7D" w:rsidRPr="00EF1A7D" w:rsidRDefault="00EF1A7D" w:rsidP="00D31021">
            <w:pPr>
              <w:spacing w:after="120" w:line="276" w:lineRule="auto"/>
              <w:rPr>
                <w:rFonts w:ascii="Arial" w:hAnsi="Arial" w:cs="Arial"/>
              </w:rPr>
            </w:pPr>
            <w:r w:rsidRPr="00EF1A7D">
              <w:rPr>
                <w:rFonts w:ascii="Arial" w:hAnsi="Arial" w:cs="Arial"/>
              </w:rPr>
              <w:t>1. Roboty przygotowawcze.</w:t>
            </w:r>
          </w:p>
          <w:p w14:paraId="299AB9EE" w14:textId="77777777" w:rsidR="00EF1A7D" w:rsidRPr="00EF1A7D" w:rsidRDefault="00EF1A7D" w:rsidP="00D31021">
            <w:pPr>
              <w:spacing w:after="120" w:line="276" w:lineRule="auto"/>
              <w:rPr>
                <w:rFonts w:ascii="Arial" w:hAnsi="Arial" w:cs="Arial"/>
              </w:rPr>
            </w:pPr>
            <w:r w:rsidRPr="00EF1A7D">
              <w:rPr>
                <w:rFonts w:ascii="Arial" w:hAnsi="Arial" w:cs="Arial"/>
              </w:rPr>
              <w:t>2. Roboty ziemne.</w:t>
            </w:r>
          </w:p>
          <w:p w14:paraId="2FDBA645" w14:textId="77777777" w:rsidR="00EF1A7D" w:rsidRPr="00EF1A7D" w:rsidRDefault="00EF1A7D" w:rsidP="00D31021">
            <w:pPr>
              <w:spacing w:after="120" w:line="276" w:lineRule="auto"/>
              <w:rPr>
                <w:rFonts w:ascii="Arial" w:hAnsi="Arial" w:cs="Arial"/>
              </w:rPr>
            </w:pPr>
            <w:r w:rsidRPr="00EF1A7D">
              <w:rPr>
                <w:rFonts w:ascii="Arial" w:hAnsi="Arial" w:cs="Arial"/>
              </w:rPr>
              <w:t>3.  Odwodnienie dróg.</w:t>
            </w:r>
          </w:p>
          <w:p w14:paraId="1886717F" w14:textId="77777777" w:rsidR="00EF1A7D" w:rsidRPr="00EF1A7D" w:rsidRDefault="00EF1A7D" w:rsidP="00D31021">
            <w:pPr>
              <w:spacing w:after="120" w:line="276" w:lineRule="auto"/>
              <w:rPr>
                <w:rFonts w:ascii="Arial" w:hAnsi="Arial" w:cs="Arial"/>
              </w:rPr>
            </w:pPr>
            <w:r w:rsidRPr="00EF1A7D">
              <w:rPr>
                <w:rFonts w:ascii="Arial" w:hAnsi="Arial" w:cs="Arial"/>
              </w:rPr>
              <w:t>4. Podbudowa.</w:t>
            </w:r>
          </w:p>
          <w:p w14:paraId="78BCD319" w14:textId="77777777" w:rsidR="00EF1A7D" w:rsidRPr="00EF1A7D" w:rsidRDefault="00EF1A7D" w:rsidP="00D31021">
            <w:pPr>
              <w:spacing w:after="120" w:line="276" w:lineRule="auto"/>
              <w:rPr>
                <w:rFonts w:ascii="Arial" w:hAnsi="Arial" w:cs="Arial"/>
              </w:rPr>
            </w:pPr>
            <w:r w:rsidRPr="00EF1A7D">
              <w:rPr>
                <w:rFonts w:ascii="Arial" w:hAnsi="Arial" w:cs="Arial"/>
              </w:rPr>
              <w:t>5. Nawierzchnia.</w:t>
            </w:r>
          </w:p>
          <w:p w14:paraId="7EFB6E99" w14:textId="77777777" w:rsidR="00EF1A7D" w:rsidRPr="00EF1A7D" w:rsidRDefault="00EF1A7D" w:rsidP="00D31021">
            <w:pPr>
              <w:spacing w:after="120" w:line="276" w:lineRule="auto"/>
              <w:rPr>
                <w:rFonts w:ascii="Arial" w:hAnsi="Arial" w:cs="Arial"/>
              </w:rPr>
            </w:pPr>
            <w:r w:rsidRPr="00EF1A7D">
              <w:rPr>
                <w:rFonts w:ascii="Arial" w:hAnsi="Arial" w:cs="Arial"/>
              </w:rPr>
              <w:t>6. Roboty wykończeniowe</w:t>
            </w:r>
          </w:p>
          <w:p w14:paraId="0ECEE1FD" w14:textId="77777777" w:rsidR="00EF1A7D" w:rsidRPr="00EF1A7D" w:rsidRDefault="00EF1A7D" w:rsidP="00D31021">
            <w:pPr>
              <w:spacing w:after="120" w:line="276" w:lineRule="auto"/>
              <w:rPr>
                <w:rFonts w:ascii="Arial" w:hAnsi="Arial" w:cs="Arial"/>
              </w:rPr>
            </w:pPr>
            <w:r w:rsidRPr="00EF1A7D">
              <w:rPr>
                <w:rFonts w:ascii="Arial" w:hAnsi="Arial" w:cs="Arial"/>
              </w:rPr>
              <w:t>7. Oznakowanie dróg i urządzenia bezpieczeństwa.</w:t>
            </w:r>
          </w:p>
          <w:p w14:paraId="31C06ADF" w14:textId="77777777" w:rsidR="00EF1A7D" w:rsidRPr="00EF1A7D" w:rsidRDefault="00EF1A7D" w:rsidP="00D31021">
            <w:pPr>
              <w:spacing w:after="120" w:line="276" w:lineRule="auto"/>
              <w:jc w:val="both"/>
              <w:rPr>
                <w:rFonts w:ascii="Arial" w:hAnsi="Arial" w:cs="Arial"/>
              </w:rPr>
            </w:pPr>
            <w:r w:rsidRPr="00EF1A7D">
              <w:rPr>
                <w:rFonts w:ascii="Arial" w:hAnsi="Arial" w:cs="Arial"/>
              </w:rPr>
              <w:t>III. Dokumentacja projektowa może wskazywać dla niektórych materiałów lub urządzeń znaki towarowe lub pochodzenie. Zamawiający dopuszcza oferowanie materiałów i urządzeń równoważnych w stosunku do wskazanych w dokumentacji projektowej pod warunkiem, że zagwarantują one realizację przedmiotu zamówienia w zgodzie z uzyskanymi decyzjami, zapewnią uzyskanie parametrów co najmniej na takim samym poziomie jak założone w dokumentacji projektowej oraz będą nie gorsze pod względem:</w:t>
            </w:r>
          </w:p>
          <w:p w14:paraId="3DD0BD2F" w14:textId="77777777" w:rsidR="00EF1A7D" w:rsidRPr="00EF1A7D" w:rsidRDefault="00EF1A7D" w:rsidP="00D31021">
            <w:pPr>
              <w:spacing w:after="120" w:line="276" w:lineRule="auto"/>
              <w:jc w:val="both"/>
              <w:rPr>
                <w:rFonts w:ascii="Arial" w:hAnsi="Arial" w:cs="Arial"/>
              </w:rPr>
            </w:pPr>
            <w:r w:rsidRPr="00EF1A7D">
              <w:rPr>
                <w:rFonts w:ascii="Arial" w:hAnsi="Arial" w:cs="Arial"/>
              </w:rPr>
              <w:t>a)</w:t>
            </w:r>
            <w:r w:rsidRPr="00EF1A7D">
              <w:rPr>
                <w:rFonts w:ascii="Arial" w:hAnsi="Arial" w:cs="Arial"/>
              </w:rPr>
              <w:tab/>
              <w:t>charakteru użytkowego (tożsamość funkcji),</w:t>
            </w:r>
          </w:p>
          <w:p w14:paraId="0BF69B8E" w14:textId="77777777" w:rsidR="00EF1A7D" w:rsidRPr="00EF1A7D" w:rsidRDefault="00EF1A7D" w:rsidP="00D31021">
            <w:pPr>
              <w:spacing w:after="120" w:line="276" w:lineRule="auto"/>
              <w:jc w:val="both"/>
              <w:rPr>
                <w:rFonts w:ascii="Arial" w:hAnsi="Arial" w:cs="Arial"/>
              </w:rPr>
            </w:pPr>
            <w:r w:rsidRPr="00EF1A7D">
              <w:rPr>
                <w:rFonts w:ascii="Arial" w:hAnsi="Arial" w:cs="Arial"/>
              </w:rPr>
              <w:t>b)</w:t>
            </w:r>
            <w:r w:rsidRPr="00EF1A7D">
              <w:rPr>
                <w:rFonts w:ascii="Arial" w:hAnsi="Arial" w:cs="Arial"/>
              </w:rPr>
              <w:tab/>
              <w:t>parametrów technicznych (wytrzymałość, trwałość),</w:t>
            </w:r>
          </w:p>
          <w:p w14:paraId="0EBA4425" w14:textId="77777777" w:rsidR="00EF1A7D" w:rsidRPr="00EF1A7D" w:rsidRDefault="00EF1A7D" w:rsidP="00D31021">
            <w:pPr>
              <w:spacing w:after="120" w:line="276" w:lineRule="auto"/>
              <w:jc w:val="both"/>
              <w:rPr>
                <w:rFonts w:ascii="Arial" w:hAnsi="Arial" w:cs="Arial"/>
              </w:rPr>
            </w:pPr>
            <w:r w:rsidRPr="00EF1A7D">
              <w:rPr>
                <w:rFonts w:ascii="Arial" w:hAnsi="Arial" w:cs="Arial"/>
              </w:rPr>
              <w:t>c)</w:t>
            </w:r>
            <w:r w:rsidRPr="00EF1A7D">
              <w:rPr>
                <w:rFonts w:ascii="Arial" w:hAnsi="Arial" w:cs="Arial"/>
              </w:rPr>
              <w:tab/>
              <w:t>parametrów bezpieczeństwa użytkowania.</w:t>
            </w:r>
          </w:p>
          <w:p w14:paraId="1AD503B4" w14:textId="2AF460AA" w:rsidR="00EF1A7D" w:rsidRPr="00EF1A7D" w:rsidRDefault="00EF1A7D" w:rsidP="00D31021">
            <w:pPr>
              <w:spacing w:after="120" w:line="276" w:lineRule="auto"/>
              <w:jc w:val="both"/>
              <w:rPr>
                <w:rFonts w:ascii="Arial" w:hAnsi="Arial" w:cs="Arial"/>
              </w:rPr>
            </w:pPr>
            <w:r w:rsidRPr="00EF1A7D">
              <w:rPr>
                <w:rFonts w:ascii="Arial" w:hAnsi="Arial" w:cs="Arial"/>
              </w:rPr>
              <w:t xml:space="preserve">IV. W każdym przypadku, gdy zamawiający w dokumentacji projektowej powołuje się na normy, europejskie oceny techniczne, aprobaty, specyfikacje techniczne </w:t>
            </w:r>
            <w:r w:rsidR="00D31021">
              <w:rPr>
                <w:rFonts w:ascii="Arial" w:hAnsi="Arial" w:cs="Arial"/>
              </w:rPr>
              <w:br/>
            </w:r>
            <w:r w:rsidRPr="00EF1A7D">
              <w:rPr>
                <w:rFonts w:ascii="Arial" w:hAnsi="Arial" w:cs="Arial"/>
              </w:rPr>
              <w:t>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p w14:paraId="78FBD612" w14:textId="77777777" w:rsidR="00EF1A7D" w:rsidRPr="00EF1A7D" w:rsidRDefault="00EF1A7D" w:rsidP="00D31021">
            <w:pPr>
              <w:spacing w:after="120" w:line="276" w:lineRule="auto"/>
              <w:rPr>
                <w:rFonts w:ascii="Arial" w:hAnsi="Arial" w:cs="Arial"/>
              </w:rPr>
            </w:pPr>
            <w:r w:rsidRPr="00EF1A7D">
              <w:rPr>
                <w:rFonts w:ascii="Arial" w:hAnsi="Arial" w:cs="Arial"/>
                <w:b/>
              </w:rPr>
              <w:t>Zamawiający nie dopuszcza składania ofert równoważnych</w:t>
            </w:r>
          </w:p>
        </w:tc>
      </w:tr>
    </w:tbl>
    <w:p w14:paraId="5894BFAF"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5D8A8027"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u w:val="single"/>
          <w:lang w:val="x-none" w:eastAsia="x-none"/>
        </w:rPr>
      </w:pPr>
      <w:r w:rsidRPr="00EF1A7D">
        <w:rPr>
          <w:rFonts w:ascii="Arial" w:hAnsi="Arial" w:cs="Arial"/>
          <w:bCs/>
          <w:iCs/>
          <w:color w:val="000000"/>
          <w:u w:val="single"/>
          <w:lang w:val="x-none" w:eastAsia="x-none"/>
        </w:rPr>
        <w:t>Powody niedokonania podziału zamówienia na części:</w:t>
      </w:r>
    </w:p>
    <w:p w14:paraId="2563415F"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6BCF8DE2"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Informacje dotyczące oferty wariantowej, o której mowa w art. 92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w:t>
      </w:r>
    </w:p>
    <w:p w14:paraId="14831608" w14:textId="3DECFAB6" w:rsidR="00EF1A7D" w:rsidRPr="00B250D7" w:rsidRDefault="00EF1A7D" w:rsidP="00D31021">
      <w:pPr>
        <w:tabs>
          <w:tab w:val="left" w:pos="708"/>
        </w:tabs>
        <w:spacing w:before="120" w:line="276" w:lineRule="auto"/>
        <w:ind w:left="680"/>
        <w:jc w:val="both"/>
        <w:outlineLvl w:val="1"/>
        <w:rPr>
          <w:rFonts w:ascii="Arial" w:hAnsi="Arial" w:cs="Arial"/>
          <w:bCs/>
          <w:iCs/>
          <w:color w:val="000000" w:themeColor="text1"/>
          <w:lang w:val="x-none" w:eastAsia="x-none"/>
        </w:rPr>
      </w:pPr>
      <w:r w:rsidRPr="00B250D7">
        <w:rPr>
          <w:rFonts w:ascii="Arial" w:hAnsi="Arial" w:cs="Arial"/>
          <w:bCs/>
          <w:iCs/>
          <w:color w:val="000000" w:themeColor="text1"/>
          <w:lang w:eastAsia="x-none"/>
        </w:rPr>
        <w:t xml:space="preserve">Zamawiający dopuszcza możliwość złożenia oferty wariantowej (wykonanie nawierzchni jezdni przy użyciu technologii z betonu cementowego </w:t>
      </w:r>
      <w:r w:rsidR="00B250D7">
        <w:rPr>
          <w:rFonts w:ascii="Arial" w:hAnsi="Arial" w:cs="Arial"/>
          <w:bCs/>
          <w:iCs/>
          <w:color w:val="000000" w:themeColor="text1"/>
          <w:lang w:eastAsia="x-none"/>
        </w:rPr>
        <w:t>C30/37 gr. 15cm na podbudowie z mieszanki kruszywa łamanego 0-31,5 kat. C50/30 dla kat. ruchu KR2</w:t>
      </w:r>
      <w:r w:rsidRPr="00B250D7">
        <w:rPr>
          <w:rFonts w:ascii="Arial" w:hAnsi="Arial" w:cs="Arial"/>
          <w:bCs/>
          <w:iCs/>
          <w:color w:val="000000" w:themeColor="text1"/>
          <w:lang w:eastAsia="x-none"/>
        </w:rPr>
        <w:t xml:space="preserve">) zamiast oferty podstawowej (wykonanie nawierzchni jezdni przy użyciu technologii z betonu asfaltowego). </w:t>
      </w:r>
    </w:p>
    <w:p w14:paraId="03F0FF5C"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Miejsce realizacji: m. Szeszki w km 10+569,5 drogi powiatowej Nr 1913N Wojnasy - Cimochy - Dorsze - Kalinowo.</w:t>
      </w:r>
    </w:p>
    <w:p w14:paraId="4F8126B7" w14:textId="14EC6BF2"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EF1A7D">
        <w:rPr>
          <w:rFonts w:ascii="Arial" w:hAnsi="Arial" w:cs="Arial"/>
          <w:b/>
          <w:bCs/>
          <w:caps/>
          <w:kern w:val="32"/>
          <w:lang w:val="x-none" w:eastAsia="x-none"/>
        </w:rPr>
        <w:t>Informacja o przewidywanych zamówieniach</w:t>
      </w:r>
      <w:r w:rsidRPr="00EF1A7D">
        <w:rPr>
          <w:rFonts w:ascii="Arial" w:hAnsi="Arial" w:cs="Arial"/>
          <w:b/>
          <w:bCs/>
          <w:caps/>
          <w:kern w:val="32"/>
          <w:lang w:eastAsia="x-none"/>
        </w:rPr>
        <w:t>,</w:t>
      </w:r>
      <w:r w:rsidRPr="00EF1A7D">
        <w:rPr>
          <w:rFonts w:ascii="Arial" w:hAnsi="Arial" w:cs="Arial"/>
          <w:b/>
          <w:bCs/>
          <w:caps/>
          <w:kern w:val="32"/>
          <w:lang w:val="x-none" w:eastAsia="x-none"/>
        </w:rPr>
        <w:t xml:space="preserve"> o których mowa </w:t>
      </w:r>
      <w:r w:rsidR="00974B1E">
        <w:rPr>
          <w:rFonts w:ascii="Arial" w:hAnsi="Arial" w:cs="Arial"/>
          <w:b/>
          <w:bCs/>
          <w:caps/>
          <w:kern w:val="32"/>
          <w:lang w:val="x-none" w:eastAsia="x-none"/>
        </w:rPr>
        <w:br/>
      </w:r>
      <w:r w:rsidRPr="00EF1A7D">
        <w:rPr>
          <w:rFonts w:ascii="Arial" w:hAnsi="Arial" w:cs="Arial"/>
          <w:b/>
          <w:bCs/>
          <w:caps/>
          <w:kern w:val="32"/>
          <w:lang w:val="x-none" w:eastAsia="x-none"/>
        </w:rPr>
        <w:t xml:space="preserve">w art. </w:t>
      </w:r>
      <w:r w:rsidRPr="00EF1A7D">
        <w:rPr>
          <w:rFonts w:ascii="Arial" w:hAnsi="Arial" w:cs="Arial"/>
          <w:b/>
          <w:bCs/>
          <w:caps/>
          <w:kern w:val="32"/>
          <w:lang w:eastAsia="x-none"/>
        </w:rPr>
        <w:t>214</w:t>
      </w:r>
      <w:r w:rsidRPr="00EF1A7D">
        <w:rPr>
          <w:rFonts w:ascii="Arial" w:hAnsi="Arial" w:cs="Arial"/>
          <w:b/>
          <w:bCs/>
          <w:caps/>
          <w:kern w:val="32"/>
          <w:lang w:val="x-none" w:eastAsia="x-none"/>
        </w:rPr>
        <w:t xml:space="preserve"> ust. 1 pkt </w:t>
      </w:r>
      <w:r w:rsidRPr="00EF1A7D">
        <w:rPr>
          <w:rFonts w:ascii="Arial" w:hAnsi="Arial" w:cs="Arial"/>
          <w:b/>
          <w:bCs/>
          <w:caps/>
          <w:kern w:val="32"/>
          <w:lang w:eastAsia="x-none"/>
        </w:rPr>
        <w:t>7</w:t>
      </w:r>
      <w:r w:rsidRPr="00EF1A7D">
        <w:rPr>
          <w:rFonts w:ascii="Arial" w:hAnsi="Arial" w:cs="Arial"/>
          <w:b/>
          <w:bCs/>
          <w:caps/>
          <w:kern w:val="32"/>
          <w:lang w:val="x-none" w:eastAsia="x-none"/>
        </w:rPr>
        <w:t xml:space="preserve"> i </w:t>
      </w:r>
      <w:r w:rsidRPr="00EF1A7D">
        <w:rPr>
          <w:rFonts w:ascii="Arial" w:hAnsi="Arial" w:cs="Arial"/>
          <w:b/>
          <w:bCs/>
          <w:caps/>
          <w:kern w:val="32"/>
          <w:lang w:eastAsia="x-none"/>
        </w:rPr>
        <w:t>8</w:t>
      </w:r>
      <w:r w:rsidRPr="00EF1A7D">
        <w:rPr>
          <w:rFonts w:ascii="Arial" w:hAnsi="Arial" w:cs="Arial"/>
          <w:b/>
          <w:bCs/>
          <w:caps/>
          <w:kern w:val="32"/>
          <w:lang w:val="x-none" w:eastAsia="x-none"/>
        </w:rPr>
        <w:t xml:space="preserve"> </w:t>
      </w:r>
      <w:r w:rsidRPr="00EF1A7D">
        <w:rPr>
          <w:rFonts w:ascii="Arial" w:hAnsi="Arial" w:cs="Arial"/>
          <w:b/>
          <w:bCs/>
          <w:caps/>
          <w:kern w:val="32"/>
          <w:lang w:eastAsia="x-none"/>
        </w:rPr>
        <w:t>USTAWY PZP</w:t>
      </w:r>
      <w:bookmarkEnd w:id="4"/>
      <w:r w:rsidRPr="00EF1A7D">
        <w:rPr>
          <w:rFonts w:ascii="Arial" w:hAnsi="Arial" w:cs="Arial"/>
          <w:b/>
          <w:bCs/>
          <w:caps/>
          <w:kern w:val="32"/>
          <w:lang w:eastAsia="x-none"/>
        </w:rPr>
        <w:t>.</w:t>
      </w:r>
    </w:p>
    <w:p w14:paraId="28B72076" w14:textId="77777777" w:rsidR="00EF1A7D" w:rsidRPr="00EF1A7D" w:rsidRDefault="00EF1A7D" w:rsidP="00D31021">
      <w:pPr>
        <w:tabs>
          <w:tab w:val="left" w:pos="708"/>
        </w:tabs>
        <w:spacing w:before="120" w:line="276" w:lineRule="auto"/>
        <w:ind w:left="426"/>
        <w:jc w:val="both"/>
        <w:outlineLvl w:val="1"/>
        <w:rPr>
          <w:rFonts w:ascii="Arial" w:hAnsi="Arial" w:cs="Arial"/>
          <w:bCs/>
          <w:iCs/>
          <w:color w:val="000000"/>
          <w:lang w:eastAsia="x-none"/>
        </w:rPr>
      </w:pPr>
      <w:r w:rsidRPr="00EF1A7D">
        <w:rPr>
          <w:rFonts w:ascii="Arial" w:hAnsi="Arial" w:cs="Arial"/>
          <w:bCs/>
          <w:iCs/>
          <w:color w:val="000000"/>
          <w:lang w:val="x-none" w:eastAsia="x-none"/>
        </w:rPr>
        <w:t>Zamawiający nie przewiduje udzielenia zamówień</w:t>
      </w:r>
      <w:r w:rsidRPr="00EF1A7D">
        <w:rPr>
          <w:rFonts w:ascii="Arial" w:hAnsi="Arial" w:cs="Arial"/>
          <w:bCs/>
          <w:iCs/>
          <w:color w:val="000000"/>
          <w:lang w:eastAsia="x-none"/>
        </w:rPr>
        <w:t>,</w:t>
      </w:r>
      <w:r w:rsidRPr="00EF1A7D">
        <w:rPr>
          <w:rFonts w:ascii="Arial" w:hAnsi="Arial" w:cs="Arial"/>
          <w:bCs/>
          <w:iCs/>
          <w:color w:val="000000"/>
          <w:lang w:val="x-none" w:eastAsia="x-none"/>
        </w:rPr>
        <w:t xml:space="preserve"> o których mowa w art. </w:t>
      </w:r>
      <w:r w:rsidRPr="00EF1A7D">
        <w:rPr>
          <w:rFonts w:ascii="Arial" w:hAnsi="Arial" w:cs="Arial"/>
          <w:bCs/>
          <w:iCs/>
          <w:color w:val="000000"/>
          <w:lang w:eastAsia="x-none"/>
        </w:rPr>
        <w:t>214</w:t>
      </w:r>
      <w:r w:rsidRPr="00EF1A7D">
        <w:rPr>
          <w:rFonts w:ascii="Arial" w:hAnsi="Arial" w:cs="Arial"/>
          <w:bCs/>
          <w:iCs/>
          <w:color w:val="000000"/>
          <w:lang w:val="x-none" w:eastAsia="x-none"/>
        </w:rPr>
        <w:t xml:space="preserve"> ust. 1 pkt </w:t>
      </w:r>
      <w:r w:rsidRPr="00EF1A7D">
        <w:rPr>
          <w:rFonts w:ascii="Arial" w:hAnsi="Arial" w:cs="Arial"/>
          <w:bCs/>
          <w:iCs/>
          <w:color w:val="000000"/>
          <w:lang w:eastAsia="x-none"/>
        </w:rPr>
        <w:t>7</w:t>
      </w:r>
      <w:r w:rsidRPr="00EF1A7D">
        <w:rPr>
          <w:rFonts w:ascii="Arial" w:hAnsi="Arial" w:cs="Arial"/>
          <w:bCs/>
          <w:iCs/>
          <w:color w:val="000000"/>
          <w:lang w:val="x-none" w:eastAsia="x-none"/>
        </w:rPr>
        <w:t xml:space="preserve"> i </w:t>
      </w:r>
      <w:r w:rsidRPr="00EF1A7D">
        <w:rPr>
          <w:rFonts w:ascii="Arial" w:hAnsi="Arial" w:cs="Arial"/>
          <w:bCs/>
          <w:iCs/>
          <w:color w:val="000000"/>
          <w:lang w:eastAsia="x-none"/>
        </w:rPr>
        <w:t xml:space="preserve">8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w:t>
      </w:r>
    </w:p>
    <w:p w14:paraId="14650A83"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EF1A7D">
        <w:rPr>
          <w:rFonts w:ascii="Arial" w:hAnsi="Arial" w:cs="Arial"/>
          <w:b/>
          <w:bCs/>
          <w:caps/>
          <w:kern w:val="32"/>
          <w:lang w:val="x-none" w:eastAsia="x-none"/>
        </w:rPr>
        <w:t>Termin wykonania zamówienia</w:t>
      </w:r>
      <w:bookmarkEnd w:id="5"/>
    </w:p>
    <w:p w14:paraId="03510D8C" w14:textId="77777777" w:rsidR="00EF1A7D" w:rsidRPr="00EF1A7D" w:rsidRDefault="00EF1A7D" w:rsidP="00D31021">
      <w:pPr>
        <w:tabs>
          <w:tab w:val="left" w:pos="708"/>
        </w:tabs>
        <w:spacing w:before="120" w:line="276" w:lineRule="auto"/>
        <w:ind w:left="426"/>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Zamówienie musi zostać zrealizowane w terminie: </w:t>
      </w:r>
      <w:r w:rsidRPr="00EF1A7D">
        <w:rPr>
          <w:rFonts w:ascii="Arial" w:hAnsi="Arial" w:cs="Arial"/>
          <w:b/>
          <w:bCs/>
          <w:iCs/>
          <w:color w:val="000000"/>
          <w:lang w:val="x-none" w:eastAsia="x-none"/>
        </w:rPr>
        <w:t>12 miesięcy od daty udzielenia zamówienia</w:t>
      </w:r>
      <w:r w:rsidRPr="00EF1A7D">
        <w:rPr>
          <w:rFonts w:ascii="Arial" w:hAnsi="Arial" w:cs="Arial"/>
          <w:bCs/>
          <w:iCs/>
          <w:color w:val="000000"/>
          <w:lang w:eastAsia="x-none"/>
        </w:rPr>
        <w:t>.</w:t>
      </w:r>
    </w:p>
    <w:p w14:paraId="5781720C"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EF1A7D">
        <w:rPr>
          <w:rFonts w:ascii="Arial" w:hAnsi="Arial" w:cs="Arial"/>
          <w:b/>
          <w:bCs/>
          <w:caps/>
          <w:kern w:val="32"/>
          <w:lang w:eastAsia="x-none"/>
        </w:rPr>
        <w:t>Informacja o warunkach</w:t>
      </w:r>
      <w:r w:rsidRPr="00EF1A7D">
        <w:rPr>
          <w:rFonts w:ascii="Arial" w:hAnsi="Arial" w:cs="Arial"/>
          <w:b/>
          <w:bCs/>
          <w:caps/>
          <w:kern w:val="32"/>
          <w:lang w:val="x-none" w:eastAsia="x-none"/>
        </w:rPr>
        <w:t xml:space="preserve"> udziału w postępowaniu</w:t>
      </w:r>
      <w:bookmarkEnd w:id="6"/>
    </w:p>
    <w:p w14:paraId="1C012D6D"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O udzielenie zamówienia mogą ubiegać się</w:t>
      </w:r>
      <w:r w:rsidRPr="00EF1A7D">
        <w:rPr>
          <w:rFonts w:ascii="Arial" w:hAnsi="Arial" w:cs="Arial"/>
          <w:bCs/>
          <w:iCs/>
          <w:color w:val="000000"/>
          <w:lang w:eastAsia="x-none"/>
        </w:rPr>
        <w:t xml:space="preserve"> Wykonawcy</w:t>
      </w:r>
      <w:r w:rsidRPr="00EF1A7D">
        <w:rPr>
          <w:rFonts w:ascii="Arial" w:hAnsi="Arial" w:cs="Arial"/>
          <w:bCs/>
          <w:iCs/>
          <w:color w:val="000000"/>
          <w:lang w:val="x-none" w:eastAsia="x-none"/>
        </w:rPr>
        <w:t>, którzy nie podlegają wykluczeniu oraz spełniają warunki</w:t>
      </w:r>
      <w:r w:rsidRPr="00EF1A7D">
        <w:rPr>
          <w:rFonts w:ascii="Arial" w:hAnsi="Arial" w:cs="Arial"/>
          <w:bCs/>
          <w:iCs/>
          <w:color w:val="000000"/>
          <w:lang w:eastAsia="x-none"/>
        </w:rPr>
        <w:t xml:space="preserve"> udziału w postępowaniu</w:t>
      </w:r>
      <w:r w:rsidRPr="00EF1A7D">
        <w:rPr>
          <w:rFonts w:ascii="Arial" w:hAnsi="Arial" w:cs="Arial"/>
          <w:bCs/>
          <w:iCs/>
          <w:color w:val="000000"/>
          <w:lang w:val="x-none" w:eastAsia="x-none"/>
        </w:rPr>
        <w:t xml:space="preserve"> i wymagania określone w niniejszej </w:t>
      </w:r>
      <w:r w:rsidRPr="00EF1A7D">
        <w:rPr>
          <w:rFonts w:ascii="Arial" w:hAnsi="Arial" w:cs="Arial"/>
          <w:bCs/>
          <w:iCs/>
          <w:color w:val="000000"/>
          <w:lang w:eastAsia="x-none"/>
        </w:rPr>
        <w:t>SWZ</w:t>
      </w:r>
      <w:r w:rsidRPr="00EF1A7D">
        <w:rPr>
          <w:rFonts w:ascii="Arial" w:hAnsi="Arial" w:cs="Arial"/>
          <w:bCs/>
          <w:iCs/>
          <w:color w:val="000000"/>
          <w:lang w:val="x-none" w:eastAsia="x-none"/>
        </w:rPr>
        <w:t>.</w:t>
      </w:r>
    </w:p>
    <w:p w14:paraId="74386AC3"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Zamawiający, na podstawie art. 112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 xml:space="preserve"> określa następujące warunki udziału w postępowaniu:</w:t>
      </w:r>
    </w:p>
    <w:p w14:paraId="3364B593" w14:textId="77777777" w:rsidR="00EF1A7D" w:rsidRPr="00EF1A7D" w:rsidRDefault="00EF1A7D" w:rsidP="00D31021">
      <w:pPr>
        <w:tabs>
          <w:tab w:val="left" w:pos="708"/>
        </w:tabs>
        <w:spacing w:line="276" w:lineRule="auto"/>
        <w:ind w:left="680"/>
        <w:jc w:val="both"/>
        <w:outlineLvl w:val="1"/>
        <w:rPr>
          <w:rFonts w:ascii="Arial" w:hAnsi="Arial" w:cs="Arial"/>
          <w:bCs/>
          <w:iCs/>
          <w:color w:val="000000"/>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EF1A7D" w:rsidRPr="00EF1A7D" w14:paraId="23206FCC" w14:textId="77777777" w:rsidTr="00AF030B">
        <w:tc>
          <w:tcPr>
            <w:tcW w:w="567" w:type="dxa"/>
            <w:tcBorders>
              <w:top w:val="single" w:sz="4" w:space="0" w:color="auto"/>
              <w:left w:val="single" w:sz="4" w:space="0" w:color="auto"/>
              <w:bottom w:val="single" w:sz="4" w:space="0" w:color="auto"/>
              <w:right w:val="single" w:sz="4" w:space="0" w:color="auto"/>
            </w:tcBorders>
            <w:vAlign w:val="center"/>
            <w:hideMark/>
          </w:tcPr>
          <w:p w14:paraId="39969042" w14:textId="77777777" w:rsidR="00EF1A7D" w:rsidRPr="00EF1A7D" w:rsidRDefault="00EF1A7D" w:rsidP="00D31021">
            <w:pPr>
              <w:spacing w:before="60" w:after="120" w:line="276" w:lineRule="auto"/>
              <w:jc w:val="center"/>
              <w:rPr>
                <w:rFonts w:ascii="Arial" w:hAnsi="Arial" w:cs="Arial"/>
                <w:b/>
                <w:sz w:val="20"/>
                <w:szCs w:val="20"/>
              </w:rPr>
            </w:pPr>
            <w:r w:rsidRPr="00EF1A7D">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6029153B" w14:textId="77777777" w:rsidR="00EF1A7D" w:rsidRPr="00EF1A7D" w:rsidRDefault="00EF1A7D" w:rsidP="00D31021">
            <w:pPr>
              <w:spacing w:before="60" w:after="120" w:line="276" w:lineRule="auto"/>
              <w:rPr>
                <w:rFonts w:ascii="Arial" w:hAnsi="Arial" w:cs="Arial"/>
                <w:sz w:val="20"/>
                <w:szCs w:val="20"/>
              </w:rPr>
            </w:pPr>
            <w:r w:rsidRPr="00EF1A7D">
              <w:rPr>
                <w:rFonts w:ascii="Arial" w:hAnsi="Arial" w:cs="Arial"/>
                <w:b/>
                <w:sz w:val="20"/>
                <w:szCs w:val="20"/>
              </w:rPr>
              <w:t>Warunki udziału w postępowaniu</w:t>
            </w:r>
          </w:p>
        </w:tc>
      </w:tr>
      <w:tr w:rsidR="00EF1A7D" w:rsidRPr="00EF1A7D" w14:paraId="34261995"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2E6DA626"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3F8BCCC2"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Zdolność techniczna lub zawodowa</w:t>
            </w:r>
          </w:p>
          <w:p w14:paraId="713AF6DB"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7E1D1B3A"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I. </w:t>
            </w:r>
            <w:r w:rsidRPr="00EF1A7D">
              <w:rPr>
                <w:rFonts w:ascii="Arial" w:hAnsi="Arial" w:cs="Arial"/>
                <w:b/>
                <w:bCs/>
              </w:rPr>
              <w:t>Wykonawca posiada doświadczenie wyrażające się wykonaniem należycie:</w:t>
            </w:r>
          </w:p>
          <w:p w14:paraId="3DAA8106"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i/>
                <w:iCs/>
                <w:u w:val="single"/>
              </w:rPr>
              <w:t>OFERTA PODSTAWOWA</w:t>
            </w:r>
          </w:p>
          <w:p w14:paraId="51248DE2" w14:textId="54BEE003"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co najmniej jednej roboty budowlanej z branży drogowej lub mostowej </w:t>
            </w:r>
            <w:r w:rsidR="00D31021">
              <w:rPr>
                <w:rFonts w:ascii="Arial" w:hAnsi="Arial" w:cs="Arial"/>
              </w:rPr>
              <w:br/>
            </w:r>
            <w:r w:rsidRPr="00EF1A7D">
              <w:rPr>
                <w:rFonts w:ascii="Arial" w:hAnsi="Arial" w:cs="Arial"/>
              </w:rPr>
              <w:t xml:space="preserve">w zakresie wykonania nawierzchni z betonu asfaltowego o wartości </w:t>
            </w:r>
            <w:r w:rsidR="00D31021">
              <w:rPr>
                <w:rFonts w:ascii="Arial" w:hAnsi="Arial" w:cs="Arial"/>
              </w:rPr>
              <w:br/>
            </w:r>
            <w:r w:rsidRPr="00EF1A7D">
              <w:rPr>
                <w:rFonts w:ascii="Arial" w:hAnsi="Arial" w:cs="Arial"/>
              </w:rPr>
              <w:t xml:space="preserve">nie mniejszej niż 1 000 000,00 zł brutto wykonanej w okresie ostatnich 5 lat </w:t>
            </w:r>
            <w:r w:rsidR="00D31021">
              <w:rPr>
                <w:rFonts w:ascii="Arial" w:hAnsi="Arial" w:cs="Arial"/>
              </w:rPr>
              <w:br/>
            </w:r>
            <w:r w:rsidRPr="00EF1A7D">
              <w:rPr>
                <w:rFonts w:ascii="Arial" w:hAnsi="Arial" w:cs="Arial"/>
              </w:rPr>
              <w:t>w którym upływa terminu składania ofert, a jeżeli okres prowadzenia działalności jest krótszy - w tym okresie.</w:t>
            </w:r>
          </w:p>
          <w:p w14:paraId="0263F49E"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i/>
                <w:iCs/>
                <w:u w:val="single"/>
              </w:rPr>
              <w:t>OFERTA WARIANTOWA</w:t>
            </w:r>
          </w:p>
          <w:p w14:paraId="4FABF8E3" w14:textId="1A1942BC"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co najmniej jednej roboty budowlanej z branży drogowej lub mostowej </w:t>
            </w:r>
            <w:r w:rsidR="00D31021">
              <w:rPr>
                <w:rFonts w:ascii="Arial" w:hAnsi="Arial" w:cs="Arial"/>
              </w:rPr>
              <w:br/>
            </w:r>
            <w:r w:rsidRPr="00EF1A7D">
              <w:rPr>
                <w:rFonts w:ascii="Arial" w:hAnsi="Arial" w:cs="Arial"/>
              </w:rPr>
              <w:t xml:space="preserve">w zakresie wykonania nawierzchni z betonu cementowego o wartości </w:t>
            </w:r>
            <w:r w:rsidR="00D31021">
              <w:rPr>
                <w:rFonts w:ascii="Arial" w:hAnsi="Arial" w:cs="Arial"/>
              </w:rPr>
              <w:br/>
            </w:r>
            <w:r w:rsidRPr="00EF1A7D">
              <w:rPr>
                <w:rFonts w:ascii="Arial" w:hAnsi="Arial" w:cs="Arial"/>
              </w:rPr>
              <w:t xml:space="preserve">nie mniejszej niż 1 000 000,00 zł brutto wykonanej w okresie ostatnich 5 lat </w:t>
            </w:r>
            <w:r w:rsidR="00D31021">
              <w:rPr>
                <w:rFonts w:ascii="Arial" w:hAnsi="Arial" w:cs="Arial"/>
              </w:rPr>
              <w:br/>
            </w:r>
            <w:r w:rsidRPr="00EF1A7D">
              <w:rPr>
                <w:rFonts w:ascii="Arial" w:hAnsi="Arial" w:cs="Arial"/>
              </w:rPr>
              <w:t>w którym upływa terminu składania ofert, a jeżeli okres prowadzenia działalności jest krótszy - w tym okresie.</w:t>
            </w:r>
          </w:p>
          <w:p w14:paraId="1377EBBF" w14:textId="77777777" w:rsidR="00EF1A7D" w:rsidRPr="00EF1A7D" w:rsidRDefault="00EF1A7D" w:rsidP="00D31021">
            <w:pPr>
              <w:spacing w:before="60" w:after="120" w:line="276" w:lineRule="auto"/>
              <w:jc w:val="both"/>
              <w:rPr>
                <w:rFonts w:ascii="Arial" w:hAnsi="Arial" w:cs="Arial"/>
              </w:rPr>
            </w:pPr>
          </w:p>
          <w:p w14:paraId="7A9BA93E"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rPr>
              <w:t xml:space="preserve">II. </w:t>
            </w:r>
            <w:r w:rsidRPr="00EF1A7D">
              <w:rPr>
                <w:rFonts w:ascii="Arial" w:hAnsi="Arial" w:cs="Arial"/>
                <w:b/>
                <w:bCs/>
              </w:rPr>
              <w:t xml:space="preserve">Wykonawca dysponuje osobami zdolnymi do wykonania zamówienia: </w:t>
            </w:r>
          </w:p>
          <w:p w14:paraId="40B8ABD4" w14:textId="77777777" w:rsidR="00EF1A7D" w:rsidRPr="00EF1A7D" w:rsidRDefault="00EF1A7D" w:rsidP="00D31021">
            <w:pPr>
              <w:spacing w:before="60" w:after="120" w:line="276" w:lineRule="auto"/>
              <w:jc w:val="center"/>
              <w:rPr>
                <w:rFonts w:ascii="Arial" w:hAnsi="Arial" w:cs="Arial"/>
                <w:i/>
                <w:iCs/>
                <w:u w:val="single"/>
              </w:rPr>
            </w:pPr>
            <w:r w:rsidRPr="00EF1A7D">
              <w:rPr>
                <w:rFonts w:ascii="Arial" w:hAnsi="Arial" w:cs="Arial"/>
                <w:i/>
                <w:iCs/>
                <w:u w:val="single"/>
              </w:rPr>
              <w:t>OFERTA PODSTAWOWA i OFERTA WARIANTOWA</w:t>
            </w:r>
          </w:p>
          <w:p w14:paraId="07A4CB0C"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580E3578" w14:textId="6ADD5BE9" w:rsidR="00EF1A7D" w:rsidRPr="00EF1A7D" w:rsidRDefault="00EF1A7D" w:rsidP="00D31021">
            <w:pPr>
              <w:spacing w:before="60" w:after="120" w:line="276" w:lineRule="auto"/>
              <w:jc w:val="both"/>
              <w:rPr>
                <w:rFonts w:ascii="Arial" w:hAnsi="Arial" w:cs="Arial"/>
              </w:rPr>
            </w:pPr>
            <w:r w:rsidRPr="00EF1A7D">
              <w:rPr>
                <w:rFonts w:ascii="Arial" w:hAnsi="Arial" w:cs="Arial"/>
                <w:b/>
                <w:bCs/>
              </w:rPr>
              <w:t>UWAGA:</w:t>
            </w:r>
            <w:r w:rsidRPr="00EF1A7D">
              <w:rPr>
                <w:rFonts w:ascii="Arial" w:hAnsi="Arial" w:cs="Arial"/>
              </w:rPr>
              <w:t xml:space="preserve"> </w:t>
            </w:r>
            <w:r w:rsidRPr="00EF1A7D">
              <w:rPr>
                <w:rFonts w:ascii="Arial" w:hAnsi="Arial" w:cs="Arial"/>
                <w:i/>
                <w:iCs/>
                <w:sz w:val="22"/>
                <w:szCs w:val="22"/>
              </w:rPr>
              <w:t xml:space="preserve">Ilekroć Zamawiający wymaga określonych uprawnień budowlanych (w tym przynależności do właściwej Izby Inżynierów Budownictwa) na podstawie aktualnie obowiązującej ustawy z dnia 7 lipca 1994 r. - Prawo budowlane (tekst jednolity Dz. U. z 2021r., poz. 2351 z </w:t>
            </w:r>
            <w:proofErr w:type="spellStart"/>
            <w:r w:rsidRPr="00EF1A7D">
              <w:rPr>
                <w:rFonts w:ascii="Arial" w:hAnsi="Arial" w:cs="Arial"/>
                <w:i/>
                <w:iCs/>
                <w:sz w:val="22"/>
                <w:szCs w:val="22"/>
              </w:rPr>
              <w:t>późn</w:t>
            </w:r>
            <w:proofErr w:type="spellEnd"/>
            <w:r w:rsidRPr="00EF1A7D">
              <w:rPr>
                <w:rFonts w:ascii="Arial" w:hAnsi="Arial" w:cs="Arial"/>
                <w:i/>
                <w:iCs/>
                <w:sz w:val="22"/>
                <w:szCs w:val="22"/>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w:t>
            </w:r>
            <w:r w:rsidR="00D31021">
              <w:rPr>
                <w:rFonts w:ascii="Arial" w:hAnsi="Arial" w:cs="Arial"/>
                <w:i/>
                <w:iCs/>
                <w:sz w:val="22"/>
                <w:szCs w:val="22"/>
              </w:rPr>
              <w:br/>
            </w:r>
            <w:r w:rsidRPr="00EF1A7D">
              <w:rPr>
                <w:rFonts w:ascii="Arial" w:hAnsi="Arial" w:cs="Arial"/>
                <w:i/>
                <w:iCs/>
                <w:sz w:val="22"/>
                <w:szCs w:val="22"/>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2021r. poz. 1646 z </w:t>
            </w:r>
            <w:proofErr w:type="spellStart"/>
            <w:r w:rsidRPr="00EF1A7D">
              <w:rPr>
                <w:rFonts w:ascii="Arial" w:hAnsi="Arial" w:cs="Arial"/>
                <w:i/>
                <w:iCs/>
                <w:sz w:val="22"/>
                <w:szCs w:val="22"/>
              </w:rPr>
              <w:t>późn</w:t>
            </w:r>
            <w:proofErr w:type="spellEnd"/>
            <w:r w:rsidRPr="00EF1A7D">
              <w:rPr>
                <w:rFonts w:ascii="Arial" w:hAnsi="Arial" w:cs="Arial"/>
                <w:i/>
                <w:iCs/>
                <w:sz w:val="22"/>
                <w:szCs w:val="22"/>
              </w:rPr>
              <w:t>. zm.).</w:t>
            </w:r>
          </w:p>
        </w:tc>
      </w:tr>
    </w:tbl>
    <w:p w14:paraId="34B02C91"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val="x-none" w:eastAsia="x-none"/>
        </w:rPr>
        <w:t>Podstawy wykluczenia wykonawcy Z POSTĘPOWANIA</w:t>
      </w:r>
    </w:p>
    <w:p w14:paraId="65AA7C6F"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wykluczy z postępowania o udzielenie zamówienia Wykonawcę</w:t>
      </w:r>
      <w:r w:rsidRPr="00EF1A7D">
        <w:rPr>
          <w:rFonts w:ascii="Arial" w:hAnsi="Arial" w:cs="Arial"/>
          <w:bCs/>
          <w:iCs/>
          <w:color w:val="000000"/>
          <w:lang w:eastAsia="x-none"/>
        </w:rPr>
        <w:t>:</w:t>
      </w:r>
    </w:p>
    <w:p w14:paraId="58748C48" w14:textId="77777777" w:rsidR="00EF1A7D" w:rsidRPr="00EF1A7D" w:rsidRDefault="00EF1A7D" w:rsidP="00D31021">
      <w:pPr>
        <w:numPr>
          <w:ilvl w:val="0"/>
          <w:numId w:val="30"/>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wobec którego zachodzą podstawy wykluczenia określone w art. 108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w:t>
      </w:r>
    </w:p>
    <w:p w14:paraId="0A369DD2" w14:textId="77777777" w:rsidR="00EF1A7D" w:rsidRPr="00EF1A7D" w:rsidRDefault="00EF1A7D" w:rsidP="00D31021">
      <w:pPr>
        <w:numPr>
          <w:ilvl w:val="0"/>
          <w:numId w:val="30"/>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EF1A7D">
        <w:rPr>
          <w:rFonts w:ascii="Arial" w:hAnsi="Arial" w:cs="Arial"/>
          <w:bCs/>
          <w:iCs/>
          <w:color w:val="000000"/>
          <w:lang w:eastAsia="x-none"/>
        </w:rPr>
        <w:t>.</w:t>
      </w:r>
    </w:p>
    <w:p w14:paraId="6C5137D6"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color w:val="000000"/>
          <w:lang w:val="x-none" w:eastAsia="x-none"/>
        </w:rPr>
        <w:t xml:space="preserve">Zamawiający, </w:t>
      </w:r>
      <w:r w:rsidRPr="00EF1A7D">
        <w:rPr>
          <w:rFonts w:ascii="Arial" w:hAnsi="Arial" w:cs="Arial"/>
          <w:bCs/>
          <w:iCs/>
          <w:color w:val="000000"/>
          <w:lang w:eastAsia="x-none"/>
        </w:rPr>
        <w:t xml:space="preserve">na podstawie art. 109 ust. 1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w:t>
      </w:r>
      <w:r w:rsidRPr="00EF1A7D">
        <w:rPr>
          <w:rFonts w:ascii="Arial" w:hAnsi="Arial" w:cs="Arial"/>
          <w:bCs/>
          <w:iCs/>
          <w:color w:val="000000"/>
          <w:lang w:val="x-none" w:eastAsia="x-none"/>
        </w:rPr>
        <w:t xml:space="preserve"> wykluczy z postępowania o udzielenie zamówienia Wykonawcę</w:t>
      </w:r>
      <w:r w:rsidRPr="00EF1A7D">
        <w:rPr>
          <w:rFonts w:ascii="Arial" w:hAnsi="Arial" w:cs="Arial"/>
          <w:bCs/>
          <w:iCs/>
          <w:color w:val="000000"/>
          <w:lang w:eastAsia="x-none"/>
        </w:rPr>
        <w:t>:</w:t>
      </w:r>
    </w:p>
    <w:p w14:paraId="02D7EF94" w14:textId="4FB49DF1"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D31021">
        <w:rPr>
          <w:rFonts w:ascii="Arial" w:hAnsi="Arial" w:cs="Arial"/>
          <w:bCs/>
          <w:iCs/>
          <w:color w:val="000000"/>
          <w:lang w:eastAsia="x-none"/>
        </w:rPr>
        <w:br/>
      </w:r>
      <w:r w:rsidRPr="00EF1A7D">
        <w:rPr>
          <w:rFonts w:ascii="Arial" w:hAnsi="Arial" w:cs="Arial"/>
          <w:bCs/>
          <w:iCs/>
          <w:color w:val="000000"/>
          <w:lang w:eastAsia="x-none"/>
        </w:rPr>
        <w:t xml:space="preserve">w postępowaniu albo przed upływem terminu składania ofert dokonał płatności należnych podatków, opłat lub składek na ubezpieczenia społeczne </w:t>
      </w:r>
      <w:r w:rsidR="00D31021">
        <w:rPr>
          <w:rFonts w:ascii="Arial" w:hAnsi="Arial" w:cs="Arial"/>
          <w:bCs/>
          <w:iCs/>
          <w:color w:val="000000"/>
          <w:lang w:eastAsia="x-none"/>
        </w:rPr>
        <w:br/>
      </w:r>
      <w:r w:rsidRPr="00EF1A7D">
        <w:rPr>
          <w:rFonts w:ascii="Arial" w:hAnsi="Arial" w:cs="Arial"/>
          <w:bCs/>
          <w:iCs/>
          <w:color w:val="000000"/>
          <w:lang w:eastAsia="x-none"/>
        </w:rPr>
        <w:t>lub zdrowotne wraz z odsetkami lub grzywnami lub zawarł wiążące porozumienie w sprawie spłaty tych należności.</w:t>
      </w:r>
      <w:bookmarkStart w:id="7" w:name="_Hlk75259994"/>
    </w:p>
    <w:p w14:paraId="310EA45C" w14:textId="77777777"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bookmarkEnd w:id="7"/>
    </w:p>
    <w:p w14:paraId="19C41B9E" w14:textId="5F1C10A6"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który naruszył obowiązki w dziedzinie ochrony środowiska, prawa socjalnego lub prawa pracy, będącego osobą fizyczną prawomocnie ukaranego </w:t>
      </w:r>
      <w:r w:rsidR="00D31021">
        <w:rPr>
          <w:rFonts w:ascii="Arial" w:hAnsi="Arial" w:cs="Arial"/>
          <w:bCs/>
          <w:iCs/>
          <w:color w:val="000000"/>
          <w:lang w:eastAsia="x-none"/>
        </w:rPr>
        <w:br/>
      </w:r>
      <w:r w:rsidRPr="00EF1A7D">
        <w:rPr>
          <w:rFonts w:ascii="Arial" w:hAnsi="Arial" w:cs="Arial"/>
          <w:bCs/>
          <w:iCs/>
          <w:color w:val="000000"/>
          <w:lang w:eastAsia="x-none"/>
        </w:rPr>
        <w:t>za wykroczenie przeciwko prawom pracownika lub wykroczenie przeciwko środowisku, jeżeli za jego popełnienie wymierzono karę aresztu, ograniczenia wolności lub karę grzywny.</w:t>
      </w:r>
    </w:p>
    <w:p w14:paraId="13643DBD" w14:textId="4CF5CDD9"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który naruszył obowiązki w dziedzinie ochrony środowiska, prawa socjalnego lub prawa pracy, wobec którego wydano ostateczną decyzję administracyjną </w:t>
      </w:r>
      <w:r w:rsidR="00974B1E">
        <w:rPr>
          <w:rFonts w:ascii="Arial" w:hAnsi="Arial" w:cs="Arial"/>
          <w:bCs/>
          <w:iCs/>
          <w:color w:val="000000"/>
          <w:lang w:eastAsia="x-none"/>
        </w:rPr>
        <w:br/>
      </w:r>
      <w:r w:rsidRPr="00EF1A7D">
        <w:rPr>
          <w:rFonts w:ascii="Arial" w:hAnsi="Arial" w:cs="Arial"/>
          <w:bCs/>
          <w:iCs/>
          <w:color w:val="000000"/>
          <w:lang w:eastAsia="x-none"/>
        </w:rPr>
        <w:t xml:space="preserve">o naruszeniu obowiązków wynikających z prawa ochrony środowiska, prawa pracy lub przepisów o zabezpieczeniu społecznym, jeżeli wymierzono </w:t>
      </w:r>
      <w:r w:rsidR="00D31021">
        <w:rPr>
          <w:rFonts w:ascii="Arial" w:hAnsi="Arial" w:cs="Arial"/>
          <w:bCs/>
          <w:iCs/>
          <w:color w:val="000000"/>
          <w:lang w:eastAsia="x-none"/>
        </w:rPr>
        <w:br/>
      </w:r>
      <w:r w:rsidRPr="00EF1A7D">
        <w:rPr>
          <w:rFonts w:ascii="Arial" w:hAnsi="Arial" w:cs="Arial"/>
          <w:bCs/>
          <w:iCs/>
          <w:color w:val="000000"/>
          <w:lang w:eastAsia="x-none"/>
        </w:rPr>
        <w:t>tą decyzją karę pieniężną.</w:t>
      </w:r>
    </w:p>
    <w:p w14:paraId="07A13E20" w14:textId="676671A9"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jeżeli urzędującego członka jego organu zarządzającego lub nadzorczego, wspólnika spółki w spółce jawnej lub partnerskiej albo komplementariusza </w:t>
      </w:r>
      <w:r w:rsidR="00D31021">
        <w:rPr>
          <w:rFonts w:ascii="Arial" w:hAnsi="Arial" w:cs="Arial"/>
          <w:bCs/>
          <w:iCs/>
          <w:color w:val="000000"/>
          <w:lang w:eastAsia="x-none"/>
        </w:rPr>
        <w:br/>
      </w:r>
      <w:r w:rsidRPr="00EF1A7D">
        <w:rPr>
          <w:rFonts w:ascii="Arial" w:hAnsi="Arial" w:cs="Arial"/>
          <w:bCs/>
          <w:iCs/>
          <w:color w:val="000000"/>
          <w:lang w:eastAsia="x-none"/>
        </w:rPr>
        <w:t xml:space="preserve">w spółce komandytowej lub komandytowo-akcyjnej lub prokurenta prawomocnie skazano za przestępstwo lub ukarano za wykroczenie, o którym mowa w art. 109 ust. 1 pkt 2 lit. a lub b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w:t>
      </w:r>
    </w:p>
    <w:p w14:paraId="4FD90985" w14:textId="77777777"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4F207C" w14:textId="6023598D"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który w sposób zawiniony poważnie naruszył obowiązki zawodowe, </w:t>
      </w:r>
      <w:r w:rsidR="00D31021">
        <w:rPr>
          <w:rFonts w:ascii="Arial" w:hAnsi="Arial" w:cs="Arial"/>
          <w:bCs/>
          <w:iCs/>
          <w:color w:val="000000"/>
          <w:lang w:eastAsia="x-none"/>
        </w:rPr>
        <w:br/>
      </w:r>
      <w:r w:rsidRPr="00EF1A7D">
        <w:rPr>
          <w:rFonts w:ascii="Arial" w:hAnsi="Arial" w:cs="Arial"/>
          <w:bCs/>
          <w:iCs/>
          <w:color w:val="000000"/>
          <w:lang w:eastAsia="x-none"/>
        </w:rPr>
        <w:t>co podważa jego uczciwość, w szczególności gdy wykonawca w wyniku zamierzonego działania lub rażącego niedbalstwa nie wykonał lub nienależycie wykonał zamówienie, co zamawiający jest w stanie wykazać za pomocą stosownych dowodów.</w:t>
      </w:r>
    </w:p>
    <w:p w14:paraId="7A9E27D5" w14:textId="77777777"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jeżeli występuje konflikt interesów w rozumieniu art. 56 ust. 2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 którego nie można skutecznie wyeliminować w inny sposób niż przez wykluczenie Wykonawcy.</w:t>
      </w:r>
    </w:p>
    <w:p w14:paraId="206B2113" w14:textId="77777777"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E091C5" w14:textId="0F628DDB"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który w wyniku zamierzonego działania lub rażącego niedbalstwa wprowadził zamawiającego w błąd przy przedstawianiu informacji, że nie podlega wykluczeniu, spełnia warunki udziału w postępowaniu lub kryteria selekcji, </w:t>
      </w:r>
      <w:r w:rsidR="00D31021">
        <w:rPr>
          <w:rFonts w:ascii="Arial" w:hAnsi="Arial" w:cs="Arial"/>
          <w:bCs/>
          <w:iCs/>
          <w:color w:val="000000"/>
          <w:lang w:eastAsia="x-none"/>
        </w:rPr>
        <w:br/>
      </w:r>
      <w:r w:rsidRPr="00EF1A7D">
        <w:rPr>
          <w:rFonts w:ascii="Arial" w:hAnsi="Arial" w:cs="Arial"/>
          <w:bCs/>
          <w:iCs/>
          <w:color w:val="000000"/>
          <w:lang w:eastAsia="x-none"/>
        </w:rPr>
        <w:t>co mogło mieć istotny wpływ na decyzje podejmowane przez zamawiającego w postępowaniu o udzielenie zamówienia, lub który zataił te informacje lub nie jest w stanie przedstawić wymaganych podmiotowych środków dowodowych.</w:t>
      </w:r>
    </w:p>
    <w:p w14:paraId="6A45116C" w14:textId="77777777" w:rsidR="00EF1A7D" w:rsidRPr="00EF1A7D" w:rsidRDefault="00EF1A7D" w:rsidP="00D31021">
      <w:pPr>
        <w:numPr>
          <w:ilvl w:val="0"/>
          <w:numId w:val="25"/>
        </w:numPr>
        <w:spacing w:line="276" w:lineRule="auto"/>
        <w:ind w:left="1037" w:hanging="357"/>
        <w:jc w:val="both"/>
        <w:outlineLvl w:val="1"/>
        <w:rPr>
          <w:rFonts w:ascii="Arial" w:hAnsi="Arial" w:cs="Arial"/>
          <w:bCs/>
          <w:iCs/>
          <w:color w:val="000000"/>
          <w:lang w:val="x-none" w:eastAsia="x-none"/>
        </w:rPr>
      </w:pPr>
      <w:r w:rsidRPr="00EF1A7D">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76BA5AC9" w14:textId="77777777" w:rsidR="00EF1A7D" w:rsidRPr="00EF1A7D" w:rsidRDefault="00EF1A7D" w:rsidP="00D31021">
      <w:pPr>
        <w:numPr>
          <w:ilvl w:val="0"/>
          <w:numId w:val="25"/>
        </w:numPr>
        <w:spacing w:line="276" w:lineRule="auto"/>
        <w:jc w:val="both"/>
        <w:outlineLvl w:val="1"/>
        <w:rPr>
          <w:rFonts w:ascii="Arial" w:hAnsi="Arial" w:cs="Arial"/>
          <w:bCs/>
          <w:iCs/>
          <w:color w:val="000000"/>
          <w:lang w:val="x-none" w:eastAsia="x-none"/>
        </w:rPr>
      </w:pPr>
      <w:r w:rsidRPr="00EF1A7D">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EF1A7D">
        <w:rPr>
          <w:rFonts w:ascii="Arial" w:hAnsi="Arial" w:cs="Arial"/>
          <w:bCs/>
          <w:iCs/>
          <w:color w:val="000000"/>
          <w:lang w:eastAsia="x-none"/>
        </w:rPr>
        <w:t>.</w:t>
      </w:r>
    </w:p>
    <w:p w14:paraId="6639C934"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Wykluczenie Wykonawcy nastąpi w przypadkach, o których mowa w art. </w:t>
      </w:r>
      <w:r w:rsidRPr="00EF1A7D">
        <w:rPr>
          <w:rFonts w:ascii="Arial" w:hAnsi="Arial" w:cs="Arial"/>
          <w:bCs/>
          <w:iCs/>
          <w:color w:val="000000"/>
          <w:lang w:eastAsia="x-none"/>
        </w:rPr>
        <w:t>111</w:t>
      </w:r>
      <w:r w:rsidRPr="00EF1A7D">
        <w:rPr>
          <w:rFonts w:ascii="Arial" w:hAnsi="Arial" w:cs="Arial"/>
          <w:bCs/>
          <w:iCs/>
          <w:color w:val="000000"/>
          <w:lang w:val="x-none" w:eastAsia="x-none"/>
        </w:rPr>
        <w:t xml:space="preserve"> </w:t>
      </w:r>
      <w:r w:rsidRPr="00EF1A7D">
        <w:rPr>
          <w:rFonts w:ascii="Arial" w:hAnsi="Arial" w:cs="Arial"/>
          <w:bCs/>
          <w:iCs/>
          <w:color w:val="000000"/>
          <w:lang w:eastAsia="x-none"/>
        </w:rPr>
        <w:t>u</w:t>
      </w:r>
      <w:r w:rsidRPr="00EF1A7D">
        <w:rPr>
          <w:rFonts w:ascii="Arial" w:hAnsi="Arial" w:cs="Arial"/>
          <w:bCs/>
          <w:iCs/>
          <w:color w:val="000000"/>
          <w:lang w:val="x-none" w:eastAsia="x-none"/>
        </w:rPr>
        <w:t xml:space="preserve">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w:t>
      </w:r>
    </w:p>
    <w:p w14:paraId="51E8B737"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Wykonawca nie podlega wykluczeniu w okolicznościach określonych w art. 108 ust. 1 pkt 1, 2 i 5 lub art. 109 ust. 1 pkt 2‒5 i 7‒10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 xml:space="preserve">, jeżeli udowodni Zamawiającemu, że spełnił łącznie przesłanki określone w art. 110 ust. 2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w:t>
      </w:r>
    </w:p>
    <w:p w14:paraId="67C9A553" w14:textId="2A06EF3D"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Zamawiający oceni, czy podjęte przez Wykonawcę czynności, o których mowa </w:t>
      </w:r>
      <w:r w:rsidR="00D31021">
        <w:rPr>
          <w:rFonts w:ascii="Arial" w:hAnsi="Arial" w:cs="Arial"/>
          <w:bCs/>
          <w:iCs/>
          <w:color w:val="000000"/>
          <w:lang w:eastAsia="x-none"/>
        </w:rPr>
        <w:br/>
      </w:r>
      <w:r w:rsidRPr="00EF1A7D">
        <w:rPr>
          <w:rFonts w:ascii="Arial" w:hAnsi="Arial" w:cs="Arial"/>
          <w:bCs/>
          <w:iCs/>
          <w:color w:val="000000"/>
          <w:lang w:eastAsia="x-none"/>
        </w:rPr>
        <w:t xml:space="preserve">w art. 110 ust. 2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 są wystarczające do wykazania jego rzetelności, uwzględniając wagę i szczególne okoliczności czynu Wykonawcy, a jeżeli uzna, że nie są wystarczające, wykluczy Wykonawcę.</w:t>
      </w:r>
    </w:p>
    <w:p w14:paraId="3DD8540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może wykluczyć Wykonawcę na każdym etapie postępowania, ofertę Wykonawcy wykluczonego uznaje się za odrzuconą.</w:t>
      </w:r>
    </w:p>
    <w:p w14:paraId="2F1C08C0"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EF1A7D">
        <w:rPr>
          <w:rFonts w:ascii="Arial" w:hAnsi="Arial" w:cs="Arial"/>
          <w:b/>
          <w:bCs/>
          <w:caps/>
          <w:kern w:val="32"/>
          <w:lang w:eastAsia="x-none"/>
        </w:rPr>
        <w:t>informacja o podmiotowych środkach dowodowych</w:t>
      </w:r>
      <w:bookmarkEnd w:id="8"/>
    </w:p>
    <w:p w14:paraId="61888BC9" w14:textId="77777777" w:rsidR="00EF1A7D" w:rsidRPr="00EF1A7D" w:rsidRDefault="00EF1A7D" w:rsidP="00D31021">
      <w:pPr>
        <w:numPr>
          <w:ilvl w:val="1"/>
          <w:numId w:val="1"/>
        </w:numPr>
        <w:spacing w:before="120" w:after="6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Wykonawca </w:t>
      </w:r>
      <w:r w:rsidRPr="00EF1A7D">
        <w:rPr>
          <w:rFonts w:ascii="Arial" w:hAnsi="Arial" w:cs="Arial"/>
          <w:b/>
          <w:iCs/>
          <w:color w:val="000000"/>
          <w:u w:val="single"/>
          <w:lang w:val="x-none" w:eastAsia="x-none"/>
        </w:rPr>
        <w:t>wraz z ofertą</w:t>
      </w:r>
      <w:r w:rsidRPr="00EF1A7D">
        <w:rPr>
          <w:rFonts w:ascii="Arial" w:hAnsi="Arial" w:cs="Arial"/>
          <w:bCs/>
          <w:iCs/>
          <w:color w:val="000000"/>
          <w:lang w:val="x-none" w:eastAsia="x-none"/>
        </w:rPr>
        <w:t xml:space="preserve"> zobowiązany jest złożyć:</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35"/>
      </w:tblGrid>
      <w:tr w:rsidR="00EF1A7D" w:rsidRPr="00EF1A7D" w14:paraId="75EC64E7"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4E677649"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b/>
                <w:sz w:val="20"/>
                <w:szCs w:val="20"/>
              </w:rPr>
              <w:t>Lp.</w:t>
            </w:r>
          </w:p>
        </w:tc>
        <w:tc>
          <w:tcPr>
            <w:tcW w:w="8535" w:type="dxa"/>
            <w:tcBorders>
              <w:top w:val="single" w:sz="4" w:space="0" w:color="auto"/>
              <w:left w:val="single" w:sz="4" w:space="0" w:color="auto"/>
              <w:bottom w:val="single" w:sz="4" w:space="0" w:color="auto"/>
              <w:right w:val="single" w:sz="4" w:space="0" w:color="auto"/>
            </w:tcBorders>
            <w:hideMark/>
          </w:tcPr>
          <w:p w14:paraId="7231A74F"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b/>
                <w:sz w:val="20"/>
                <w:szCs w:val="20"/>
              </w:rPr>
              <w:t>Wymagany dokument</w:t>
            </w:r>
          </w:p>
        </w:tc>
      </w:tr>
      <w:tr w:rsidR="00EF1A7D" w:rsidRPr="00EF1A7D" w14:paraId="502F2360"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08E7DEA5"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425502A2" w14:textId="77777777" w:rsidR="00EF1A7D" w:rsidRPr="00EF1A7D" w:rsidRDefault="00EF1A7D" w:rsidP="00D31021">
            <w:pPr>
              <w:spacing w:before="60" w:after="60" w:line="276" w:lineRule="auto"/>
              <w:jc w:val="both"/>
              <w:rPr>
                <w:rFonts w:ascii="Arial" w:hAnsi="Arial" w:cs="Arial"/>
              </w:rPr>
            </w:pPr>
            <w:r w:rsidRPr="00EF1A7D">
              <w:rPr>
                <w:rFonts w:ascii="Arial" w:hAnsi="Arial" w:cs="Arial"/>
                <w:b/>
              </w:rPr>
              <w:t>Oświadczenie o niepodleganiu wykluczeniu oraz spełnianiu warunków udziału</w:t>
            </w:r>
          </w:p>
          <w:p w14:paraId="5252DE83" w14:textId="77777777" w:rsidR="00EF1A7D" w:rsidRPr="00EF1A7D" w:rsidRDefault="00EF1A7D" w:rsidP="00D31021">
            <w:pPr>
              <w:spacing w:after="40" w:line="276" w:lineRule="auto"/>
              <w:jc w:val="both"/>
              <w:rPr>
                <w:rFonts w:ascii="Arial" w:hAnsi="Arial" w:cs="Arial"/>
              </w:rPr>
            </w:pPr>
            <w:r w:rsidRPr="00EF1A7D">
              <w:rPr>
                <w:rFonts w:ascii="Arial" w:hAnsi="Arial" w:cs="Arial"/>
              </w:rPr>
              <w:t>Aktualne na dzień składania ofert oświadczenie Wykonawcy stanowiące wstępne potwierdzenie spełniania warunków udziału w postępowaniu oraz brak podstaw wykluczenia</w:t>
            </w:r>
          </w:p>
        </w:tc>
      </w:tr>
      <w:tr w:rsidR="00EF1A7D" w:rsidRPr="00EF1A7D" w14:paraId="6E57BB18"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3B6D0745"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hideMark/>
          </w:tcPr>
          <w:p w14:paraId="60BCC366" w14:textId="77777777" w:rsidR="00EF1A7D" w:rsidRPr="00EF1A7D" w:rsidRDefault="00EF1A7D" w:rsidP="00D31021">
            <w:pPr>
              <w:spacing w:before="60" w:after="60" w:line="276" w:lineRule="auto"/>
              <w:jc w:val="both"/>
              <w:rPr>
                <w:rFonts w:ascii="Arial" w:hAnsi="Arial" w:cs="Arial"/>
              </w:rPr>
            </w:pPr>
            <w:r w:rsidRPr="00EF1A7D">
              <w:rPr>
                <w:rFonts w:ascii="Arial" w:hAnsi="Arial" w:cs="Arial"/>
                <w:b/>
              </w:rPr>
              <w:t xml:space="preserve">Zobowiązanie podmiotu udostępniającego zasoby </w:t>
            </w:r>
            <w:r w:rsidRPr="00EF1A7D">
              <w:rPr>
                <w:rFonts w:ascii="Arial" w:hAnsi="Arial" w:cs="Arial"/>
                <w:b/>
                <w:i/>
                <w:iCs/>
                <w:sz w:val="22"/>
                <w:szCs w:val="22"/>
              </w:rPr>
              <w:t>(jeżeli dotyczy)</w:t>
            </w:r>
          </w:p>
          <w:p w14:paraId="44A0F805" w14:textId="77777777" w:rsidR="00EF1A7D" w:rsidRPr="00EF1A7D" w:rsidRDefault="00EF1A7D" w:rsidP="00D31021">
            <w:pPr>
              <w:spacing w:after="40" w:line="276" w:lineRule="auto"/>
              <w:jc w:val="both"/>
              <w:rPr>
                <w:rFonts w:ascii="Arial" w:hAnsi="Arial" w:cs="Arial"/>
              </w:rPr>
            </w:pPr>
            <w:r w:rsidRPr="00EF1A7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EF1A7D" w:rsidRPr="00EF1A7D" w14:paraId="0A90F15A"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36B17B69"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hideMark/>
          </w:tcPr>
          <w:p w14:paraId="51D83001" w14:textId="77777777" w:rsidR="00EF1A7D" w:rsidRPr="00EF1A7D" w:rsidRDefault="00EF1A7D" w:rsidP="00D31021">
            <w:pPr>
              <w:spacing w:before="60" w:after="60" w:line="276" w:lineRule="auto"/>
              <w:jc w:val="both"/>
              <w:rPr>
                <w:rFonts w:ascii="Arial" w:hAnsi="Arial" w:cs="Arial"/>
              </w:rPr>
            </w:pPr>
            <w:r w:rsidRPr="00EF1A7D">
              <w:rPr>
                <w:rFonts w:ascii="Arial" w:hAnsi="Arial" w:cs="Arial"/>
                <w:b/>
              </w:rPr>
              <w:t xml:space="preserve">Oświadczenie podmiotu udostępniającego zasoby </w:t>
            </w:r>
            <w:r w:rsidRPr="00EF1A7D">
              <w:rPr>
                <w:rFonts w:ascii="Arial" w:hAnsi="Arial" w:cs="Arial"/>
                <w:b/>
                <w:i/>
                <w:iCs/>
                <w:sz w:val="22"/>
                <w:szCs w:val="22"/>
              </w:rPr>
              <w:t>(jeżeli dotyczy)</w:t>
            </w:r>
          </w:p>
          <w:p w14:paraId="6DB66D6D" w14:textId="77777777" w:rsidR="00EF1A7D" w:rsidRPr="00EF1A7D" w:rsidRDefault="00EF1A7D" w:rsidP="00D31021">
            <w:pPr>
              <w:spacing w:after="40" w:line="276" w:lineRule="auto"/>
              <w:jc w:val="both"/>
              <w:rPr>
                <w:rFonts w:ascii="Arial" w:hAnsi="Arial" w:cs="Arial"/>
              </w:rPr>
            </w:pPr>
            <w:r w:rsidRPr="00EF1A7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7587BBD2"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
          <w:iCs/>
          <w:color w:val="000000"/>
          <w:u w:val="single"/>
          <w:lang w:val="x-none" w:eastAsia="x-none"/>
        </w:rPr>
        <w:t>Zamawiający</w:t>
      </w:r>
      <w:r w:rsidRPr="00EF1A7D">
        <w:rPr>
          <w:rFonts w:ascii="Arial" w:hAnsi="Arial" w:cs="Arial"/>
          <w:bCs/>
          <w:iCs/>
          <w:color w:val="000000"/>
          <w:lang w:val="x-none" w:eastAsia="x-none"/>
        </w:rPr>
        <w:t xml:space="preserve"> przed wyborem najkorzystniejszej oferty </w:t>
      </w:r>
      <w:r w:rsidRPr="00EF1A7D">
        <w:rPr>
          <w:rFonts w:ascii="Arial" w:hAnsi="Arial" w:cs="Arial"/>
          <w:b/>
          <w:iCs/>
          <w:color w:val="000000"/>
          <w:u w:val="single"/>
          <w:lang w:val="x-none" w:eastAsia="x-none"/>
        </w:rPr>
        <w:t>wezwie Wykonawcę</w:t>
      </w:r>
      <w:r w:rsidRPr="00EF1A7D">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EF1A7D">
        <w:rPr>
          <w:rFonts w:ascii="Arial" w:hAnsi="Arial" w:cs="Arial"/>
          <w:bCs/>
          <w:iCs/>
          <w:color w:val="000000"/>
          <w:lang w:eastAsia="x-none"/>
        </w:rPr>
        <w:t xml:space="preserve"> dowodowych: </w:t>
      </w:r>
    </w:p>
    <w:p w14:paraId="733D54FB" w14:textId="77777777" w:rsidR="00EF1A7D" w:rsidRPr="00EF1A7D" w:rsidRDefault="00EF1A7D" w:rsidP="00D31021">
      <w:pPr>
        <w:numPr>
          <w:ilvl w:val="0"/>
          <w:numId w:val="32"/>
        </w:numPr>
        <w:tabs>
          <w:tab w:val="left" w:pos="708"/>
        </w:tabs>
        <w:spacing w:before="120" w:after="60" w:line="276" w:lineRule="auto"/>
        <w:ind w:left="709" w:hanging="567"/>
        <w:jc w:val="both"/>
        <w:outlineLvl w:val="1"/>
        <w:rPr>
          <w:rFonts w:ascii="Arial" w:hAnsi="Arial" w:cs="Arial"/>
          <w:bCs/>
          <w:iCs/>
          <w:color w:val="000000"/>
          <w:lang w:eastAsia="x-none"/>
        </w:rPr>
      </w:pPr>
      <w:r w:rsidRPr="00EF1A7D">
        <w:rPr>
          <w:rFonts w:ascii="Arial" w:hAnsi="Arial" w:cs="Arial"/>
          <w:bCs/>
          <w:iCs/>
          <w:color w:val="000000"/>
          <w:lang w:eastAsia="x-none"/>
        </w:rPr>
        <w:t xml:space="preserve">W celu potwierdzenia spełniania przez Wykonawcę warunków udziału </w:t>
      </w:r>
      <w:r w:rsidRPr="00EF1A7D">
        <w:rPr>
          <w:rFonts w:ascii="Arial" w:hAnsi="Arial" w:cs="Arial"/>
          <w:bCs/>
          <w:iCs/>
          <w:color w:val="000000"/>
          <w:lang w:eastAsia="x-none"/>
        </w:rPr>
        <w:br/>
        <w:t>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4"/>
      </w:tblGrid>
      <w:tr w:rsidR="00EF1A7D" w:rsidRPr="00EF1A7D" w14:paraId="15762EDA"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12F21E64"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b/>
                <w:sz w:val="20"/>
                <w:szCs w:val="20"/>
              </w:rPr>
              <w:t>Lp.</w:t>
            </w:r>
          </w:p>
        </w:tc>
        <w:tc>
          <w:tcPr>
            <w:tcW w:w="8654" w:type="dxa"/>
            <w:tcBorders>
              <w:top w:val="single" w:sz="4" w:space="0" w:color="auto"/>
              <w:left w:val="single" w:sz="4" w:space="0" w:color="auto"/>
              <w:bottom w:val="single" w:sz="4" w:space="0" w:color="auto"/>
              <w:right w:val="single" w:sz="4" w:space="0" w:color="auto"/>
            </w:tcBorders>
            <w:hideMark/>
          </w:tcPr>
          <w:p w14:paraId="6D84A9E2"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b/>
                <w:sz w:val="20"/>
                <w:szCs w:val="20"/>
              </w:rPr>
              <w:t>Wymagany dokument</w:t>
            </w:r>
          </w:p>
        </w:tc>
      </w:tr>
      <w:tr w:rsidR="00EF1A7D" w:rsidRPr="00EF1A7D" w14:paraId="10CE57CB"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71F01C76"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2380CEB5"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Wykaz osób</w:t>
            </w:r>
          </w:p>
          <w:p w14:paraId="1F86C8B4"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EF1A7D" w:rsidRPr="00EF1A7D" w14:paraId="3A2DB955"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570AB547"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14:paraId="50D936EA"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Wykaz robót budowanych</w:t>
            </w:r>
          </w:p>
          <w:p w14:paraId="381C8BD8" w14:textId="52E8D470"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t>
            </w:r>
            <w:r w:rsidR="00974B1E">
              <w:rPr>
                <w:rFonts w:ascii="Arial" w:hAnsi="Arial" w:cs="Arial"/>
              </w:rPr>
              <w:br/>
            </w:r>
            <w:r w:rsidRPr="00EF1A7D">
              <w:rPr>
                <w:rFonts w:ascii="Arial" w:hAnsi="Arial" w:cs="Arial"/>
              </w:rPr>
              <w:t>w realizacji robót budowlanych wykonywanych wspólnie z innymi Wykonawcami, wykaz robót budowlanych dotyczy robót budowlanych, w których wykonaniu Wykonawca ten bezpośrednio uczestniczył.</w:t>
            </w:r>
          </w:p>
        </w:tc>
      </w:tr>
    </w:tbl>
    <w:p w14:paraId="072BBFE2" w14:textId="77777777" w:rsidR="00EF1A7D" w:rsidRPr="00EF1A7D" w:rsidRDefault="00EF1A7D" w:rsidP="00D31021">
      <w:pPr>
        <w:spacing w:before="120" w:line="276" w:lineRule="auto"/>
        <w:ind w:left="680"/>
        <w:jc w:val="both"/>
        <w:outlineLvl w:val="1"/>
        <w:rPr>
          <w:rFonts w:ascii="Arial" w:hAnsi="Arial" w:cs="Arial"/>
          <w:bCs/>
          <w:iCs/>
          <w:color w:val="000000"/>
          <w:sz w:val="16"/>
          <w:szCs w:val="16"/>
          <w:lang w:eastAsia="x-none"/>
        </w:rPr>
      </w:pPr>
    </w:p>
    <w:p w14:paraId="346CF7F3" w14:textId="33C56FEA" w:rsidR="00EF1A7D" w:rsidRPr="00EF1A7D" w:rsidRDefault="00EF1A7D" w:rsidP="00D31021">
      <w:pPr>
        <w:numPr>
          <w:ilvl w:val="0"/>
          <w:numId w:val="32"/>
        </w:numPr>
        <w:tabs>
          <w:tab w:val="left" w:pos="708"/>
        </w:tabs>
        <w:spacing w:before="120" w:after="60" w:line="276" w:lineRule="auto"/>
        <w:ind w:left="709" w:hanging="567"/>
        <w:jc w:val="both"/>
        <w:outlineLvl w:val="1"/>
        <w:rPr>
          <w:rFonts w:ascii="Arial" w:hAnsi="Arial" w:cs="Arial"/>
          <w:bCs/>
          <w:iCs/>
          <w:color w:val="000000"/>
          <w:lang w:eastAsia="x-none"/>
        </w:rPr>
      </w:pPr>
      <w:r w:rsidRPr="00EF1A7D">
        <w:rPr>
          <w:rFonts w:ascii="Arial" w:hAnsi="Arial" w:cs="Arial"/>
          <w:bCs/>
          <w:iCs/>
          <w:color w:val="000000"/>
          <w:lang w:eastAsia="x-none"/>
        </w:rPr>
        <w:t xml:space="preserve">W celu potwierdzenia braku podstaw wykluczenia Wykonawcy z udziału </w:t>
      </w:r>
      <w:r w:rsidR="00D31021">
        <w:rPr>
          <w:rFonts w:ascii="Arial" w:hAnsi="Arial" w:cs="Arial"/>
          <w:bCs/>
          <w:iCs/>
          <w:color w:val="000000"/>
          <w:lang w:eastAsia="x-none"/>
        </w:rPr>
        <w:br/>
      </w:r>
      <w:r w:rsidRPr="00EF1A7D">
        <w:rPr>
          <w:rFonts w:ascii="Arial" w:hAnsi="Arial" w:cs="Arial"/>
          <w:bCs/>
          <w:iCs/>
          <w:color w:val="000000"/>
          <w:lang w:eastAsia="x-none"/>
        </w:rPr>
        <w:t>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EF1A7D" w:rsidRPr="00EF1A7D" w14:paraId="15C7BB9E"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5370FD9E" w14:textId="77777777" w:rsidR="00EF1A7D" w:rsidRPr="00EF1A7D" w:rsidRDefault="00EF1A7D" w:rsidP="00D31021">
            <w:pPr>
              <w:spacing w:before="60" w:after="120" w:line="276" w:lineRule="auto"/>
              <w:jc w:val="center"/>
              <w:rPr>
                <w:rFonts w:ascii="Arial" w:hAnsi="Arial" w:cs="Arial"/>
                <w:bCs/>
              </w:rPr>
            </w:pPr>
            <w:r w:rsidRPr="00EF1A7D">
              <w:rPr>
                <w:rFonts w:ascii="Arial" w:hAnsi="Arial" w:cs="Arial"/>
                <w:bCs/>
              </w:rPr>
              <w:t>Lp.</w:t>
            </w:r>
          </w:p>
        </w:tc>
        <w:tc>
          <w:tcPr>
            <w:tcW w:w="8651" w:type="dxa"/>
            <w:tcBorders>
              <w:top w:val="single" w:sz="4" w:space="0" w:color="auto"/>
              <w:left w:val="single" w:sz="4" w:space="0" w:color="auto"/>
              <w:bottom w:val="single" w:sz="4" w:space="0" w:color="auto"/>
              <w:right w:val="single" w:sz="4" w:space="0" w:color="auto"/>
            </w:tcBorders>
            <w:hideMark/>
          </w:tcPr>
          <w:p w14:paraId="30BE7628" w14:textId="77777777" w:rsidR="00EF1A7D" w:rsidRPr="00EF1A7D" w:rsidRDefault="00EF1A7D" w:rsidP="00D31021">
            <w:pPr>
              <w:spacing w:before="60" w:after="120" w:line="276" w:lineRule="auto"/>
              <w:jc w:val="both"/>
              <w:rPr>
                <w:rFonts w:ascii="Arial" w:hAnsi="Arial" w:cs="Arial"/>
                <w:bCs/>
              </w:rPr>
            </w:pPr>
            <w:r w:rsidRPr="00EF1A7D">
              <w:rPr>
                <w:rFonts w:ascii="Arial" w:hAnsi="Arial" w:cs="Arial"/>
                <w:bCs/>
              </w:rPr>
              <w:t>Wymagany dokument</w:t>
            </w:r>
          </w:p>
        </w:tc>
      </w:tr>
      <w:tr w:rsidR="00EF1A7D" w:rsidRPr="00EF1A7D" w14:paraId="761B4F3C"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2A756322"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7468D4CF"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Zaświadczenie właściwego naczelnika urzędu skarbowego</w:t>
            </w:r>
          </w:p>
          <w:p w14:paraId="74B8F1A5" w14:textId="492AAA46"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Zaświadczenie właściwego naczelnika urzędu skarbowego potwierdzające, </w:t>
            </w:r>
            <w:r w:rsidR="00974B1E">
              <w:rPr>
                <w:rFonts w:ascii="Arial" w:hAnsi="Arial" w:cs="Arial"/>
              </w:rPr>
              <w:br/>
            </w:r>
            <w:r w:rsidRPr="00EF1A7D">
              <w:rPr>
                <w:rFonts w:ascii="Arial" w:hAnsi="Arial" w:cs="Arial"/>
              </w:rPr>
              <w:t xml:space="preserve">że Wykonawca nie zalega z opłacaniem podatków i opłat, w zakresie art. 109 ust. 1 pkt 1 ustawy </w:t>
            </w:r>
            <w:proofErr w:type="spellStart"/>
            <w:r w:rsidRPr="00EF1A7D">
              <w:rPr>
                <w:rFonts w:ascii="Arial" w:hAnsi="Arial" w:cs="Arial"/>
              </w:rPr>
              <w:t>Pzp</w:t>
            </w:r>
            <w:proofErr w:type="spellEnd"/>
            <w:r w:rsidRPr="00EF1A7D">
              <w:rPr>
                <w:rFonts w:ascii="Arial" w:hAnsi="Arial" w:cs="Arial"/>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EF1A7D" w:rsidRPr="00EF1A7D" w14:paraId="32C6DCDA"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10BB9A39"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08184611"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Zaświadczenie z ZUS lub KRUS</w:t>
            </w:r>
          </w:p>
          <w:p w14:paraId="2644A6FC"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EF1A7D">
              <w:rPr>
                <w:rFonts w:ascii="Arial" w:hAnsi="Arial" w:cs="Arial"/>
              </w:rPr>
              <w:t>Pzp</w:t>
            </w:r>
            <w:proofErr w:type="spellEnd"/>
            <w:r w:rsidRPr="00EF1A7D">
              <w:rPr>
                <w:rFonts w:ascii="Arial" w:hAnsi="Arial" w:cs="Arial"/>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EF1A7D" w:rsidRPr="00EF1A7D" w14:paraId="7D6C19EF"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12135FBB"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0C4C35D2"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Odpis lub informacja z KRS lub CEIDG</w:t>
            </w:r>
          </w:p>
          <w:p w14:paraId="62B96532"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Odpis lub informacja z Krajowego Rejestru Sądowego lub z Centralnej Ewidencji i Informacji o Działalności Gospodarczej, w zakresie art. 109 ust. 1 pkt 4 ustawy </w:t>
            </w:r>
            <w:proofErr w:type="spellStart"/>
            <w:r w:rsidRPr="00EF1A7D">
              <w:rPr>
                <w:rFonts w:ascii="Arial" w:hAnsi="Arial" w:cs="Arial"/>
              </w:rPr>
              <w:t>Pzp</w:t>
            </w:r>
            <w:proofErr w:type="spellEnd"/>
            <w:r w:rsidRPr="00EF1A7D">
              <w:rPr>
                <w:rFonts w:ascii="Arial" w:hAnsi="Arial" w:cs="Arial"/>
              </w:rPr>
              <w:t>, sporządzone nie wcześniej niż 3 miesiące przed jej złożeniem, jeżeli odrębne przepisy wymagają wpisu do rejestru lub ewidencji.</w:t>
            </w:r>
          </w:p>
        </w:tc>
      </w:tr>
    </w:tbl>
    <w:p w14:paraId="11F34D5D" w14:textId="77777777" w:rsidR="004329F5" w:rsidRDefault="004329F5" w:rsidP="004329F5">
      <w:pPr>
        <w:tabs>
          <w:tab w:val="left" w:pos="708"/>
        </w:tabs>
        <w:spacing w:before="120" w:after="60" w:line="276" w:lineRule="auto"/>
        <w:ind w:left="1040"/>
        <w:contextualSpacing/>
        <w:jc w:val="both"/>
        <w:outlineLvl w:val="1"/>
        <w:rPr>
          <w:rFonts w:ascii="Arial" w:eastAsia="Calibri" w:hAnsi="Arial" w:cs="Arial"/>
          <w:bCs/>
          <w:iCs/>
          <w:color w:val="000000"/>
          <w:lang w:eastAsia="en-US"/>
        </w:rPr>
      </w:pPr>
    </w:p>
    <w:p w14:paraId="372BDFCF" w14:textId="673C5E1C" w:rsidR="00EF1A7D" w:rsidRPr="00EF1A7D" w:rsidRDefault="00EF1A7D" w:rsidP="00D31021">
      <w:pPr>
        <w:numPr>
          <w:ilvl w:val="0"/>
          <w:numId w:val="32"/>
        </w:numPr>
        <w:tabs>
          <w:tab w:val="left" w:pos="708"/>
        </w:tabs>
        <w:spacing w:before="120" w:after="60" w:line="276" w:lineRule="auto"/>
        <w:ind w:hanging="1040"/>
        <w:contextualSpacing/>
        <w:jc w:val="both"/>
        <w:outlineLvl w:val="1"/>
        <w:rPr>
          <w:rFonts w:ascii="Arial" w:eastAsia="Calibri" w:hAnsi="Arial" w:cs="Arial"/>
          <w:bCs/>
          <w:iCs/>
          <w:color w:val="000000"/>
          <w:lang w:eastAsia="en-US"/>
        </w:rPr>
      </w:pPr>
      <w:r w:rsidRPr="00EF1A7D">
        <w:rPr>
          <w:rFonts w:ascii="Arial" w:eastAsia="Calibri" w:hAnsi="Arial" w:cs="Arial"/>
          <w:bCs/>
          <w:iCs/>
          <w:color w:val="000000"/>
          <w:lang w:eastAsia="en-US"/>
        </w:rPr>
        <w:t>Dokumenty podmiotów zagranicznych:</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1"/>
      </w:tblGrid>
      <w:tr w:rsidR="00EF1A7D" w:rsidRPr="00EF1A7D" w14:paraId="0FC530E9"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2935D6F3" w14:textId="77777777" w:rsidR="00EF1A7D" w:rsidRPr="00EF1A7D" w:rsidRDefault="00EF1A7D" w:rsidP="00D31021">
            <w:pPr>
              <w:spacing w:before="60" w:after="120" w:line="276" w:lineRule="auto"/>
              <w:jc w:val="center"/>
              <w:rPr>
                <w:rFonts w:ascii="Arial" w:hAnsi="Arial" w:cs="Arial"/>
                <w:bCs/>
              </w:rPr>
            </w:pPr>
            <w:r w:rsidRPr="00EF1A7D">
              <w:rPr>
                <w:rFonts w:ascii="Arial" w:hAnsi="Arial" w:cs="Arial"/>
                <w:bCs/>
              </w:rPr>
              <w:t>Lp.</w:t>
            </w:r>
          </w:p>
        </w:tc>
        <w:tc>
          <w:tcPr>
            <w:tcW w:w="8651" w:type="dxa"/>
            <w:tcBorders>
              <w:top w:val="single" w:sz="4" w:space="0" w:color="auto"/>
              <w:left w:val="single" w:sz="4" w:space="0" w:color="auto"/>
              <w:bottom w:val="single" w:sz="4" w:space="0" w:color="auto"/>
              <w:right w:val="single" w:sz="4" w:space="0" w:color="auto"/>
            </w:tcBorders>
            <w:hideMark/>
          </w:tcPr>
          <w:p w14:paraId="1183FE73" w14:textId="77777777" w:rsidR="00EF1A7D" w:rsidRPr="00EF1A7D" w:rsidRDefault="00EF1A7D" w:rsidP="00D31021">
            <w:pPr>
              <w:spacing w:before="60" w:after="120" w:line="276" w:lineRule="auto"/>
              <w:jc w:val="both"/>
              <w:rPr>
                <w:rFonts w:ascii="Arial" w:hAnsi="Arial" w:cs="Arial"/>
                <w:bCs/>
              </w:rPr>
            </w:pPr>
            <w:r w:rsidRPr="00EF1A7D">
              <w:rPr>
                <w:rFonts w:ascii="Arial" w:hAnsi="Arial" w:cs="Arial"/>
                <w:bCs/>
              </w:rPr>
              <w:t>Wymagany dokument</w:t>
            </w:r>
          </w:p>
        </w:tc>
      </w:tr>
      <w:tr w:rsidR="00EF1A7D" w:rsidRPr="00EF1A7D" w14:paraId="38F1245D"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1AF217CA"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54875C40"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Dokument potwierdzający niezaleganie z opłacaniem podatków, opłat lub składek na ubezpieczenie społeczne lub zdrowotne</w:t>
            </w:r>
          </w:p>
          <w:p w14:paraId="67EAE21B"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EF1A7D" w:rsidRPr="00EF1A7D" w14:paraId="1B8D0A08"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160CD59C"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056B82A3"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Dokument potwierdzający, że nie otwarto likwidacji wykonawcy</w:t>
            </w:r>
          </w:p>
          <w:p w14:paraId="087F6D34" w14:textId="11FEDBE8"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004329F5">
              <w:rPr>
                <w:rFonts w:ascii="Arial" w:hAnsi="Arial" w:cs="Arial"/>
              </w:rPr>
              <w:br/>
            </w:r>
            <w:r w:rsidRPr="00EF1A7D">
              <w:rPr>
                <w:rFonts w:ascii="Arial" w:hAnsi="Arial" w:cs="Arial"/>
              </w:rPr>
              <w:t>z podobnej procedury przewidzianej w przepisach miejsca wszczęcia tej procedury, wystawione nie wcześniej niż 3 miesiące przed ich złożeniem.</w:t>
            </w:r>
          </w:p>
        </w:tc>
      </w:tr>
    </w:tbl>
    <w:p w14:paraId="0CC699D8" w14:textId="77777777" w:rsidR="00EF1A7D" w:rsidRPr="00EF1A7D" w:rsidRDefault="00EF1A7D" w:rsidP="00D31021">
      <w:pPr>
        <w:tabs>
          <w:tab w:val="left" w:pos="708"/>
        </w:tabs>
        <w:spacing w:before="120" w:line="276" w:lineRule="auto"/>
        <w:jc w:val="both"/>
        <w:outlineLvl w:val="1"/>
        <w:rPr>
          <w:rFonts w:ascii="Arial" w:hAnsi="Arial" w:cs="Arial"/>
          <w:bCs/>
          <w:iCs/>
          <w:color w:val="000000"/>
        </w:rPr>
      </w:pPr>
      <w:r w:rsidRPr="00EF1A7D">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3A08AB24" w14:textId="77777777" w:rsidR="00EF1A7D" w:rsidRPr="00EF1A7D" w:rsidRDefault="00EF1A7D" w:rsidP="00D31021">
      <w:pPr>
        <w:numPr>
          <w:ilvl w:val="0"/>
          <w:numId w:val="32"/>
        </w:numPr>
        <w:tabs>
          <w:tab w:val="left" w:pos="708"/>
        </w:tabs>
        <w:spacing w:before="120" w:after="60" w:line="276" w:lineRule="auto"/>
        <w:ind w:left="1037" w:hanging="1037"/>
        <w:jc w:val="both"/>
        <w:outlineLvl w:val="1"/>
        <w:rPr>
          <w:rFonts w:ascii="Arial" w:hAnsi="Arial" w:cs="Arial"/>
          <w:bCs/>
          <w:iCs/>
          <w:color w:val="000000"/>
          <w:lang w:eastAsia="x-none"/>
        </w:rPr>
      </w:pPr>
      <w:r w:rsidRPr="00EF1A7D">
        <w:rPr>
          <w:rFonts w:ascii="Arial" w:hAnsi="Arial" w:cs="Arial"/>
          <w:bCs/>
          <w:iCs/>
          <w:color w:val="000000"/>
          <w:lang w:eastAsia="x-none"/>
        </w:rPr>
        <w:t>Inne wymagane dokumenty:</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54"/>
      </w:tblGrid>
      <w:tr w:rsidR="00EF1A7D" w:rsidRPr="00EF1A7D" w14:paraId="64ED19C1"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799A5C57"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b/>
                <w:sz w:val="20"/>
                <w:szCs w:val="20"/>
              </w:rPr>
              <w:t>Lp.</w:t>
            </w:r>
          </w:p>
        </w:tc>
        <w:tc>
          <w:tcPr>
            <w:tcW w:w="8654" w:type="dxa"/>
            <w:tcBorders>
              <w:top w:val="single" w:sz="4" w:space="0" w:color="auto"/>
              <w:left w:val="single" w:sz="4" w:space="0" w:color="auto"/>
              <w:bottom w:val="single" w:sz="4" w:space="0" w:color="auto"/>
              <w:right w:val="single" w:sz="4" w:space="0" w:color="auto"/>
            </w:tcBorders>
            <w:hideMark/>
          </w:tcPr>
          <w:p w14:paraId="31D574C3"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b/>
                <w:sz w:val="20"/>
                <w:szCs w:val="20"/>
              </w:rPr>
              <w:t>Wymagany dokument</w:t>
            </w:r>
          </w:p>
        </w:tc>
      </w:tr>
      <w:tr w:rsidR="00EF1A7D" w:rsidRPr="00EF1A7D" w14:paraId="753C1830" w14:textId="77777777" w:rsidTr="00AF030B">
        <w:tc>
          <w:tcPr>
            <w:tcW w:w="567" w:type="dxa"/>
            <w:tcBorders>
              <w:top w:val="single" w:sz="4" w:space="0" w:color="auto"/>
              <w:left w:val="single" w:sz="4" w:space="0" w:color="auto"/>
              <w:bottom w:val="single" w:sz="4" w:space="0" w:color="auto"/>
              <w:right w:val="single" w:sz="4" w:space="0" w:color="auto"/>
            </w:tcBorders>
            <w:hideMark/>
          </w:tcPr>
          <w:p w14:paraId="7701F4CD"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211947B2" w14:textId="77777777" w:rsidR="00EF1A7D" w:rsidRPr="00EF1A7D" w:rsidRDefault="00EF1A7D" w:rsidP="00D31021">
            <w:pPr>
              <w:spacing w:before="60" w:after="120" w:line="276" w:lineRule="auto"/>
              <w:jc w:val="both"/>
              <w:rPr>
                <w:rFonts w:ascii="Arial" w:hAnsi="Arial" w:cs="Arial"/>
                <w:b/>
                <w:bCs/>
              </w:rPr>
            </w:pPr>
            <w:r w:rsidRPr="00EF1A7D">
              <w:rPr>
                <w:rFonts w:ascii="Arial" w:hAnsi="Arial" w:cs="Arial"/>
                <w:b/>
                <w:bCs/>
              </w:rPr>
              <w:t xml:space="preserve">Oświadczenie wykonawców wspólnie ubiegających się o udzielenie zamówienia </w:t>
            </w:r>
            <w:r w:rsidRPr="00EF1A7D">
              <w:rPr>
                <w:rFonts w:ascii="Arial" w:hAnsi="Arial" w:cs="Arial"/>
                <w:b/>
                <w:bCs/>
                <w:i/>
                <w:iCs/>
                <w:sz w:val="22"/>
                <w:szCs w:val="22"/>
              </w:rPr>
              <w:t>(jeżeli dotyczy)</w:t>
            </w:r>
          </w:p>
          <w:p w14:paraId="61E04ECE"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Oświadczenie wykonawców wspólnie ubiegających się o udzielenie zamówienia, składane na podstawie art. 117 ust. 4 ustawy </w:t>
            </w:r>
            <w:proofErr w:type="spellStart"/>
            <w:r w:rsidRPr="00EF1A7D">
              <w:rPr>
                <w:rFonts w:ascii="Arial" w:hAnsi="Arial" w:cs="Arial"/>
              </w:rPr>
              <w:t>Pzp</w:t>
            </w:r>
            <w:proofErr w:type="spellEnd"/>
            <w:r w:rsidRPr="00EF1A7D">
              <w:rPr>
                <w:rFonts w:ascii="Arial" w:hAnsi="Arial" w:cs="Arial"/>
              </w:rPr>
              <w:t xml:space="preserve"> w zakresie wykazu dostaw, usług lub robót budowlanych, które wykonają wykonawcy wspólnie ubiegający się o udzielenie zamówienia.</w:t>
            </w:r>
          </w:p>
        </w:tc>
      </w:tr>
    </w:tbl>
    <w:p w14:paraId="1D78E419" w14:textId="77777777" w:rsidR="00EF1A7D" w:rsidRPr="00EF1A7D" w:rsidRDefault="00EF1A7D" w:rsidP="00D31021">
      <w:pPr>
        <w:tabs>
          <w:tab w:val="left" w:pos="708"/>
        </w:tabs>
        <w:spacing w:line="276" w:lineRule="auto"/>
        <w:ind w:left="680"/>
        <w:jc w:val="both"/>
        <w:outlineLvl w:val="1"/>
        <w:rPr>
          <w:rFonts w:ascii="Arial" w:hAnsi="Arial" w:cs="Arial"/>
          <w:bCs/>
          <w:iCs/>
          <w:color w:val="000000"/>
          <w:sz w:val="16"/>
          <w:szCs w:val="16"/>
          <w:lang w:eastAsia="x-none"/>
        </w:rPr>
      </w:pPr>
    </w:p>
    <w:p w14:paraId="41D353E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3465699"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C7526B1"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555A187C" w14:textId="566C40CD"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Podmiotowe środki dowodowe oraz inne dokumenty lub oświadczenia Wykonawca składa, pod rygorem nieważności, w formie elektronicznej lub </w:t>
      </w:r>
      <w:r w:rsidR="004329F5">
        <w:rPr>
          <w:rFonts w:ascii="Arial" w:hAnsi="Arial" w:cs="Arial"/>
          <w:bCs/>
          <w:iCs/>
          <w:color w:val="000000"/>
          <w:lang w:eastAsia="x-none"/>
        </w:rPr>
        <w:br/>
      </w:r>
      <w:r w:rsidRPr="00EF1A7D">
        <w:rPr>
          <w:rFonts w:ascii="Arial" w:hAnsi="Arial" w:cs="Arial"/>
          <w:bCs/>
          <w:iCs/>
          <w:color w:val="000000"/>
          <w:lang w:eastAsia="x-none"/>
        </w:rPr>
        <w:t>w postaci elektronicznej opatrzonej podpisem zaufanym lub podpisem osobistym.</w:t>
      </w:r>
    </w:p>
    <w:p w14:paraId="7C6A321F"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sz w:val="16"/>
          <w:szCs w:val="16"/>
          <w:lang w:val="x-none" w:eastAsia="x-none"/>
        </w:rPr>
      </w:pPr>
      <w:r w:rsidRPr="00EF1A7D">
        <w:rPr>
          <w:rFonts w:ascii="Arial" w:hAnsi="Arial" w:cs="Arial"/>
          <w:bCs/>
          <w:iCs/>
          <w:color w:val="000000"/>
          <w:lang w:eastAsia="x-none"/>
        </w:rPr>
        <w:t xml:space="preserve">Dokumenty sporządzone w języku obcym są składane wraz z tłumaczeniem na język polski. </w:t>
      </w:r>
      <w:bookmarkStart w:id="9" w:name="_Toc258314249"/>
    </w:p>
    <w:p w14:paraId="1111D0BE"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val="x-none" w:eastAsia="x-none"/>
        </w:rPr>
        <w:t>INFORMACJA DLA WYKONAWCÓW POLEGAJĄCYCH NA ZASOBACH</w:t>
      </w:r>
      <w:r w:rsidRPr="00EF1A7D">
        <w:rPr>
          <w:rFonts w:ascii="Arial" w:hAnsi="Arial" w:cs="Arial"/>
          <w:b/>
          <w:bCs/>
          <w:caps/>
          <w:kern w:val="32"/>
          <w:lang w:eastAsia="x-none"/>
        </w:rPr>
        <w:t xml:space="preserve"> podmiotów trzecich</w:t>
      </w:r>
    </w:p>
    <w:p w14:paraId="7381B7B3" w14:textId="34FBDC23"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Wykonawca</w:t>
      </w:r>
      <w:r w:rsidRPr="00EF1A7D">
        <w:rPr>
          <w:rFonts w:ascii="Arial" w:hAnsi="Arial" w:cs="Arial"/>
          <w:bCs/>
          <w:iCs/>
          <w:color w:val="000000"/>
          <w:lang w:eastAsia="x-none"/>
        </w:rPr>
        <w:t>,</w:t>
      </w:r>
      <w:r w:rsidRPr="00EF1A7D">
        <w:rPr>
          <w:rFonts w:ascii="Arial" w:hAnsi="Arial" w:cs="Arial"/>
          <w:bCs/>
          <w:iCs/>
          <w:color w:val="000000"/>
          <w:lang w:val="x-none" w:eastAsia="x-none"/>
        </w:rPr>
        <w:t xml:space="preserve"> </w:t>
      </w:r>
      <w:r w:rsidRPr="00EF1A7D">
        <w:rPr>
          <w:rFonts w:ascii="Arial" w:hAnsi="Arial" w:cs="Arial"/>
          <w:bCs/>
          <w:iCs/>
          <w:color w:val="000000"/>
          <w:lang w:eastAsia="x-none"/>
        </w:rPr>
        <w:t xml:space="preserve">w celu potwierdzenia spełnienia warunków udziału </w:t>
      </w:r>
      <w:r w:rsidR="00B250D7">
        <w:rPr>
          <w:rFonts w:ascii="Arial" w:hAnsi="Arial" w:cs="Arial"/>
          <w:bCs/>
          <w:iCs/>
          <w:color w:val="000000"/>
          <w:lang w:eastAsia="x-none"/>
        </w:rPr>
        <w:br/>
      </w:r>
      <w:r w:rsidRPr="00EF1A7D">
        <w:rPr>
          <w:rFonts w:ascii="Arial" w:hAnsi="Arial" w:cs="Arial"/>
          <w:bCs/>
          <w:iCs/>
          <w:color w:val="000000"/>
          <w:lang w:eastAsia="x-none"/>
        </w:rPr>
        <w:t xml:space="preserve">w postępowaniu, może polegać na zdolnościach technicznych lub zawodowych lub sytuacji finansowej lub ekonomicznej podmiotów trzecich, na zasadach określonych w art. 118–123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val="x-none" w:eastAsia="x-none"/>
        </w:rPr>
        <w:t>.</w:t>
      </w:r>
    </w:p>
    <w:p w14:paraId="52715473" w14:textId="77777777" w:rsidR="00EF1A7D" w:rsidRPr="00EF1A7D" w:rsidRDefault="00EF1A7D" w:rsidP="00D31021">
      <w:pPr>
        <w:numPr>
          <w:ilvl w:val="1"/>
          <w:numId w:val="1"/>
        </w:numPr>
        <w:spacing w:before="120" w:line="276" w:lineRule="auto"/>
        <w:jc w:val="both"/>
        <w:outlineLvl w:val="1"/>
        <w:rPr>
          <w:rFonts w:ascii="Arial" w:hAnsi="Arial" w:cs="Arial"/>
          <w:b/>
          <w:iCs/>
          <w:color w:val="000000"/>
          <w:lang w:val="x-none" w:eastAsia="x-none"/>
        </w:rPr>
      </w:pPr>
      <w:r w:rsidRPr="00EF1A7D">
        <w:rPr>
          <w:rFonts w:ascii="Arial" w:hAnsi="Arial" w:cs="Arial"/>
          <w:b/>
          <w:iCs/>
          <w:color w:val="000000"/>
          <w:lang w:val="x-none" w:eastAsia="x-none"/>
        </w:rPr>
        <w:t>Wykonawca, który polega na zdolnościach lub sytuacji podmiotów udostępniających zasoby, zobowiązany jest</w:t>
      </w:r>
      <w:r w:rsidRPr="00EF1A7D">
        <w:rPr>
          <w:rFonts w:ascii="Arial" w:hAnsi="Arial" w:cs="Arial"/>
          <w:b/>
          <w:iCs/>
          <w:color w:val="000000"/>
          <w:lang w:eastAsia="x-none"/>
        </w:rPr>
        <w:t>:</w:t>
      </w:r>
    </w:p>
    <w:p w14:paraId="60C19485" w14:textId="04D31441" w:rsidR="00EF1A7D" w:rsidRPr="00EF1A7D" w:rsidRDefault="00EF1A7D" w:rsidP="00D3102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
          <w:iCs/>
          <w:color w:val="000000"/>
          <w:lang w:eastAsia="x-none"/>
        </w:rPr>
        <w:t>złożyć wraz z ofertą, zobowiązanie podmiotu</w:t>
      </w:r>
      <w:r w:rsidRPr="00EF1A7D">
        <w:rPr>
          <w:rFonts w:ascii="Arial" w:hAnsi="Arial" w:cs="Arial"/>
          <w:bCs/>
          <w:iCs/>
          <w:color w:val="000000"/>
          <w:lang w:eastAsia="x-none"/>
        </w:rPr>
        <w:t xml:space="preserve"> (załącznik nr 6 do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t>
      </w:r>
      <w:r w:rsidR="00974B1E">
        <w:rPr>
          <w:rFonts w:ascii="Arial" w:hAnsi="Arial" w:cs="Arial"/>
          <w:bCs/>
          <w:iCs/>
          <w:color w:val="000000"/>
          <w:lang w:eastAsia="x-none"/>
        </w:rPr>
        <w:br/>
      </w:r>
      <w:r w:rsidRPr="00EF1A7D">
        <w:rPr>
          <w:rFonts w:ascii="Arial" w:hAnsi="Arial" w:cs="Arial"/>
          <w:bCs/>
          <w:iCs/>
          <w:color w:val="000000"/>
          <w:lang w:eastAsia="x-none"/>
        </w:rPr>
        <w:t>w szczególności:</w:t>
      </w:r>
    </w:p>
    <w:p w14:paraId="7D6B9CDC" w14:textId="77777777" w:rsidR="00EF1A7D" w:rsidRPr="00EF1A7D" w:rsidRDefault="00EF1A7D" w:rsidP="00D3102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zakres dostępnych Wykonawcy zasobów podmiotu udostępniającego zasoby;</w:t>
      </w:r>
    </w:p>
    <w:p w14:paraId="246DAF5E" w14:textId="77777777" w:rsidR="00EF1A7D" w:rsidRPr="00EF1A7D" w:rsidRDefault="00EF1A7D" w:rsidP="00D3102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sposób i okres udostępnienia Wykonawcy i wykorzystania przez niego zasobów podmiotu udostępniającego te zasoby przy wykonywaniu zamówienia;</w:t>
      </w:r>
    </w:p>
    <w:p w14:paraId="1EED5DFA" w14:textId="30BCA668" w:rsidR="00EF1A7D" w:rsidRPr="00EF1A7D" w:rsidRDefault="00EF1A7D" w:rsidP="00D31021">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czy i w jakim zakresie podmiot udostępniający zasoby, na zdolnościach którego Wykonawca polega w odniesieniu do warunków udziału </w:t>
      </w:r>
      <w:r w:rsidR="00974B1E">
        <w:rPr>
          <w:rFonts w:ascii="Arial" w:hAnsi="Arial" w:cs="Arial"/>
          <w:bCs/>
          <w:iCs/>
          <w:color w:val="000000"/>
          <w:lang w:eastAsia="x-none"/>
        </w:rPr>
        <w:br/>
      </w:r>
      <w:r w:rsidRPr="00EF1A7D">
        <w:rPr>
          <w:rFonts w:ascii="Arial" w:hAnsi="Arial" w:cs="Arial"/>
          <w:bCs/>
          <w:iCs/>
          <w:color w:val="000000"/>
          <w:lang w:eastAsia="x-none"/>
        </w:rPr>
        <w:t>w postępowaniu dotyczących wykształcenia, kwalifikacji zawodowych lub doświadczenia, zrealizuje roboty budowlane lub usługi, których wskazane zdolności dotyczą.</w:t>
      </w:r>
    </w:p>
    <w:p w14:paraId="133AF579" w14:textId="50489E60" w:rsidR="00EF1A7D" w:rsidRPr="00EF1A7D" w:rsidRDefault="00EF1A7D" w:rsidP="00D31021">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4329F5">
        <w:rPr>
          <w:rFonts w:ascii="Arial" w:hAnsi="Arial" w:cs="Arial"/>
          <w:b/>
          <w:iCs/>
          <w:color w:val="000000"/>
          <w:lang w:eastAsia="x-none"/>
        </w:rPr>
        <w:t>złożyć wraz z ofertą ”Oświadczenie o niepodleganiu wykluczeniu oraz spełnianiu warunków” podmiotu udostępniającego zasoby</w:t>
      </w:r>
      <w:r w:rsidR="004329F5">
        <w:rPr>
          <w:rFonts w:ascii="Arial" w:hAnsi="Arial" w:cs="Arial"/>
          <w:b/>
          <w:iCs/>
          <w:color w:val="000000"/>
          <w:lang w:eastAsia="x-none"/>
        </w:rPr>
        <w:t xml:space="preserve"> </w:t>
      </w:r>
      <w:r w:rsidR="004329F5" w:rsidRPr="00EF1A7D">
        <w:rPr>
          <w:rFonts w:ascii="Arial" w:hAnsi="Arial" w:cs="Arial"/>
          <w:bCs/>
          <w:iCs/>
          <w:color w:val="000000"/>
          <w:lang w:eastAsia="x-none"/>
        </w:rPr>
        <w:t xml:space="preserve">(załącznik nr </w:t>
      </w:r>
      <w:r w:rsidR="004329F5">
        <w:rPr>
          <w:rFonts w:ascii="Arial" w:hAnsi="Arial" w:cs="Arial"/>
          <w:bCs/>
          <w:iCs/>
          <w:color w:val="000000"/>
          <w:lang w:eastAsia="x-none"/>
        </w:rPr>
        <w:t>7</w:t>
      </w:r>
      <w:r w:rsidR="004329F5" w:rsidRPr="00EF1A7D">
        <w:rPr>
          <w:rFonts w:ascii="Arial" w:hAnsi="Arial" w:cs="Arial"/>
          <w:bCs/>
          <w:iCs/>
          <w:color w:val="000000"/>
          <w:lang w:eastAsia="x-none"/>
        </w:rPr>
        <w:t xml:space="preserve"> do SWZ)</w:t>
      </w:r>
      <w:r w:rsidR="004329F5">
        <w:rPr>
          <w:rFonts w:ascii="Arial" w:hAnsi="Arial" w:cs="Arial"/>
          <w:bCs/>
          <w:iCs/>
          <w:color w:val="000000"/>
          <w:lang w:eastAsia="x-none"/>
        </w:rPr>
        <w:t>,</w:t>
      </w:r>
      <w:r w:rsidRPr="00EF1A7D">
        <w:rPr>
          <w:rFonts w:ascii="Arial" w:hAnsi="Arial" w:cs="Arial"/>
          <w:bCs/>
          <w:iCs/>
          <w:color w:val="000000"/>
          <w:lang w:eastAsia="x-none"/>
        </w:rPr>
        <w:t xml:space="preserve"> potwierdzające brak podstaw wykluczenia tego podmiotu oraz odpowiednio spełnianie warunków udziału w postępowaniu, w zakresie, </w:t>
      </w:r>
      <w:r w:rsidR="00974B1E">
        <w:rPr>
          <w:rFonts w:ascii="Arial" w:hAnsi="Arial" w:cs="Arial"/>
          <w:bCs/>
          <w:iCs/>
          <w:color w:val="000000"/>
          <w:lang w:eastAsia="x-none"/>
        </w:rPr>
        <w:br/>
      </w:r>
      <w:r w:rsidRPr="00EF1A7D">
        <w:rPr>
          <w:rFonts w:ascii="Arial" w:hAnsi="Arial" w:cs="Arial"/>
          <w:bCs/>
          <w:iCs/>
          <w:color w:val="000000"/>
          <w:lang w:eastAsia="x-none"/>
        </w:rPr>
        <w:t xml:space="preserve">w jakim Wykonawca powołuje się na jego zasoby. </w:t>
      </w:r>
    </w:p>
    <w:p w14:paraId="57E7D888"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EF1A7D">
        <w:rPr>
          <w:rFonts w:ascii="Arial" w:hAnsi="Arial" w:cs="Arial"/>
          <w:bCs/>
          <w:iCs/>
          <w:color w:val="000000"/>
          <w:lang w:eastAsia="x-none"/>
        </w:rPr>
        <w:t>9</w:t>
      </w:r>
      <w:r w:rsidRPr="00EF1A7D">
        <w:rPr>
          <w:rFonts w:ascii="Arial" w:hAnsi="Arial" w:cs="Arial"/>
          <w:bCs/>
          <w:iCs/>
          <w:color w:val="000000"/>
          <w:lang w:val="x-none" w:eastAsia="x-none"/>
        </w:rPr>
        <w:t xml:space="preserve"> niniejszej SWZ.</w:t>
      </w:r>
    </w:p>
    <w:p w14:paraId="746AAE5F"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3BB071F7"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eastAsia="x-none"/>
        </w:rPr>
      </w:pPr>
      <w:r w:rsidRPr="00EF1A7D">
        <w:rPr>
          <w:rFonts w:ascii="Arial" w:hAnsi="Arial" w:cs="Arial"/>
          <w:b/>
          <w:bCs/>
          <w:caps/>
          <w:kern w:val="32"/>
          <w:lang w:val="x-none" w:eastAsia="x-none"/>
        </w:rPr>
        <w:t>INFORMACJA DLA WYKONAWCÓW zamierzających powierzyć wykonanie części zamówienia podwykonawcom</w:t>
      </w:r>
    </w:p>
    <w:p w14:paraId="7B10E984"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Wykonawca może powierzyć wykonanie części zamówienia Podwykonawcom</w:t>
      </w:r>
      <w:r w:rsidRPr="00EF1A7D">
        <w:rPr>
          <w:rFonts w:ascii="Arial" w:hAnsi="Arial" w:cs="Arial"/>
          <w:bCs/>
          <w:iCs/>
          <w:color w:val="000000"/>
          <w:lang w:eastAsia="x-none"/>
        </w:rPr>
        <w:t xml:space="preserve">. </w:t>
      </w:r>
    </w:p>
    <w:p w14:paraId="52DB768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EF1A7D">
        <w:rPr>
          <w:rFonts w:ascii="Arial" w:hAnsi="Arial" w:cs="Arial"/>
          <w:bCs/>
          <w:iCs/>
          <w:color w:val="000000"/>
          <w:lang w:eastAsia="x-none"/>
        </w:rPr>
        <w:t>.</w:t>
      </w:r>
    </w:p>
    <w:p w14:paraId="485EB90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4ED7D9C" w14:textId="77777777" w:rsidR="00EF1A7D" w:rsidRPr="00EF1A7D" w:rsidRDefault="00EF1A7D" w:rsidP="00D31021">
      <w:pPr>
        <w:spacing w:before="120" w:line="276" w:lineRule="auto"/>
        <w:ind w:left="680"/>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55F8C6B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Wymagania </w:t>
      </w:r>
      <w:r w:rsidRPr="00EF1A7D">
        <w:rPr>
          <w:rFonts w:ascii="Arial" w:hAnsi="Arial" w:cs="Arial"/>
        </w:rPr>
        <w:t xml:space="preserve">dotyczące umowy o podwykonawstwo na roboty budowlane, których niespełnienie spowoduje zgłoszenie przez Zamawiającego odpowiednio zastrzeżeń lub sprzeciwu: </w:t>
      </w:r>
    </w:p>
    <w:p w14:paraId="43ECAD8E" w14:textId="77777777" w:rsidR="00EF1A7D" w:rsidRPr="00EF1A7D" w:rsidRDefault="00EF1A7D" w:rsidP="00D31021">
      <w:pPr>
        <w:spacing w:before="120" w:line="276" w:lineRule="auto"/>
        <w:ind w:left="680"/>
        <w:jc w:val="both"/>
        <w:outlineLvl w:val="1"/>
        <w:rPr>
          <w:rFonts w:ascii="Arial" w:hAnsi="Arial" w:cs="Arial"/>
          <w:bCs/>
          <w:iCs/>
          <w:color w:val="000000"/>
          <w:lang w:eastAsia="x-none"/>
        </w:rPr>
      </w:pPr>
      <w:r w:rsidRPr="00EF1A7D">
        <w:rPr>
          <w:rFonts w:ascii="Arial" w:hAnsi="Arial" w:cs="Arial"/>
        </w:rPr>
        <w:t xml:space="preserve">a) </w:t>
      </w:r>
      <w:r w:rsidRPr="00EF1A7D">
        <w:rPr>
          <w:rFonts w:ascii="Arial" w:hAnsi="Arial" w:cs="Arial"/>
          <w:bCs/>
          <w:iCs/>
          <w:color w:val="000000"/>
          <w:lang w:eastAsia="x-none"/>
        </w:rPr>
        <w:t>zakres powierzonych części zadań powinien wynikać z pozycji kosztorysowych;</w:t>
      </w:r>
    </w:p>
    <w:p w14:paraId="69CAEE36" w14:textId="77777777" w:rsidR="00EF1A7D" w:rsidRPr="00EF1A7D" w:rsidRDefault="00EF1A7D" w:rsidP="00D31021">
      <w:pPr>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b) wartość tych robót wg pozycji kosztorysowych z wyszczególnieniem cen jednostkowych (ceny jednostkowe nie powinny być wyższe niż przedłożone</w:t>
      </w:r>
      <w:r w:rsidRPr="00EF1A7D">
        <w:rPr>
          <w:rFonts w:ascii="Arial" w:hAnsi="Arial" w:cs="Arial"/>
          <w:bCs/>
          <w:iCs/>
          <w:color w:val="000000"/>
          <w:lang w:eastAsia="x-none"/>
        </w:rPr>
        <w:br/>
        <w:t>w ofercie Wykonawcy);</w:t>
      </w:r>
    </w:p>
    <w:p w14:paraId="29216E5A" w14:textId="3D38F498" w:rsidR="00EF1A7D" w:rsidRPr="00EF1A7D" w:rsidRDefault="00EF1A7D" w:rsidP="00D31021">
      <w:pPr>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c) terminy realizacji robót, które powinny wynikać z harmonogramu rzeczowo - finansowego złożonego przez Wykonawcę;</w:t>
      </w:r>
    </w:p>
    <w:p w14:paraId="02933948" w14:textId="77777777" w:rsidR="00EF1A7D" w:rsidRPr="00EF1A7D" w:rsidRDefault="00EF1A7D" w:rsidP="00D31021">
      <w:pPr>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d) termin zapłaty wynagrodzenia nie może być dłuższy niż 30 dni od daty otrzymania przez Wykonawcę faktury;</w:t>
      </w:r>
    </w:p>
    <w:p w14:paraId="650936AD" w14:textId="77777777" w:rsidR="00EF1A7D" w:rsidRPr="00EF1A7D" w:rsidRDefault="00EF1A7D" w:rsidP="00D31021">
      <w:pPr>
        <w:spacing w:before="120" w:line="276" w:lineRule="auto"/>
        <w:ind w:left="680"/>
        <w:jc w:val="both"/>
        <w:outlineLvl w:val="1"/>
        <w:rPr>
          <w:rFonts w:ascii="Arial" w:hAnsi="Arial" w:cs="Arial"/>
          <w:bCs/>
          <w:iCs/>
          <w:color w:val="000000"/>
          <w:lang w:eastAsia="x-none"/>
        </w:rPr>
      </w:pPr>
      <w:r w:rsidRPr="00EF1A7D">
        <w:rPr>
          <w:rFonts w:ascii="Arial" w:hAnsi="Arial" w:cs="Arial"/>
          <w:bCs/>
          <w:iCs/>
          <w:color w:val="000000"/>
          <w:lang w:eastAsia="x-none"/>
        </w:rPr>
        <w:t xml:space="preserve">e) wymagania określone w art. 463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w:t>
      </w:r>
    </w:p>
    <w:p w14:paraId="2D837B8B"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val="x-none" w:eastAsia="x-none"/>
        </w:rPr>
        <w:t xml:space="preserve">Informacja dla wykonawców wspólnie ubiegających się </w:t>
      </w:r>
      <w:r w:rsidRPr="00EF1A7D">
        <w:rPr>
          <w:rFonts w:ascii="Arial" w:hAnsi="Arial" w:cs="Arial"/>
          <w:b/>
          <w:bCs/>
          <w:caps/>
          <w:kern w:val="32"/>
          <w:lang w:val="x-none" w:eastAsia="x-none"/>
        </w:rPr>
        <w:br/>
        <w:t>o udzielenie zamówienia</w:t>
      </w:r>
    </w:p>
    <w:p w14:paraId="2827552B"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7FB2C04"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Pełnomocnictwo należy dołączyć do oferty i powinno ono zawierać </w:t>
      </w:r>
      <w:r w:rsidRPr="00EF1A7D">
        <w:rPr>
          <w:rFonts w:ascii="Arial" w:hAnsi="Arial" w:cs="Arial"/>
          <w:bCs/>
          <w:iCs/>
          <w:color w:val="000000"/>
          <w:lang w:eastAsia="x-none"/>
        </w:rPr>
        <w:br/>
        <w:t>w szczególności wskazanie:</w:t>
      </w:r>
    </w:p>
    <w:p w14:paraId="49D43D51" w14:textId="77777777" w:rsidR="00EF1A7D" w:rsidRPr="00EF1A7D" w:rsidRDefault="00EF1A7D" w:rsidP="00D31021">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postępowania o udzielenie zamówienie publicznego, którego dotyczy;</w:t>
      </w:r>
    </w:p>
    <w:p w14:paraId="6E41182D" w14:textId="77777777" w:rsidR="00EF1A7D" w:rsidRPr="00EF1A7D" w:rsidRDefault="00EF1A7D" w:rsidP="00D31021">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wszystkich Wykonawców ubiegających się wspólnie o udzielenie zamówienia;</w:t>
      </w:r>
    </w:p>
    <w:p w14:paraId="524968B0" w14:textId="77777777" w:rsidR="00EF1A7D" w:rsidRPr="00EF1A7D" w:rsidRDefault="00EF1A7D" w:rsidP="00D31021">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ustanowionego pełnomocnika oraz zakresu jego  umocowania.</w:t>
      </w:r>
    </w:p>
    <w:p w14:paraId="654208F8" w14:textId="10BEEA4E"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
          <w:iCs/>
          <w:color w:val="000000"/>
          <w:u w:val="single"/>
          <w:lang w:val="x-none" w:eastAsia="x-none"/>
        </w:rPr>
        <w:t>W przypadku wspólnego ubiegania się o zamówienie przez Wykonawców</w:t>
      </w:r>
      <w:r w:rsidRPr="00EF1A7D">
        <w:rPr>
          <w:rFonts w:ascii="Arial" w:hAnsi="Arial" w:cs="Arial"/>
          <w:bCs/>
          <w:iCs/>
          <w:color w:val="000000"/>
          <w:lang w:val="x-none" w:eastAsia="x-none"/>
        </w:rPr>
        <w:t xml:space="preserve">, dokument </w:t>
      </w:r>
      <w:r w:rsidRPr="00EF1A7D">
        <w:rPr>
          <w:rFonts w:ascii="Arial" w:hAnsi="Arial" w:cs="Arial"/>
          <w:b/>
          <w:iCs/>
          <w:color w:val="000000"/>
          <w:u w:val="single"/>
          <w:lang w:val="x-none" w:eastAsia="x-none"/>
        </w:rPr>
        <w:t>”Oświadczeni</w:t>
      </w:r>
      <w:r w:rsidR="009108BE">
        <w:rPr>
          <w:rFonts w:ascii="Arial" w:hAnsi="Arial" w:cs="Arial"/>
          <w:b/>
          <w:iCs/>
          <w:color w:val="000000"/>
          <w:u w:val="single"/>
          <w:lang w:eastAsia="x-none"/>
        </w:rPr>
        <w:t>e</w:t>
      </w:r>
      <w:r w:rsidRPr="00EF1A7D">
        <w:rPr>
          <w:rFonts w:ascii="Arial" w:hAnsi="Arial" w:cs="Arial"/>
          <w:b/>
          <w:iCs/>
          <w:color w:val="000000"/>
          <w:u w:val="single"/>
          <w:lang w:val="x-none" w:eastAsia="x-none"/>
        </w:rPr>
        <w:t xml:space="preserve"> o niepodleganiu wykluczeniu oraz spełnianiu warunków udziału”,</w:t>
      </w:r>
      <w:r w:rsidRPr="00EF1A7D">
        <w:rPr>
          <w:rFonts w:ascii="Arial" w:hAnsi="Arial" w:cs="Arial"/>
          <w:bCs/>
          <w:iCs/>
          <w:color w:val="000000"/>
          <w:lang w:val="x-none" w:eastAsia="x-none"/>
        </w:rPr>
        <w:t xml:space="preserve"> o którym mowa w pkt. </w:t>
      </w:r>
      <w:r w:rsidRPr="00EF1A7D">
        <w:rPr>
          <w:rFonts w:ascii="Arial" w:hAnsi="Arial" w:cs="Arial"/>
          <w:bCs/>
          <w:iCs/>
          <w:color w:val="000000"/>
          <w:lang w:eastAsia="x-none"/>
        </w:rPr>
        <w:t>10</w:t>
      </w:r>
      <w:r w:rsidRPr="00EF1A7D">
        <w:rPr>
          <w:rFonts w:ascii="Arial" w:hAnsi="Arial" w:cs="Arial"/>
          <w:bCs/>
          <w:iCs/>
          <w:color w:val="000000"/>
          <w:lang w:val="x-none" w:eastAsia="x-none"/>
        </w:rPr>
        <w:t xml:space="preserve">.1 SWZ, </w:t>
      </w:r>
      <w:r w:rsidRPr="00EF1A7D">
        <w:rPr>
          <w:rFonts w:ascii="Arial" w:hAnsi="Arial" w:cs="Arial"/>
          <w:b/>
          <w:iCs/>
          <w:color w:val="000000"/>
          <w:u w:val="single"/>
          <w:lang w:val="x-none" w:eastAsia="x-none"/>
        </w:rPr>
        <w:t xml:space="preserve">składa każdy </w:t>
      </w:r>
      <w:r w:rsidRPr="00EF1A7D">
        <w:rPr>
          <w:rFonts w:ascii="Arial" w:hAnsi="Arial" w:cs="Arial"/>
          <w:b/>
          <w:iCs/>
          <w:color w:val="000000"/>
          <w:u w:val="single"/>
          <w:lang w:val="x-none" w:eastAsia="x-none"/>
        </w:rPr>
        <w:br/>
        <w:t>z Wykonawców</w:t>
      </w:r>
      <w:r w:rsidRPr="00EF1A7D">
        <w:rPr>
          <w:rFonts w:ascii="Arial" w:hAnsi="Arial" w:cs="Arial"/>
          <w:bCs/>
          <w:iCs/>
          <w:color w:val="000000"/>
          <w:lang w:val="x-none" w:eastAsia="x-none"/>
        </w:rPr>
        <w:t xml:space="preserve"> wspólnie ubiegających się o zamówienie. Oświadczenia </w:t>
      </w:r>
      <w:r w:rsidRPr="00EF1A7D">
        <w:rPr>
          <w:rFonts w:ascii="Arial" w:hAnsi="Arial" w:cs="Arial"/>
          <w:bCs/>
          <w:iCs/>
          <w:color w:val="000000"/>
          <w:lang w:val="x-none" w:eastAsia="x-none"/>
        </w:rPr>
        <w:br/>
        <w:t xml:space="preserve">te potwierdzają brak podstaw wykluczenia oraz spełnianie warunków udziału </w:t>
      </w:r>
      <w:r w:rsidRPr="00EF1A7D">
        <w:rPr>
          <w:rFonts w:ascii="Arial" w:hAnsi="Arial" w:cs="Arial"/>
          <w:bCs/>
          <w:iCs/>
          <w:color w:val="000000"/>
          <w:lang w:val="x-none" w:eastAsia="x-none"/>
        </w:rPr>
        <w:br/>
        <w:t xml:space="preserve">w postępowaniu w zakresie, w jakim każdy z Wykonawców wykazuje spełnianie warunków udziału w </w:t>
      </w:r>
      <w:r w:rsidRPr="00EF1A7D">
        <w:rPr>
          <w:rFonts w:ascii="Arial" w:hAnsi="Arial" w:cs="Arial"/>
          <w:bCs/>
          <w:iCs/>
          <w:color w:val="000000"/>
          <w:lang w:eastAsia="x-none"/>
        </w:rPr>
        <w:t>postępowaniu</w:t>
      </w:r>
      <w:r w:rsidRPr="00EF1A7D">
        <w:rPr>
          <w:rFonts w:ascii="Arial" w:hAnsi="Arial" w:cs="Arial"/>
          <w:bCs/>
          <w:iCs/>
          <w:color w:val="000000"/>
          <w:lang w:val="x-none" w:eastAsia="x-none"/>
        </w:rPr>
        <w:t>.</w:t>
      </w:r>
    </w:p>
    <w:p w14:paraId="315EF48D" w14:textId="072F6E95" w:rsidR="00EF1A7D" w:rsidRPr="00EF1A7D" w:rsidRDefault="00EF1A7D" w:rsidP="00D31021">
      <w:pPr>
        <w:numPr>
          <w:ilvl w:val="1"/>
          <w:numId w:val="1"/>
        </w:numPr>
        <w:spacing w:before="120" w:line="276" w:lineRule="auto"/>
        <w:jc w:val="both"/>
        <w:outlineLvl w:val="1"/>
        <w:rPr>
          <w:rFonts w:ascii="Arial" w:hAnsi="Arial" w:cs="Arial"/>
          <w:bCs/>
          <w:iCs/>
          <w:color w:val="000000"/>
        </w:rPr>
      </w:pPr>
      <w:r w:rsidRPr="00EF1A7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2D892A0"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rPr>
        <w:t xml:space="preserve">W przypadku, o którym mowa w pkt 13.4 SWZ, </w:t>
      </w:r>
      <w:r w:rsidRPr="00EF1A7D">
        <w:rPr>
          <w:rFonts w:ascii="Arial" w:hAnsi="Arial" w:cs="Arial"/>
          <w:b/>
          <w:bCs/>
          <w:u w:val="single"/>
        </w:rPr>
        <w:t xml:space="preserve">wykonawcy </w:t>
      </w:r>
      <w:r w:rsidRPr="00EF1A7D">
        <w:rPr>
          <w:rFonts w:ascii="Arial" w:hAnsi="Arial" w:cs="Arial"/>
        </w:rPr>
        <w:t xml:space="preserve">wspólnie ubiegający się o udzielenie zamówienia </w:t>
      </w:r>
      <w:r w:rsidRPr="00EF1A7D">
        <w:rPr>
          <w:rFonts w:ascii="Arial" w:hAnsi="Arial" w:cs="Arial"/>
          <w:b/>
          <w:bCs/>
          <w:u w:val="single"/>
        </w:rPr>
        <w:t>dołączają do oferty oświadczenie</w:t>
      </w:r>
      <w:r w:rsidRPr="00EF1A7D">
        <w:rPr>
          <w:rFonts w:ascii="Arial" w:hAnsi="Arial" w:cs="Arial"/>
        </w:rPr>
        <w:t xml:space="preserve"> (załącznik nr 8 do SWZ) z którego wynika, które roboty budowlane, dostawy lub usługi wykonają poszczególni Wykonawcy.</w:t>
      </w:r>
    </w:p>
    <w:p w14:paraId="697DCFF3"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val="x-none" w:eastAsia="x-none"/>
        </w:rPr>
        <w:t xml:space="preserve">Informacje o sposobie porozumiewania się zamawiającego </w:t>
      </w:r>
      <w:r w:rsidRPr="00EF1A7D">
        <w:rPr>
          <w:rFonts w:ascii="Arial" w:hAnsi="Arial" w:cs="Arial"/>
          <w:b/>
          <w:bCs/>
          <w:caps/>
          <w:kern w:val="32"/>
          <w:lang w:val="x-none" w:eastAsia="x-none"/>
        </w:rPr>
        <w:br/>
        <w:t>z Wykonawcami</w:t>
      </w:r>
      <w:bookmarkEnd w:id="9"/>
    </w:p>
    <w:p w14:paraId="1A9F9697"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EF1A7D">
        <w:rPr>
          <w:rFonts w:ascii="Arial" w:hAnsi="Arial" w:cs="Arial"/>
          <w:bCs/>
          <w:iCs/>
          <w:color w:val="000000"/>
          <w:lang w:eastAsia="x-none"/>
        </w:rPr>
        <w:t xml:space="preserve"> </w:t>
      </w:r>
      <w:r w:rsidRPr="00EF1A7D">
        <w:rPr>
          <w:rFonts w:ascii="Arial" w:hAnsi="Arial" w:cs="Arial"/>
          <w:bCs/>
          <w:iCs/>
          <w:color w:val="0000FF"/>
          <w:u w:val="single"/>
          <w:lang w:eastAsia="x-none"/>
        </w:rPr>
        <w:t>https://e-propublico.pl</w:t>
      </w:r>
      <w:r w:rsidRPr="00EF1A7D">
        <w:rPr>
          <w:rFonts w:ascii="Arial" w:hAnsi="Arial" w:cs="Arial"/>
          <w:bCs/>
          <w:iCs/>
          <w:lang w:eastAsia="x-none"/>
        </w:rPr>
        <w:t>.</w:t>
      </w:r>
    </w:p>
    <w:p w14:paraId="7760D540"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EF1A7D">
        <w:rPr>
          <w:rFonts w:ascii="Arial" w:hAnsi="Arial" w:cs="Arial"/>
          <w:bCs/>
          <w:iCs/>
          <w:color w:val="000000"/>
          <w:lang w:val="x-none" w:eastAsia="x-none"/>
        </w:rPr>
        <w:t>Korzystanie z Platformy przez Wykonawcę jest bezpłatne</w:t>
      </w:r>
      <w:bookmarkEnd w:id="10"/>
      <w:r w:rsidRPr="00EF1A7D">
        <w:rPr>
          <w:rFonts w:ascii="Arial" w:hAnsi="Arial" w:cs="Arial"/>
          <w:bCs/>
          <w:iCs/>
          <w:color w:val="000000"/>
          <w:lang w:val="x-none" w:eastAsia="x-none"/>
        </w:rPr>
        <w:t>.</w:t>
      </w:r>
    </w:p>
    <w:p w14:paraId="58E1F381"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EF1A7D">
        <w:rPr>
          <w:rFonts w:ascii="Arial" w:hAnsi="Arial" w:cs="Arial"/>
          <w:bCs/>
          <w:iCs/>
          <w:color w:val="000000"/>
          <w:lang w:val="x-none" w:eastAsia="x-none"/>
        </w:rPr>
        <w:t>Na Platformie postępowanie prowadzone jest pod nazwą: ”</w:t>
      </w:r>
      <w:r w:rsidRPr="00EF1A7D">
        <w:rPr>
          <w:rFonts w:ascii="Arial" w:hAnsi="Arial" w:cs="Arial"/>
          <w:b/>
          <w:bCs/>
          <w:iCs/>
          <w:color w:val="000000"/>
          <w:lang w:val="x-none" w:eastAsia="x-none"/>
        </w:rPr>
        <w:t>Przebudowa mostu na przepust w m. Szeszki w km 10+569,5 drogi powiatowej Nr 1913N Wojnasy - Cimochy  - Dorsze - Kalinowo</w:t>
      </w:r>
      <w:r w:rsidRPr="00EF1A7D">
        <w:rPr>
          <w:rFonts w:ascii="Arial" w:hAnsi="Arial" w:cs="Arial"/>
          <w:bCs/>
          <w:iCs/>
          <w:color w:val="000000"/>
          <w:lang w:val="x-none" w:eastAsia="x-none"/>
        </w:rPr>
        <w:t xml:space="preserve">” – znak sprawy: </w:t>
      </w:r>
      <w:bookmarkEnd w:id="11"/>
      <w:r w:rsidRPr="00EF1A7D">
        <w:rPr>
          <w:rFonts w:ascii="Arial" w:hAnsi="Arial" w:cs="Arial"/>
          <w:b/>
          <w:bCs/>
          <w:iCs/>
          <w:color w:val="000000"/>
          <w:lang w:val="x-none" w:eastAsia="x-none"/>
        </w:rPr>
        <w:t>PZD.III.342/17/22</w:t>
      </w:r>
      <w:r w:rsidRPr="00EF1A7D">
        <w:rPr>
          <w:rFonts w:ascii="Arial" w:hAnsi="Arial" w:cs="Arial"/>
          <w:bCs/>
          <w:iCs/>
          <w:color w:val="000000"/>
          <w:lang w:eastAsia="x-none"/>
        </w:rPr>
        <w:t>.</w:t>
      </w:r>
    </w:p>
    <w:p w14:paraId="6F47946C"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EF1A7D">
        <w:rPr>
          <w:rFonts w:ascii="Arial" w:hAnsi="Arial" w:cs="Arial"/>
          <w:bCs/>
          <w:iCs/>
          <w:color w:val="000000"/>
          <w:lang w:val="x-none" w:eastAsia="x-none"/>
        </w:rPr>
        <w:t xml:space="preserve">Wykonawca przystępując do postępowania o udzielenie zamówienia publicznego, akceptuje warunki korzystania z Platformy określone </w:t>
      </w:r>
      <w:r w:rsidRPr="00EF1A7D">
        <w:rPr>
          <w:rFonts w:ascii="Arial" w:hAnsi="Arial" w:cs="Arial"/>
          <w:bCs/>
          <w:iCs/>
          <w:color w:val="000000"/>
          <w:lang w:val="x-none" w:eastAsia="x-none"/>
        </w:rPr>
        <w:br/>
        <w:t>w Regulaminie zamieszczonym na stronie internetowej https://e-propublico.pl</w:t>
      </w:r>
      <w:r w:rsidRPr="00EF1A7D">
        <w:rPr>
          <w:rFonts w:ascii="Arial" w:hAnsi="Arial" w:cs="Arial"/>
          <w:bCs/>
          <w:iCs/>
          <w:color w:val="000000"/>
          <w:lang w:eastAsia="x-none"/>
        </w:rPr>
        <w:t xml:space="preserve"> </w:t>
      </w:r>
      <w:r w:rsidRPr="00EF1A7D">
        <w:rPr>
          <w:rFonts w:ascii="Arial" w:hAnsi="Arial" w:cs="Arial"/>
          <w:bCs/>
          <w:iCs/>
          <w:color w:val="000000"/>
          <w:lang w:val="x-none" w:eastAsia="x-none"/>
        </w:rPr>
        <w:t>oraz uznaje go za wiążący</w:t>
      </w:r>
      <w:bookmarkEnd w:id="12"/>
      <w:r w:rsidRPr="00EF1A7D">
        <w:rPr>
          <w:rFonts w:ascii="Arial" w:hAnsi="Arial" w:cs="Arial"/>
          <w:bCs/>
          <w:iCs/>
          <w:color w:val="000000"/>
          <w:lang w:eastAsia="x-none"/>
        </w:rPr>
        <w:t>.</w:t>
      </w:r>
    </w:p>
    <w:p w14:paraId="2815D70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EF1A7D">
        <w:rPr>
          <w:rFonts w:ascii="Arial" w:hAnsi="Arial" w:cs="Arial"/>
          <w:bCs/>
          <w:iCs/>
          <w:color w:val="000000"/>
          <w:lang w:val="x-none" w:eastAsia="x-none"/>
        </w:rPr>
        <w:t>Wykonawca zamierzający wziąć udział w postępowaniu musi posiadać konto na Platformie</w:t>
      </w:r>
      <w:bookmarkEnd w:id="13"/>
      <w:r w:rsidRPr="00EF1A7D">
        <w:rPr>
          <w:rFonts w:ascii="Arial" w:hAnsi="Arial" w:cs="Arial"/>
          <w:bCs/>
          <w:iCs/>
          <w:color w:val="000000"/>
          <w:lang w:eastAsia="x-none"/>
        </w:rPr>
        <w:t>.</w:t>
      </w:r>
    </w:p>
    <w:p w14:paraId="68E7725F"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EF1A7D">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EF1A7D">
        <w:rPr>
          <w:rFonts w:ascii="Arial" w:hAnsi="Arial" w:cs="Arial"/>
          <w:bCs/>
          <w:iCs/>
          <w:color w:val="000000"/>
          <w:lang w:eastAsia="x-none"/>
        </w:rPr>
        <w:t>, podpisu zaufanego lub podpisu osobistego.</w:t>
      </w:r>
    </w:p>
    <w:p w14:paraId="121B9B41"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Ilekroć w niniejszej SWZ jest mowa o:</w:t>
      </w:r>
    </w:p>
    <w:p w14:paraId="481FBFF0" w14:textId="77777777" w:rsidR="00EF1A7D" w:rsidRPr="00EF1A7D" w:rsidRDefault="00EF1A7D" w:rsidP="00D31021">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EF1A7D">
        <w:rPr>
          <w:rFonts w:ascii="Arial" w:hAnsi="Arial" w:cs="Arial"/>
          <w:bCs/>
          <w:iCs/>
          <w:color w:val="000000"/>
          <w:lang w:eastAsia="x-none"/>
        </w:rPr>
        <w:t>t.j</w:t>
      </w:r>
      <w:proofErr w:type="spellEnd"/>
      <w:r w:rsidRPr="00EF1A7D">
        <w:rPr>
          <w:rFonts w:ascii="Arial" w:hAnsi="Arial" w:cs="Arial"/>
          <w:bCs/>
          <w:iCs/>
          <w:color w:val="000000"/>
          <w:lang w:eastAsia="x-none"/>
        </w:rPr>
        <w:t xml:space="preserve"> Dz.U.2020 poz. 346);</w:t>
      </w:r>
    </w:p>
    <w:p w14:paraId="0513444A" w14:textId="77777777" w:rsidR="00EF1A7D" w:rsidRPr="00EF1A7D" w:rsidRDefault="00EF1A7D" w:rsidP="00D31021">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podpisie osobistym – należy przez to rozumieć podpis, o którym mowa w art. z art. 2 ust. 1 pkt 9 ustawy z 6 sierpnia 2010 r. o dowodach osobistych </w:t>
      </w:r>
      <w:r w:rsidRPr="00EF1A7D">
        <w:rPr>
          <w:rFonts w:ascii="Arial" w:hAnsi="Arial" w:cs="Arial"/>
          <w:bCs/>
          <w:iCs/>
          <w:color w:val="000000"/>
          <w:lang w:eastAsia="x-none"/>
        </w:rPr>
        <w:br/>
        <w:t>(</w:t>
      </w:r>
      <w:proofErr w:type="spellStart"/>
      <w:r w:rsidRPr="00EF1A7D">
        <w:rPr>
          <w:rFonts w:ascii="Arial" w:hAnsi="Arial" w:cs="Arial"/>
          <w:bCs/>
          <w:iCs/>
          <w:color w:val="000000"/>
          <w:lang w:eastAsia="x-none"/>
        </w:rPr>
        <w:t>t.j</w:t>
      </w:r>
      <w:proofErr w:type="spellEnd"/>
      <w:r w:rsidRPr="00EF1A7D">
        <w:rPr>
          <w:rFonts w:ascii="Arial" w:hAnsi="Arial" w:cs="Arial"/>
          <w:bCs/>
          <w:iCs/>
          <w:color w:val="000000"/>
          <w:lang w:eastAsia="x-none"/>
        </w:rPr>
        <w:t xml:space="preserve"> Dz.U.2020 poz. 332).</w:t>
      </w:r>
    </w:p>
    <w:p w14:paraId="4F2F8627"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EF1A7D">
        <w:rPr>
          <w:rFonts w:ascii="Arial" w:hAnsi="Arial" w:cs="Arial"/>
          <w:bCs/>
          <w:iCs/>
          <w:color w:val="000000"/>
          <w:lang w:val="x-none" w:eastAsia="x-none"/>
        </w:rPr>
        <w:t>Zalecenia Zamawiającego odnośnie kwalifikowanego podpisu elektronicznego</w:t>
      </w:r>
      <w:bookmarkEnd w:id="15"/>
      <w:r w:rsidRPr="00EF1A7D">
        <w:rPr>
          <w:rFonts w:ascii="Arial" w:hAnsi="Arial" w:cs="Arial"/>
          <w:bCs/>
          <w:iCs/>
          <w:color w:val="000000"/>
          <w:lang w:eastAsia="x-none"/>
        </w:rPr>
        <w:t>:</w:t>
      </w:r>
    </w:p>
    <w:p w14:paraId="6D3A53A4" w14:textId="77777777" w:rsidR="00EF1A7D" w:rsidRPr="00EF1A7D" w:rsidRDefault="00EF1A7D" w:rsidP="00D31021">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EF1A7D">
        <w:rPr>
          <w:rFonts w:ascii="Arial" w:hAnsi="Arial" w:cs="Arial"/>
          <w:bCs/>
          <w:iCs/>
          <w:color w:val="000000"/>
          <w:lang w:val="x-none" w:eastAsia="x-none"/>
        </w:rPr>
        <w:t>dokumenty sporządzone i przesyłane w formacie .pdf zaleca się podpisywać kwalifikowanym podpisem elektronicznym w formacie P</w:t>
      </w:r>
      <w:r w:rsidRPr="00EF1A7D">
        <w:rPr>
          <w:rFonts w:ascii="Arial" w:hAnsi="Arial" w:cs="Arial"/>
          <w:bCs/>
          <w:iCs/>
          <w:color w:val="000000"/>
          <w:lang w:eastAsia="x-none"/>
        </w:rPr>
        <w:t>A</w:t>
      </w:r>
      <w:proofErr w:type="spellStart"/>
      <w:r w:rsidRPr="00EF1A7D">
        <w:rPr>
          <w:rFonts w:ascii="Arial" w:hAnsi="Arial" w:cs="Arial"/>
          <w:bCs/>
          <w:iCs/>
          <w:color w:val="000000"/>
          <w:lang w:val="x-none" w:eastAsia="x-none"/>
        </w:rPr>
        <w:t>dES</w:t>
      </w:r>
      <w:bookmarkEnd w:id="16"/>
      <w:proofErr w:type="spellEnd"/>
      <w:r w:rsidRPr="00EF1A7D">
        <w:rPr>
          <w:rFonts w:ascii="Arial" w:hAnsi="Arial" w:cs="Arial"/>
          <w:bCs/>
          <w:iCs/>
          <w:color w:val="000000"/>
          <w:lang w:eastAsia="x-none"/>
        </w:rPr>
        <w:t>;</w:t>
      </w:r>
    </w:p>
    <w:p w14:paraId="71A7B3BC" w14:textId="77777777" w:rsidR="00EF1A7D" w:rsidRPr="00EF1A7D" w:rsidRDefault="00EF1A7D" w:rsidP="00D31021">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dokumenty sporządzone i przesyłane w formacie innym niż .pdf (np.: .</w:t>
      </w:r>
      <w:proofErr w:type="spellStart"/>
      <w:r w:rsidRPr="00EF1A7D">
        <w:rPr>
          <w:rFonts w:ascii="Arial" w:hAnsi="Arial" w:cs="Arial"/>
          <w:bCs/>
          <w:iCs/>
          <w:color w:val="000000"/>
          <w:lang w:val="x-none" w:eastAsia="x-none"/>
        </w:rPr>
        <w:t>doc</w:t>
      </w:r>
      <w:proofErr w:type="spellEnd"/>
      <w:r w:rsidRPr="00EF1A7D">
        <w:rPr>
          <w:rFonts w:ascii="Arial" w:hAnsi="Arial" w:cs="Arial"/>
          <w:bCs/>
          <w:iCs/>
          <w:color w:val="000000"/>
          <w:lang w:val="x-none" w:eastAsia="x-none"/>
        </w:rPr>
        <w:t>, .</w:t>
      </w:r>
      <w:proofErr w:type="spellStart"/>
      <w:r w:rsidRPr="00EF1A7D">
        <w:rPr>
          <w:rFonts w:ascii="Arial" w:hAnsi="Arial" w:cs="Arial"/>
          <w:bCs/>
          <w:iCs/>
          <w:color w:val="000000"/>
          <w:lang w:val="x-none" w:eastAsia="x-none"/>
        </w:rPr>
        <w:t>docx</w:t>
      </w:r>
      <w:proofErr w:type="spellEnd"/>
      <w:r w:rsidRPr="00EF1A7D">
        <w:rPr>
          <w:rFonts w:ascii="Arial" w:hAnsi="Arial" w:cs="Arial"/>
          <w:bCs/>
          <w:iCs/>
          <w:color w:val="000000"/>
          <w:lang w:val="x-none" w:eastAsia="x-none"/>
        </w:rPr>
        <w:t>, .</w:t>
      </w:r>
      <w:proofErr w:type="spellStart"/>
      <w:r w:rsidRPr="00EF1A7D">
        <w:rPr>
          <w:rFonts w:ascii="Arial" w:hAnsi="Arial" w:cs="Arial"/>
          <w:bCs/>
          <w:iCs/>
          <w:color w:val="000000"/>
          <w:lang w:val="x-none" w:eastAsia="x-none"/>
        </w:rPr>
        <w:t>xlsx</w:t>
      </w:r>
      <w:proofErr w:type="spellEnd"/>
      <w:r w:rsidRPr="00EF1A7D">
        <w:rPr>
          <w:rFonts w:ascii="Arial" w:hAnsi="Arial" w:cs="Arial"/>
          <w:bCs/>
          <w:iCs/>
          <w:color w:val="000000"/>
          <w:lang w:val="x-none" w:eastAsia="x-none"/>
        </w:rPr>
        <w:t>, .</w:t>
      </w:r>
      <w:proofErr w:type="spellStart"/>
      <w:r w:rsidRPr="00EF1A7D">
        <w:rPr>
          <w:rFonts w:ascii="Arial" w:hAnsi="Arial" w:cs="Arial"/>
          <w:bCs/>
          <w:iCs/>
          <w:color w:val="000000"/>
          <w:lang w:val="x-none" w:eastAsia="x-none"/>
        </w:rPr>
        <w:t>xml</w:t>
      </w:r>
      <w:proofErr w:type="spellEnd"/>
      <w:r w:rsidRPr="00EF1A7D">
        <w:rPr>
          <w:rFonts w:ascii="Arial" w:hAnsi="Arial" w:cs="Arial"/>
          <w:bCs/>
          <w:iCs/>
          <w:color w:val="000000"/>
          <w:lang w:val="x-none" w:eastAsia="x-none"/>
        </w:rPr>
        <w:t xml:space="preserve">) zaleca się podpisywać kwalifikowanym podpisem elektronicznym w formacie </w:t>
      </w:r>
      <w:proofErr w:type="spellStart"/>
      <w:r w:rsidRPr="00EF1A7D">
        <w:rPr>
          <w:rFonts w:ascii="Arial" w:hAnsi="Arial" w:cs="Arial"/>
          <w:bCs/>
          <w:iCs/>
          <w:color w:val="000000"/>
          <w:lang w:val="x-none" w:eastAsia="x-none"/>
        </w:rPr>
        <w:t>XAdES</w:t>
      </w:r>
      <w:proofErr w:type="spellEnd"/>
      <w:r w:rsidRPr="00EF1A7D">
        <w:rPr>
          <w:rFonts w:ascii="Arial" w:hAnsi="Arial" w:cs="Arial"/>
          <w:bCs/>
          <w:iCs/>
          <w:color w:val="000000"/>
          <w:lang w:val="x-none" w:eastAsia="x-none"/>
        </w:rPr>
        <w:t>;</w:t>
      </w:r>
    </w:p>
    <w:p w14:paraId="49A7288F" w14:textId="77777777" w:rsidR="00EF1A7D" w:rsidRPr="00EF1A7D" w:rsidRDefault="00EF1A7D" w:rsidP="00D31021">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do składania kwalifikowanego podpisu elektronicznego zaleca się stosowanie algorytmu SHA-2 (lub wyższego)</w:t>
      </w:r>
      <w:r w:rsidRPr="00EF1A7D">
        <w:rPr>
          <w:rFonts w:ascii="Arial" w:hAnsi="Arial" w:cs="Arial"/>
          <w:bCs/>
          <w:iCs/>
          <w:color w:val="000000"/>
          <w:lang w:eastAsia="x-none"/>
        </w:rPr>
        <w:t>.</w:t>
      </w:r>
    </w:p>
    <w:p w14:paraId="2CCBDA21"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EF1A7D">
        <w:rPr>
          <w:rFonts w:ascii="Arial" w:hAnsi="Arial" w:cs="Arial"/>
          <w:bCs/>
          <w:iCs/>
          <w:color w:val="000000"/>
          <w:lang w:val="x-none" w:eastAsia="x-none"/>
        </w:rPr>
        <w:t>Zamawiający określa następujące wymagania sprzętowo – aplikacyjne pozwalające na korzystanie z Platformy</w:t>
      </w:r>
      <w:bookmarkEnd w:id="17"/>
      <w:r w:rsidRPr="00EF1A7D">
        <w:rPr>
          <w:rFonts w:ascii="Arial" w:hAnsi="Arial" w:cs="Arial"/>
          <w:bCs/>
          <w:iCs/>
          <w:color w:val="000000"/>
          <w:lang w:eastAsia="x-none"/>
        </w:rPr>
        <w:t>:</w:t>
      </w:r>
    </w:p>
    <w:p w14:paraId="237BF836" w14:textId="77777777" w:rsidR="00EF1A7D" w:rsidRPr="00EF1A7D" w:rsidRDefault="00EF1A7D" w:rsidP="00D31021">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EF1A7D">
        <w:rPr>
          <w:rFonts w:ascii="Arial" w:hAnsi="Arial" w:cs="Arial"/>
          <w:bCs/>
          <w:iCs/>
          <w:color w:val="000000"/>
          <w:lang w:val="x-none" w:eastAsia="x-none"/>
        </w:rPr>
        <w:t>stały dostęp do sieci Internet</w:t>
      </w:r>
      <w:bookmarkEnd w:id="18"/>
      <w:r w:rsidRPr="00EF1A7D">
        <w:rPr>
          <w:rFonts w:ascii="Arial" w:hAnsi="Arial" w:cs="Arial"/>
          <w:bCs/>
          <w:iCs/>
          <w:color w:val="000000"/>
          <w:lang w:eastAsia="x-none"/>
        </w:rPr>
        <w:t>;</w:t>
      </w:r>
    </w:p>
    <w:p w14:paraId="65EDE963" w14:textId="77777777" w:rsidR="00EF1A7D" w:rsidRPr="00EF1A7D" w:rsidRDefault="00EF1A7D" w:rsidP="00D31021">
      <w:pPr>
        <w:numPr>
          <w:ilvl w:val="0"/>
          <w:numId w:val="13"/>
        </w:numPr>
        <w:spacing w:before="60" w:after="60" w:line="276" w:lineRule="auto"/>
        <w:jc w:val="both"/>
        <w:outlineLvl w:val="1"/>
        <w:rPr>
          <w:rFonts w:ascii="Arial" w:hAnsi="Arial" w:cs="Arial"/>
          <w:bCs/>
          <w:iCs/>
          <w:lang w:eastAsia="x-none"/>
        </w:rPr>
      </w:pPr>
      <w:bookmarkStart w:id="19" w:name="_Hlk37937050"/>
      <w:r w:rsidRPr="00EF1A7D">
        <w:rPr>
          <w:rFonts w:ascii="Arial" w:hAnsi="Arial" w:cs="Arial"/>
          <w:bCs/>
          <w:iCs/>
          <w:lang w:eastAsia="x-none"/>
        </w:rPr>
        <w:t>posiadanie dowolnej i aktywnej skrzynki poczty elektronicznej (e-mail)</w:t>
      </w:r>
      <w:bookmarkEnd w:id="19"/>
      <w:r w:rsidRPr="00EF1A7D">
        <w:rPr>
          <w:rFonts w:ascii="Arial" w:hAnsi="Arial" w:cs="Arial"/>
          <w:bCs/>
          <w:iCs/>
          <w:lang w:eastAsia="x-none"/>
        </w:rPr>
        <w:t>,</w:t>
      </w:r>
    </w:p>
    <w:p w14:paraId="731F5686" w14:textId="77777777" w:rsidR="00EF1A7D" w:rsidRPr="00EF1A7D" w:rsidRDefault="00EF1A7D" w:rsidP="00D31021">
      <w:pPr>
        <w:numPr>
          <w:ilvl w:val="0"/>
          <w:numId w:val="13"/>
        </w:numPr>
        <w:spacing w:before="60" w:after="60" w:line="276" w:lineRule="auto"/>
        <w:jc w:val="both"/>
        <w:outlineLvl w:val="1"/>
        <w:rPr>
          <w:rFonts w:ascii="Arial" w:hAnsi="Arial" w:cs="Arial"/>
          <w:bCs/>
          <w:iCs/>
          <w:lang w:eastAsia="x-none"/>
        </w:rPr>
      </w:pPr>
      <w:bookmarkStart w:id="20" w:name="_Hlk37937074"/>
      <w:r w:rsidRPr="00EF1A7D">
        <w:rPr>
          <w:rFonts w:ascii="Arial" w:hAnsi="Arial" w:cs="Arial"/>
        </w:rPr>
        <w:t>komputer z zainstalowanym systemem operacyjnym Windows 7 (lub nowszym) albo Linux</w:t>
      </w:r>
      <w:bookmarkEnd w:id="20"/>
      <w:r w:rsidRPr="00EF1A7D">
        <w:rPr>
          <w:rFonts w:ascii="Arial" w:hAnsi="Arial" w:cs="Arial"/>
          <w:bCs/>
          <w:iCs/>
          <w:lang w:eastAsia="x-none"/>
        </w:rPr>
        <w:t>,</w:t>
      </w:r>
    </w:p>
    <w:p w14:paraId="14475189" w14:textId="77777777" w:rsidR="00EF1A7D" w:rsidRPr="00EF1A7D" w:rsidRDefault="00EF1A7D" w:rsidP="00D31021">
      <w:pPr>
        <w:numPr>
          <w:ilvl w:val="0"/>
          <w:numId w:val="13"/>
        </w:numPr>
        <w:spacing w:before="60" w:after="60" w:line="276" w:lineRule="auto"/>
        <w:jc w:val="both"/>
        <w:outlineLvl w:val="1"/>
        <w:rPr>
          <w:rFonts w:ascii="Arial" w:hAnsi="Arial" w:cs="Arial"/>
          <w:bCs/>
          <w:iCs/>
          <w:lang w:eastAsia="x-none"/>
        </w:rPr>
      </w:pPr>
      <w:bookmarkStart w:id="21" w:name="_Hlk37937092"/>
      <w:r w:rsidRPr="00EF1A7D">
        <w:rPr>
          <w:rFonts w:ascii="Arial" w:hAnsi="Arial" w:cs="Arial"/>
          <w:bCs/>
          <w:iCs/>
          <w:lang w:eastAsia="x-none"/>
        </w:rPr>
        <w:t>zainstalowana dowolna przeglądarka internetowa</w:t>
      </w:r>
      <w:r w:rsidRPr="00EF1A7D">
        <w:rPr>
          <w:rFonts w:ascii="Arial" w:hAnsi="Arial" w:cs="Arial"/>
        </w:rPr>
        <w:t xml:space="preserve"> - Platforma współpracuje                    z najnowszymi, stabilnymi wersjami wszystkich głównych przeglądarek internetowych (Internet Explorer 10+, Microsoft Edge, Mozilla </w:t>
      </w:r>
      <w:proofErr w:type="spellStart"/>
      <w:r w:rsidRPr="00EF1A7D">
        <w:rPr>
          <w:rFonts w:ascii="Arial" w:hAnsi="Arial" w:cs="Arial"/>
        </w:rPr>
        <w:t>Firefox</w:t>
      </w:r>
      <w:proofErr w:type="spellEnd"/>
      <w:r w:rsidRPr="00EF1A7D">
        <w:rPr>
          <w:rFonts w:ascii="Arial" w:hAnsi="Arial" w:cs="Arial"/>
        </w:rPr>
        <w:t>, Google Chrome, Opera)</w:t>
      </w:r>
      <w:bookmarkEnd w:id="21"/>
      <w:r w:rsidRPr="00EF1A7D">
        <w:rPr>
          <w:rFonts w:ascii="Arial" w:hAnsi="Arial" w:cs="Arial"/>
          <w:bCs/>
          <w:iCs/>
          <w:lang w:eastAsia="x-none"/>
        </w:rPr>
        <w:t>,</w:t>
      </w:r>
    </w:p>
    <w:p w14:paraId="0F0FBC2E" w14:textId="77777777" w:rsidR="00EF1A7D" w:rsidRPr="00EF1A7D" w:rsidRDefault="00EF1A7D" w:rsidP="00D31021">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EF1A7D">
        <w:rPr>
          <w:rFonts w:ascii="Arial" w:hAnsi="Arial" w:cs="Arial"/>
          <w:bCs/>
          <w:iCs/>
          <w:color w:val="000000"/>
          <w:lang w:val="x-none" w:eastAsia="x-none"/>
        </w:rPr>
        <w:t xml:space="preserve">włączona obsługa JavaScript oraz </w:t>
      </w:r>
      <w:proofErr w:type="spellStart"/>
      <w:r w:rsidRPr="00EF1A7D">
        <w:rPr>
          <w:rFonts w:ascii="Arial" w:hAnsi="Arial" w:cs="Arial"/>
          <w:bCs/>
          <w:iCs/>
          <w:color w:val="000000"/>
          <w:lang w:val="x-none" w:eastAsia="x-none"/>
        </w:rPr>
        <w:t>Cookies</w:t>
      </w:r>
      <w:bookmarkEnd w:id="22"/>
      <w:proofErr w:type="spellEnd"/>
      <w:r w:rsidRPr="00EF1A7D">
        <w:rPr>
          <w:rFonts w:ascii="Arial" w:hAnsi="Arial" w:cs="Arial"/>
          <w:bCs/>
          <w:iCs/>
          <w:color w:val="000000"/>
          <w:lang w:eastAsia="x-none"/>
        </w:rPr>
        <w:t>.</w:t>
      </w:r>
    </w:p>
    <w:p w14:paraId="69B2E828"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23" w:name="_Hlk75250906"/>
      <w:r w:rsidRPr="00EF1A7D">
        <w:rPr>
          <w:rFonts w:ascii="Arial" w:hAnsi="Arial" w:cs="Arial"/>
          <w:bCs/>
          <w:iCs/>
          <w:color w:val="000000"/>
          <w:lang w:val="x-none" w:eastAsia="x-none"/>
        </w:rPr>
        <w:t>Zamawiający dopuszcza następujący format przesyłanych danych:</w:t>
      </w:r>
    </w:p>
    <w:bookmarkEnd w:id="23"/>
    <w:p w14:paraId="0F813042" w14:textId="77777777" w:rsidR="00EF1A7D" w:rsidRPr="00EF1A7D" w:rsidRDefault="00EF1A7D" w:rsidP="00D31021">
      <w:pPr>
        <w:numPr>
          <w:ilvl w:val="0"/>
          <w:numId w:val="3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pliki w formatach określonych w załączniku nr 2 do Rozporządzenia Rady Ministrów z dnia 12 kwietnia 2012 r w sprawie Krajowych Ram Interoperacyjności, minimalnych wymagań dla rejestrów publicznych</w:t>
      </w:r>
      <w:r w:rsidRPr="00EF1A7D">
        <w:rPr>
          <w:rFonts w:ascii="Arial" w:hAnsi="Arial" w:cs="Arial"/>
          <w:bCs/>
          <w:iCs/>
          <w:color w:val="000000"/>
          <w:lang w:val="x-none" w:eastAsia="x-none"/>
        </w:rPr>
        <w:br/>
        <w:t xml:space="preserve"> i wymiany informacji w postaci elektronicznej oraz minimalnych wymagań dla systemów teleinformatycznych, przy czym zaleca się wykorzystywanie plików w formacie </w:t>
      </w:r>
      <w:r w:rsidRPr="00EF1A7D">
        <w:rPr>
          <w:rFonts w:ascii="Arial" w:hAnsi="Arial" w:cs="Arial"/>
          <w:b/>
          <w:iCs/>
          <w:color w:val="000000"/>
          <w:lang w:val="x-none" w:eastAsia="x-none"/>
        </w:rPr>
        <w:t>.pdf</w:t>
      </w:r>
      <w:r w:rsidRPr="00EF1A7D">
        <w:rPr>
          <w:rFonts w:ascii="Arial" w:hAnsi="Arial" w:cs="Arial"/>
          <w:bCs/>
          <w:iCs/>
          <w:color w:val="000000"/>
          <w:lang w:val="x-none" w:eastAsia="x-none"/>
        </w:rPr>
        <w:t xml:space="preserve">, </w:t>
      </w:r>
      <w:r w:rsidRPr="00EF1A7D">
        <w:rPr>
          <w:rFonts w:ascii="Arial" w:hAnsi="Arial" w:cs="Arial"/>
          <w:b/>
          <w:iCs/>
          <w:color w:val="000000"/>
          <w:lang w:val="x-none" w:eastAsia="x-none"/>
        </w:rPr>
        <w:t>.</w:t>
      </w:r>
      <w:proofErr w:type="spellStart"/>
      <w:r w:rsidRPr="00EF1A7D">
        <w:rPr>
          <w:rFonts w:ascii="Arial" w:hAnsi="Arial" w:cs="Arial"/>
          <w:b/>
          <w:iCs/>
          <w:color w:val="000000"/>
          <w:lang w:val="x-none" w:eastAsia="x-none"/>
        </w:rPr>
        <w:t>doc</w:t>
      </w:r>
      <w:proofErr w:type="spellEnd"/>
      <w:r w:rsidRPr="00EF1A7D">
        <w:rPr>
          <w:rFonts w:ascii="Arial" w:hAnsi="Arial" w:cs="Arial"/>
          <w:bCs/>
          <w:iCs/>
          <w:color w:val="000000"/>
          <w:lang w:val="x-none" w:eastAsia="x-none"/>
        </w:rPr>
        <w:t xml:space="preserve">, </w:t>
      </w:r>
      <w:r w:rsidRPr="00EF1A7D">
        <w:rPr>
          <w:rFonts w:ascii="Arial" w:hAnsi="Arial" w:cs="Arial"/>
          <w:b/>
          <w:iCs/>
          <w:color w:val="000000"/>
          <w:lang w:val="x-none" w:eastAsia="x-none"/>
        </w:rPr>
        <w:t>.</w:t>
      </w:r>
      <w:proofErr w:type="spellStart"/>
      <w:r w:rsidRPr="00EF1A7D">
        <w:rPr>
          <w:rFonts w:ascii="Arial" w:hAnsi="Arial" w:cs="Arial"/>
          <w:b/>
          <w:iCs/>
          <w:color w:val="000000"/>
          <w:lang w:val="x-none" w:eastAsia="x-none"/>
        </w:rPr>
        <w:t>docx</w:t>
      </w:r>
      <w:proofErr w:type="spellEnd"/>
      <w:r w:rsidRPr="00EF1A7D">
        <w:rPr>
          <w:rFonts w:ascii="Arial" w:hAnsi="Arial" w:cs="Arial"/>
          <w:bCs/>
          <w:iCs/>
          <w:color w:val="000000"/>
          <w:lang w:val="x-none" w:eastAsia="x-none"/>
        </w:rPr>
        <w:t xml:space="preserve">, </w:t>
      </w:r>
      <w:r w:rsidRPr="00EF1A7D">
        <w:rPr>
          <w:rFonts w:ascii="Arial" w:hAnsi="Arial" w:cs="Arial"/>
          <w:b/>
          <w:iCs/>
          <w:color w:val="000000"/>
          <w:lang w:val="x-none" w:eastAsia="x-none"/>
        </w:rPr>
        <w:t>.xls</w:t>
      </w:r>
      <w:r w:rsidRPr="00EF1A7D">
        <w:rPr>
          <w:rFonts w:ascii="Arial" w:hAnsi="Arial" w:cs="Arial"/>
          <w:bCs/>
          <w:iCs/>
          <w:color w:val="000000"/>
          <w:lang w:val="x-none" w:eastAsia="x-none"/>
        </w:rPr>
        <w:t xml:space="preserve">, </w:t>
      </w:r>
      <w:r w:rsidRPr="00EF1A7D">
        <w:rPr>
          <w:rFonts w:ascii="Arial" w:hAnsi="Arial" w:cs="Arial"/>
          <w:b/>
          <w:iCs/>
          <w:color w:val="000000"/>
          <w:lang w:val="x-none" w:eastAsia="x-none"/>
        </w:rPr>
        <w:t>.</w:t>
      </w:r>
      <w:proofErr w:type="spellStart"/>
      <w:r w:rsidRPr="00EF1A7D">
        <w:rPr>
          <w:rFonts w:ascii="Arial" w:hAnsi="Arial" w:cs="Arial"/>
          <w:b/>
          <w:iCs/>
          <w:color w:val="000000"/>
          <w:lang w:val="x-none" w:eastAsia="x-none"/>
        </w:rPr>
        <w:t>xlsx</w:t>
      </w:r>
      <w:proofErr w:type="spellEnd"/>
      <w:r w:rsidRPr="00EF1A7D">
        <w:rPr>
          <w:rFonts w:ascii="Arial" w:hAnsi="Arial" w:cs="Arial"/>
          <w:bCs/>
          <w:iCs/>
          <w:color w:val="000000"/>
          <w:lang w:val="x-none" w:eastAsia="x-none"/>
        </w:rPr>
        <w:t xml:space="preserve">; </w:t>
      </w:r>
    </w:p>
    <w:p w14:paraId="6A2512C4" w14:textId="77777777" w:rsidR="00EF1A7D" w:rsidRPr="00EF1A7D" w:rsidRDefault="00EF1A7D" w:rsidP="00D31021">
      <w:pPr>
        <w:numPr>
          <w:ilvl w:val="0"/>
          <w:numId w:val="3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w celu ewentualnej kompresji danych Zamawiający rekomenduje wykorzystanie jednego z rozszerzeń: </w:t>
      </w:r>
      <w:r w:rsidRPr="00EF1A7D">
        <w:rPr>
          <w:rFonts w:ascii="Arial" w:hAnsi="Arial" w:cs="Arial"/>
          <w:b/>
          <w:iCs/>
          <w:color w:val="000000"/>
          <w:lang w:val="x-none" w:eastAsia="x-none"/>
        </w:rPr>
        <w:t>.zip</w:t>
      </w:r>
      <w:r w:rsidRPr="00EF1A7D">
        <w:rPr>
          <w:rFonts w:ascii="Arial" w:hAnsi="Arial" w:cs="Arial"/>
          <w:bCs/>
          <w:iCs/>
          <w:color w:val="000000"/>
          <w:lang w:val="x-none" w:eastAsia="x-none"/>
        </w:rPr>
        <w:t xml:space="preserve"> lub </w:t>
      </w:r>
      <w:r w:rsidRPr="00EF1A7D">
        <w:rPr>
          <w:rFonts w:ascii="Arial" w:hAnsi="Arial" w:cs="Arial"/>
          <w:b/>
          <w:iCs/>
          <w:color w:val="000000"/>
          <w:lang w:val="x-none" w:eastAsia="x-none"/>
        </w:rPr>
        <w:t>.7Z</w:t>
      </w:r>
      <w:r w:rsidRPr="00EF1A7D">
        <w:rPr>
          <w:rFonts w:ascii="Arial" w:hAnsi="Arial" w:cs="Arial"/>
          <w:bCs/>
          <w:iCs/>
          <w:color w:val="000000"/>
          <w:lang w:val="x-none" w:eastAsia="x-none"/>
        </w:rPr>
        <w:t>;</w:t>
      </w:r>
    </w:p>
    <w:p w14:paraId="2B4DCB49" w14:textId="77777777" w:rsidR="00EF1A7D" w:rsidRPr="00EF1A7D" w:rsidRDefault="00EF1A7D" w:rsidP="00D31021">
      <w:pPr>
        <w:numPr>
          <w:ilvl w:val="0"/>
          <w:numId w:val="3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maksymalny rozmiar pojedynczego pliku to </w:t>
      </w:r>
      <w:r w:rsidRPr="00EF1A7D">
        <w:rPr>
          <w:rFonts w:ascii="Arial" w:hAnsi="Arial" w:cs="Arial"/>
          <w:b/>
          <w:iCs/>
          <w:color w:val="000000"/>
          <w:lang w:val="x-none" w:eastAsia="x-none"/>
        </w:rPr>
        <w:t>80 MB</w:t>
      </w:r>
      <w:r w:rsidRPr="00EF1A7D">
        <w:rPr>
          <w:rFonts w:ascii="Arial" w:hAnsi="Arial" w:cs="Arial"/>
          <w:bCs/>
          <w:iCs/>
          <w:color w:val="000000"/>
          <w:lang w:val="x-none" w:eastAsia="x-none"/>
        </w:rPr>
        <w:t>, przy czym nie określa się limitu liczby plików.</w:t>
      </w:r>
    </w:p>
    <w:p w14:paraId="627C8071"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EF1A7D">
        <w:rPr>
          <w:rFonts w:ascii="Arial" w:hAnsi="Arial" w:cs="Arial"/>
          <w:bCs/>
          <w:iCs/>
          <w:color w:val="000000"/>
          <w:lang w:val="x-none" w:eastAsia="x-none"/>
        </w:rPr>
        <w:t>Zamawiający określa następujące informacje na temat kodowania i czasu odbioru danych</w:t>
      </w:r>
      <w:bookmarkEnd w:id="24"/>
      <w:r w:rsidRPr="00EF1A7D">
        <w:rPr>
          <w:rFonts w:ascii="Arial" w:hAnsi="Arial" w:cs="Arial"/>
          <w:bCs/>
          <w:iCs/>
          <w:color w:val="000000"/>
          <w:lang w:eastAsia="x-none"/>
        </w:rPr>
        <w:t>:</w:t>
      </w:r>
    </w:p>
    <w:p w14:paraId="5D584F7B" w14:textId="0CF0A45E" w:rsidR="00EF1A7D" w:rsidRPr="00EF1A7D" w:rsidRDefault="00EF1A7D" w:rsidP="00D31021">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EF1A7D">
        <w:rPr>
          <w:rFonts w:ascii="Arial" w:hAnsi="Arial" w:cs="Arial"/>
          <w:bCs/>
          <w:iCs/>
          <w:color w:val="000000"/>
          <w:lang w:val="x-none" w:eastAsia="x-none"/>
        </w:rPr>
        <w:t xml:space="preserve">załączony i przesłany przez Wykonawcę za pomocą Platformy plik oferty wraz z załącznikami, nie jest dostępny dla Zamawiającego i przechowywany jest na serwerach Platformy w formie zaszyfrowanej. Zamawiający otrzyma dostęp </w:t>
      </w:r>
      <w:r w:rsidR="00974B1E">
        <w:rPr>
          <w:rFonts w:ascii="Arial" w:hAnsi="Arial" w:cs="Arial"/>
          <w:bCs/>
          <w:iCs/>
          <w:color w:val="000000"/>
          <w:lang w:val="x-none" w:eastAsia="x-none"/>
        </w:rPr>
        <w:br/>
      </w:r>
      <w:r w:rsidRPr="00EF1A7D">
        <w:rPr>
          <w:rFonts w:ascii="Arial" w:hAnsi="Arial" w:cs="Arial"/>
          <w:bCs/>
          <w:iCs/>
          <w:color w:val="000000"/>
          <w:lang w:val="x-none" w:eastAsia="x-none"/>
        </w:rPr>
        <w:t>do pliku dopiero po upływie terminu otwarcia ofert</w:t>
      </w:r>
      <w:bookmarkEnd w:id="25"/>
      <w:r w:rsidRPr="00EF1A7D">
        <w:rPr>
          <w:rFonts w:ascii="Arial" w:hAnsi="Arial" w:cs="Arial"/>
          <w:bCs/>
          <w:iCs/>
          <w:color w:val="000000"/>
          <w:lang w:val="x-none" w:eastAsia="x-none"/>
        </w:rPr>
        <w:t>;</w:t>
      </w:r>
    </w:p>
    <w:p w14:paraId="1FEE191F" w14:textId="77777777" w:rsidR="00EF1A7D" w:rsidRPr="00EF1A7D" w:rsidRDefault="00EF1A7D" w:rsidP="00D31021">
      <w:pPr>
        <w:numPr>
          <w:ilvl w:val="0"/>
          <w:numId w:val="14"/>
        </w:numPr>
        <w:spacing w:before="60" w:after="60" w:line="276" w:lineRule="auto"/>
        <w:jc w:val="both"/>
        <w:outlineLvl w:val="1"/>
        <w:rPr>
          <w:rFonts w:ascii="Arial" w:hAnsi="Arial" w:cs="Arial"/>
          <w:bCs/>
          <w:iCs/>
          <w:lang w:eastAsia="x-none"/>
        </w:rPr>
      </w:pPr>
      <w:bookmarkStart w:id="26" w:name="_Hlk37937196"/>
      <w:r w:rsidRPr="00EF1A7D">
        <w:rPr>
          <w:rFonts w:ascii="Arial" w:hAnsi="Arial" w:cs="Arial"/>
          <w:bCs/>
          <w:iCs/>
          <w:lang w:eastAsia="x-none"/>
        </w:rPr>
        <w:t>oznaczenie czasu odbioru danych przez Platformę stanowi przyporządkowaną do dokumentu elektronicznego datę oraz dokładny czas (</w:t>
      </w:r>
      <w:proofErr w:type="spellStart"/>
      <w:r w:rsidRPr="00EF1A7D">
        <w:rPr>
          <w:rFonts w:ascii="Arial" w:hAnsi="Arial" w:cs="Arial"/>
          <w:bCs/>
          <w:iCs/>
          <w:lang w:eastAsia="x-none"/>
        </w:rPr>
        <w:t>hh:mm:ss</w:t>
      </w:r>
      <w:proofErr w:type="spellEnd"/>
      <w:r w:rsidRPr="00EF1A7D">
        <w:rPr>
          <w:rFonts w:ascii="Arial" w:hAnsi="Arial" w:cs="Arial"/>
          <w:bCs/>
          <w:iCs/>
          <w:lang w:eastAsia="x-none"/>
        </w:rPr>
        <w:t>), widoczne przy  wysłanym dokumencie w kolumnie ”Data przesłania”</w:t>
      </w:r>
      <w:bookmarkEnd w:id="26"/>
      <w:r w:rsidRPr="00EF1A7D">
        <w:rPr>
          <w:rFonts w:ascii="Arial" w:hAnsi="Arial" w:cs="Arial"/>
          <w:bCs/>
          <w:iCs/>
          <w:lang w:eastAsia="x-none"/>
        </w:rPr>
        <w:t>;</w:t>
      </w:r>
    </w:p>
    <w:p w14:paraId="0C468245" w14:textId="77777777" w:rsidR="00EF1A7D" w:rsidRPr="00EF1A7D" w:rsidRDefault="00EF1A7D" w:rsidP="00D31021">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EF1A7D">
        <w:rPr>
          <w:rFonts w:ascii="Arial" w:hAnsi="Arial" w:cs="Arial"/>
          <w:bCs/>
          <w:iCs/>
          <w:color w:val="000000"/>
          <w:lang w:val="x-none" w:eastAsia="x-none"/>
        </w:rPr>
        <w:t>o terminie przesłania decyduje czas pełnego przeprocesowania transakcji pliku na Platformie</w:t>
      </w:r>
      <w:bookmarkEnd w:id="27"/>
      <w:r w:rsidRPr="00EF1A7D">
        <w:rPr>
          <w:rFonts w:ascii="Arial" w:hAnsi="Arial" w:cs="Arial"/>
          <w:bCs/>
          <w:iCs/>
          <w:color w:val="000000"/>
          <w:lang w:eastAsia="x-none"/>
        </w:rPr>
        <w:t>.</w:t>
      </w:r>
    </w:p>
    <w:p w14:paraId="080059E7"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EF1A7D">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EF1A7D">
        <w:rPr>
          <w:rFonts w:ascii="Arial" w:hAnsi="Arial" w:cs="Arial"/>
          <w:bCs/>
          <w:iCs/>
          <w:color w:val="000000"/>
          <w:lang w:eastAsia="x-none"/>
        </w:rPr>
        <w:t>.</w:t>
      </w:r>
      <w:bookmarkEnd w:id="28"/>
    </w:p>
    <w:p w14:paraId="10859550"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EF1A7D">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EF1A7D">
        <w:rPr>
          <w:rFonts w:ascii="Arial" w:hAnsi="Arial" w:cs="Arial"/>
          <w:bCs/>
          <w:iCs/>
          <w:color w:val="000000"/>
          <w:lang w:eastAsia="x-none"/>
        </w:rPr>
        <w:t>.</w:t>
      </w:r>
      <w:bookmarkEnd w:id="29"/>
      <w:bookmarkEnd w:id="30"/>
    </w:p>
    <w:p w14:paraId="6FBDDFD9"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EF1A7D">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EF1A7D">
        <w:rPr>
          <w:rFonts w:ascii="Arial" w:hAnsi="Arial" w:cs="Arial"/>
          <w:bCs/>
          <w:iCs/>
          <w:color w:val="000000"/>
          <w:lang w:eastAsia="x-none"/>
        </w:rPr>
        <w:t>.</w:t>
      </w:r>
    </w:p>
    <w:p w14:paraId="6241741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Osob</w:t>
      </w:r>
      <w:r w:rsidRPr="00EF1A7D">
        <w:rPr>
          <w:rFonts w:ascii="Arial" w:hAnsi="Arial" w:cs="Arial"/>
          <w:bCs/>
          <w:iCs/>
          <w:color w:val="000000"/>
          <w:lang w:eastAsia="x-none"/>
        </w:rPr>
        <w:t>ami</w:t>
      </w:r>
      <w:r w:rsidRPr="00EF1A7D">
        <w:rPr>
          <w:rFonts w:ascii="Arial" w:hAnsi="Arial" w:cs="Arial"/>
          <w:bCs/>
          <w:iCs/>
          <w:color w:val="000000"/>
          <w:lang w:val="x-none" w:eastAsia="x-none"/>
        </w:rPr>
        <w:t xml:space="preserve"> uprawnion</w:t>
      </w:r>
      <w:r w:rsidRPr="00EF1A7D">
        <w:rPr>
          <w:rFonts w:ascii="Arial" w:hAnsi="Arial" w:cs="Arial"/>
          <w:bCs/>
          <w:iCs/>
          <w:color w:val="000000"/>
          <w:lang w:eastAsia="x-none"/>
        </w:rPr>
        <w:t>ymi</w:t>
      </w:r>
      <w:r w:rsidRPr="00EF1A7D">
        <w:rPr>
          <w:rFonts w:ascii="Arial" w:hAnsi="Arial" w:cs="Arial"/>
          <w:bCs/>
          <w:iCs/>
          <w:color w:val="000000"/>
          <w:lang w:val="x-none" w:eastAsia="x-none"/>
        </w:rPr>
        <w:t xml:space="preserve"> do kontaktu z Wykonawcami</w:t>
      </w:r>
      <w:r w:rsidRPr="00EF1A7D">
        <w:rPr>
          <w:rFonts w:ascii="Arial" w:hAnsi="Arial" w:cs="Arial"/>
          <w:bCs/>
          <w:iCs/>
          <w:color w:val="000000"/>
          <w:lang w:eastAsia="x-none"/>
        </w:rPr>
        <w:t xml:space="preserve"> są</w:t>
      </w:r>
      <w:r w:rsidRPr="00EF1A7D">
        <w:rPr>
          <w:rFonts w:ascii="Arial" w:hAnsi="Arial" w:cs="Arial"/>
          <w:bCs/>
          <w:iCs/>
          <w:color w:val="000000"/>
          <w:lang w:val="x-none" w:eastAsia="x-none"/>
        </w:rPr>
        <w:t>:</w:t>
      </w:r>
      <w:bookmarkStart w:id="32" w:name="_Toc258314250"/>
    </w:p>
    <w:p w14:paraId="074D58D1" w14:textId="160D773A" w:rsidR="009108BE" w:rsidRPr="00EF1A7D" w:rsidRDefault="009108BE" w:rsidP="009108BE">
      <w:pPr>
        <w:tabs>
          <w:tab w:val="left" w:pos="708"/>
        </w:tabs>
        <w:spacing w:before="120" w:line="276" w:lineRule="auto"/>
        <w:ind w:left="680"/>
        <w:jc w:val="both"/>
        <w:outlineLvl w:val="1"/>
        <w:rPr>
          <w:rFonts w:ascii="Arial" w:hAnsi="Arial" w:cs="Arial"/>
          <w:bCs/>
          <w:iCs/>
          <w:color w:val="000000"/>
          <w:lang w:val="x-none" w:eastAsia="x-none"/>
        </w:rPr>
      </w:pPr>
      <w:r>
        <w:rPr>
          <w:rFonts w:ascii="Arial" w:hAnsi="Arial" w:cs="Arial"/>
          <w:bCs/>
          <w:iCs/>
          <w:color w:val="000000"/>
          <w:lang w:eastAsia="x-none"/>
        </w:rPr>
        <w:t xml:space="preserve">  </w:t>
      </w:r>
      <w:r w:rsidRPr="00EF1A7D">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108BE" w:rsidRPr="00EF1A7D" w14:paraId="7FF4B0D0" w14:textId="77777777" w:rsidTr="000E2714">
        <w:tc>
          <w:tcPr>
            <w:tcW w:w="8470" w:type="dxa"/>
            <w:tcBorders>
              <w:top w:val="nil"/>
              <w:left w:val="nil"/>
              <w:bottom w:val="nil"/>
              <w:right w:val="nil"/>
            </w:tcBorders>
            <w:hideMark/>
          </w:tcPr>
          <w:p w14:paraId="3D54F981" w14:textId="77777777" w:rsidR="009108BE" w:rsidRPr="00EF1A7D" w:rsidRDefault="009108BE" w:rsidP="000E2714">
            <w:pPr>
              <w:spacing w:line="276" w:lineRule="auto"/>
              <w:rPr>
                <w:rFonts w:ascii="Arial" w:hAnsi="Arial" w:cs="Arial"/>
                <w:lang w:val="en-US"/>
              </w:rPr>
            </w:pPr>
            <w:r w:rsidRPr="00EF1A7D">
              <w:rPr>
                <w:rFonts w:ascii="Arial" w:hAnsi="Arial" w:cs="Arial"/>
                <w:lang w:val="en-US"/>
              </w:rPr>
              <w:t xml:space="preserve"> Dariusz </w:t>
            </w:r>
            <w:proofErr w:type="spellStart"/>
            <w:r w:rsidRPr="00EF1A7D">
              <w:rPr>
                <w:rFonts w:ascii="Arial" w:hAnsi="Arial" w:cs="Arial"/>
                <w:lang w:val="en-US"/>
              </w:rPr>
              <w:t>Kozłowski</w:t>
            </w:r>
            <w:proofErr w:type="spellEnd"/>
            <w:r w:rsidRPr="00EF1A7D">
              <w:rPr>
                <w:rFonts w:ascii="Arial" w:hAnsi="Arial" w:cs="Arial"/>
                <w:lang w:val="en-US"/>
              </w:rPr>
              <w:t xml:space="preserve"> -   </w:t>
            </w:r>
            <w:proofErr w:type="spellStart"/>
            <w:r w:rsidRPr="00EF1A7D">
              <w:rPr>
                <w:rFonts w:ascii="Arial" w:hAnsi="Arial" w:cs="Arial"/>
                <w:lang w:val="en-US"/>
              </w:rPr>
              <w:t>Dyrektor</w:t>
            </w:r>
            <w:proofErr w:type="spellEnd"/>
            <w:r w:rsidRPr="00EF1A7D">
              <w:rPr>
                <w:rFonts w:ascii="Arial" w:hAnsi="Arial" w:cs="Arial"/>
                <w:lang w:val="en-US"/>
              </w:rPr>
              <w:t xml:space="preserve"> </w:t>
            </w:r>
            <w:proofErr w:type="spellStart"/>
            <w:r w:rsidRPr="00EF1A7D">
              <w:rPr>
                <w:rFonts w:ascii="Arial" w:hAnsi="Arial" w:cs="Arial"/>
                <w:lang w:val="en-US"/>
              </w:rPr>
              <w:t>Powiatowego</w:t>
            </w:r>
            <w:proofErr w:type="spellEnd"/>
            <w:r w:rsidRPr="00EF1A7D">
              <w:rPr>
                <w:rFonts w:ascii="Arial" w:hAnsi="Arial" w:cs="Arial"/>
                <w:lang w:val="en-US"/>
              </w:rPr>
              <w:t xml:space="preserve"> </w:t>
            </w:r>
            <w:proofErr w:type="spellStart"/>
            <w:r w:rsidRPr="00EF1A7D">
              <w:rPr>
                <w:rFonts w:ascii="Arial" w:hAnsi="Arial" w:cs="Arial"/>
                <w:lang w:val="en-US"/>
              </w:rPr>
              <w:t>Zarządu</w:t>
            </w:r>
            <w:proofErr w:type="spellEnd"/>
            <w:r w:rsidRPr="00EF1A7D">
              <w:rPr>
                <w:rFonts w:ascii="Arial" w:hAnsi="Arial" w:cs="Arial"/>
                <w:lang w:val="en-US"/>
              </w:rPr>
              <w:t xml:space="preserve"> </w:t>
            </w:r>
            <w:proofErr w:type="spellStart"/>
            <w:r w:rsidRPr="00EF1A7D">
              <w:rPr>
                <w:rFonts w:ascii="Arial" w:hAnsi="Arial" w:cs="Arial"/>
                <w:lang w:val="en-US"/>
              </w:rPr>
              <w:t>Dróg</w:t>
            </w:r>
            <w:proofErr w:type="spellEnd"/>
            <w:r w:rsidRPr="00EF1A7D">
              <w:rPr>
                <w:rFonts w:ascii="Arial" w:hAnsi="Arial" w:cs="Arial"/>
                <w:lang w:val="en-US"/>
              </w:rPr>
              <w:t xml:space="preserve"> w </w:t>
            </w:r>
            <w:proofErr w:type="spellStart"/>
            <w:r w:rsidRPr="00EF1A7D">
              <w:rPr>
                <w:rFonts w:ascii="Arial" w:hAnsi="Arial" w:cs="Arial"/>
                <w:lang w:val="en-US"/>
              </w:rPr>
              <w:t>Olecku</w:t>
            </w:r>
            <w:proofErr w:type="spellEnd"/>
            <w:r w:rsidRPr="00EF1A7D">
              <w:rPr>
                <w:rFonts w:ascii="Arial" w:hAnsi="Arial" w:cs="Arial"/>
                <w:lang w:val="en-US"/>
              </w:rPr>
              <w:t xml:space="preserve">                tel.: ( 87)  5202224, e-mail:</w:t>
            </w:r>
            <w:r w:rsidRPr="00EF1A7D">
              <w:rPr>
                <w:rFonts w:ascii="Arial" w:hAnsi="Arial" w:cs="Arial"/>
                <w:color w:val="1F4E79"/>
                <w:u w:val="single"/>
                <w:lang w:val="en-US"/>
              </w:rPr>
              <w:t xml:space="preserve"> </w:t>
            </w:r>
            <w:hyperlink r:id="rId7" w:history="1">
              <w:r w:rsidRPr="00EF1A7D">
                <w:rPr>
                  <w:rFonts w:ascii="Arial" w:hAnsi="Arial" w:cs="Arial"/>
                  <w:color w:val="0000FF"/>
                  <w:u w:val="single"/>
                  <w:lang w:val="en-US"/>
                </w:rPr>
                <w:t>pzd@powiat.olecko.pl</w:t>
              </w:r>
            </w:hyperlink>
            <w:r w:rsidRPr="00EF1A7D">
              <w:rPr>
                <w:rFonts w:ascii="Arial" w:hAnsi="Arial" w:cs="Arial"/>
                <w:color w:val="1F4E79"/>
                <w:u w:val="single"/>
                <w:lang w:val="en-US"/>
              </w:rPr>
              <w:t xml:space="preserve"> </w:t>
            </w:r>
          </w:p>
        </w:tc>
      </w:tr>
      <w:tr w:rsidR="009108BE" w:rsidRPr="00EF1A7D" w14:paraId="73335C24" w14:textId="77777777" w:rsidTr="000E2714">
        <w:tc>
          <w:tcPr>
            <w:tcW w:w="8470" w:type="dxa"/>
            <w:tcBorders>
              <w:top w:val="nil"/>
              <w:left w:val="nil"/>
              <w:bottom w:val="nil"/>
              <w:right w:val="nil"/>
            </w:tcBorders>
          </w:tcPr>
          <w:p w14:paraId="69300B6E" w14:textId="77777777" w:rsidR="009108BE" w:rsidRPr="00EF1A7D" w:rsidRDefault="009108BE" w:rsidP="000E2714">
            <w:pPr>
              <w:spacing w:line="276" w:lineRule="auto"/>
              <w:rPr>
                <w:rFonts w:ascii="Arial" w:hAnsi="Arial" w:cs="Arial"/>
                <w:lang w:val="en-US"/>
              </w:rPr>
            </w:pPr>
            <w:r w:rsidRPr="00EF1A7D">
              <w:rPr>
                <w:rFonts w:ascii="Arial" w:hAnsi="Arial" w:cs="Arial"/>
                <w:lang w:val="en-US"/>
              </w:rPr>
              <w:t xml:space="preserve">Karol </w:t>
            </w:r>
            <w:proofErr w:type="spellStart"/>
            <w:r w:rsidRPr="00EF1A7D">
              <w:rPr>
                <w:rFonts w:ascii="Arial" w:hAnsi="Arial" w:cs="Arial"/>
                <w:lang w:val="en-US"/>
              </w:rPr>
              <w:t>Kaczyński</w:t>
            </w:r>
            <w:proofErr w:type="spellEnd"/>
            <w:r w:rsidRPr="00EF1A7D">
              <w:rPr>
                <w:rFonts w:ascii="Arial" w:hAnsi="Arial" w:cs="Arial"/>
                <w:lang w:val="en-US"/>
              </w:rPr>
              <w:t xml:space="preserve"> -   </w:t>
            </w:r>
            <w:proofErr w:type="spellStart"/>
            <w:r w:rsidRPr="00EF1A7D">
              <w:rPr>
                <w:rFonts w:ascii="Arial" w:hAnsi="Arial" w:cs="Arial"/>
                <w:lang w:val="en-US"/>
              </w:rPr>
              <w:t>Kierownik</w:t>
            </w:r>
            <w:proofErr w:type="spellEnd"/>
            <w:r w:rsidRPr="00EF1A7D">
              <w:rPr>
                <w:rFonts w:ascii="Arial" w:hAnsi="Arial" w:cs="Arial"/>
                <w:lang w:val="en-US"/>
              </w:rPr>
              <w:t xml:space="preserve"> </w:t>
            </w:r>
            <w:proofErr w:type="spellStart"/>
            <w:r w:rsidRPr="00EF1A7D">
              <w:rPr>
                <w:rFonts w:ascii="Arial" w:hAnsi="Arial" w:cs="Arial"/>
                <w:lang w:val="en-US"/>
              </w:rPr>
              <w:t>Działu</w:t>
            </w:r>
            <w:proofErr w:type="spellEnd"/>
            <w:r w:rsidRPr="00EF1A7D">
              <w:rPr>
                <w:rFonts w:ascii="Arial" w:hAnsi="Arial" w:cs="Arial"/>
                <w:lang w:val="en-US"/>
              </w:rPr>
              <w:t xml:space="preserve"> </w:t>
            </w:r>
            <w:proofErr w:type="spellStart"/>
            <w:r w:rsidRPr="00EF1A7D">
              <w:rPr>
                <w:rFonts w:ascii="Arial" w:hAnsi="Arial" w:cs="Arial"/>
                <w:lang w:val="en-US"/>
              </w:rPr>
              <w:t>Technicznego</w:t>
            </w:r>
            <w:proofErr w:type="spellEnd"/>
            <w:r w:rsidRPr="00EF1A7D">
              <w:rPr>
                <w:rFonts w:ascii="Arial" w:hAnsi="Arial" w:cs="Arial"/>
                <w:lang w:val="en-US"/>
              </w:rPr>
              <w:t xml:space="preserve"> PZD w </w:t>
            </w:r>
            <w:proofErr w:type="spellStart"/>
            <w:r w:rsidRPr="00EF1A7D">
              <w:rPr>
                <w:rFonts w:ascii="Arial" w:hAnsi="Arial" w:cs="Arial"/>
                <w:lang w:val="en-US"/>
              </w:rPr>
              <w:t>Olecku</w:t>
            </w:r>
            <w:proofErr w:type="spellEnd"/>
            <w:r w:rsidRPr="00EF1A7D">
              <w:rPr>
                <w:rFonts w:ascii="Arial" w:hAnsi="Arial" w:cs="Arial"/>
                <w:lang w:val="en-US"/>
              </w:rPr>
              <w:t xml:space="preserve"> </w:t>
            </w:r>
            <w:r w:rsidRPr="00EF1A7D">
              <w:rPr>
                <w:rFonts w:ascii="Arial" w:hAnsi="Arial" w:cs="Arial"/>
                <w:lang w:val="en-US"/>
              </w:rPr>
              <w:br/>
              <w:t>tel.: ( 87)  5202224, e-mail:</w:t>
            </w:r>
            <w:r w:rsidRPr="00EF1A7D">
              <w:rPr>
                <w:rFonts w:ascii="Arial" w:hAnsi="Arial" w:cs="Arial"/>
                <w:color w:val="1F4E79"/>
                <w:u w:val="single"/>
                <w:lang w:val="en-US"/>
              </w:rPr>
              <w:t xml:space="preserve"> </w:t>
            </w:r>
            <w:hyperlink r:id="rId8" w:history="1">
              <w:r w:rsidRPr="00EF1A7D">
                <w:rPr>
                  <w:rFonts w:ascii="Arial" w:hAnsi="Arial" w:cs="Arial"/>
                  <w:color w:val="0000FF"/>
                  <w:u w:val="single"/>
                  <w:lang w:val="en-US"/>
                </w:rPr>
                <w:t>pzd@powiat.olecko.pl</w:t>
              </w:r>
            </w:hyperlink>
            <w:r w:rsidRPr="00EF1A7D">
              <w:rPr>
                <w:rFonts w:ascii="Arial" w:hAnsi="Arial" w:cs="Arial"/>
                <w:color w:val="1F4E79"/>
                <w:u w:val="single"/>
                <w:lang w:val="en-US"/>
              </w:rPr>
              <w:t xml:space="preserve"> </w:t>
            </w:r>
          </w:p>
        </w:tc>
      </w:tr>
    </w:tbl>
    <w:p w14:paraId="040FF56C" w14:textId="2BA5041E" w:rsidR="00EF1A7D" w:rsidRPr="00EF1A7D" w:rsidRDefault="009108BE" w:rsidP="00D31021">
      <w:pPr>
        <w:tabs>
          <w:tab w:val="left" w:pos="708"/>
        </w:tabs>
        <w:spacing w:before="120" w:line="276" w:lineRule="auto"/>
        <w:ind w:left="680"/>
        <w:jc w:val="both"/>
        <w:outlineLvl w:val="1"/>
        <w:rPr>
          <w:rFonts w:ascii="Arial" w:hAnsi="Arial" w:cs="Arial"/>
          <w:bCs/>
          <w:iCs/>
          <w:color w:val="000000"/>
          <w:lang w:val="x-none" w:eastAsia="x-none"/>
        </w:rPr>
      </w:pPr>
      <w:r>
        <w:rPr>
          <w:rFonts w:ascii="Arial" w:hAnsi="Arial" w:cs="Arial"/>
          <w:bCs/>
          <w:iCs/>
          <w:color w:val="000000"/>
          <w:lang w:eastAsia="x-none"/>
        </w:rPr>
        <w:t xml:space="preserve">  </w:t>
      </w:r>
      <w:r w:rsidR="00EF1A7D" w:rsidRPr="00EF1A7D">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2"/>
      </w:tblGrid>
      <w:tr w:rsidR="00EF1A7D" w:rsidRPr="00EF1A7D" w14:paraId="0021FFBC" w14:textId="77777777" w:rsidTr="00AF030B">
        <w:tc>
          <w:tcPr>
            <w:tcW w:w="8352" w:type="dxa"/>
            <w:tcBorders>
              <w:top w:val="nil"/>
              <w:left w:val="nil"/>
              <w:bottom w:val="nil"/>
              <w:right w:val="nil"/>
            </w:tcBorders>
            <w:hideMark/>
          </w:tcPr>
          <w:p w14:paraId="7346D9E4" w14:textId="77777777" w:rsidR="00EF1A7D" w:rsidRPr="00EF1A7D" w:rsidRDefault="00EF1A7D" w:rsidP="00D31021">
            <w:pPr>
              <w:spacing w:line="276" w:lineRule="auto"/>
              <w:rPr>
                <w:rFonts w:ascii="Arial" w:hAnsi="Arial" w:cs="Arial"/>
                <w:lang w:val="en-US"/>
              </w:rPr>
            </w:pPr>
            <w:r w:rsidRPr="00EF1A7D">
              <w:rPr>
                <w:rFonts w:ascii="Arial" w:hAnsi="Arial" w:cs="Arial"/>
                <w:lang w:val="en-US"/>
              </w:rPr>
              <w:t xml:space="preserve">Marta </w:t>
            </w:r>
            <w:proofErr w:type="spellStart"/>
            <w:r w:rsidRPr="00EF1A7D">
              <w:rPr>
                <w:rFonts w:ascii="Arial" w:hAnsi="Arial" w:cs="Arial"/>
                <w:lang w:val="en-US"/>
              </w:rPr>
              <w:t>Kapicka</w:t>
            </w:r>
            <w:proofErr w:type="spellEnd"/>
            <w:r w:rsidRPr="00EF1A7D">
              <w:rPr>
                <w:rFonts w:ascii="Arial" w:hAnsi="Arial" w:cs="Arial"/>
                <w:lang w:val="en-US"/>
              </w:rPr>
              <w:t xml:space="preserve"> -  </w:t>
            </w:r>
            <w:r w:rsidRPr="00EF1A7D">
              <w:rPr>
                <w:rFonts w:ascii="Arial" w:hAnsi="Arial" w:cs="Arial"/>
              </w:rPr>
              <w:t>Specjalista w Dziale Technicznym</w:t>
            </w:r>
            <w:r w:rsidRPr="00EF1A7D">
              <w:rPr>
                <w:rFonts w:ascii="Arial" w:hAnsi="Arial" w:cs="Arial"/>
                <w:lang w:val="en-US"/>
              </w:rPr>
              <w:t xml:space="preserve"> PZD w </w:t>
            </w:r>
            <w:proofErr w:type="spellStart"/>
            <w:r w:rsidRPr="00EF1A7D">
              <w:rPr>
                <w:rFonts w:ascii="Arial" w:hAnsi="Arial" w:cs="Arial"/>
                <w:lang w:val="en-US"/>
              </w:rPr>
              <w:t>Olecku</w:t>
            </w:r>
            <w:proofErr w:type="spellEnd"/>
            <w:r w:rsidRPr="00EF1A7D">
              <w:rPr>
                <w:rFonts w:ascii="Arial" w:hAnsi="Arial" w:cs="Arial"/>
              </w:rPr>
              <w:t xml:space="preserve">, </w:t>
            </w:r>
            <w:r w:rsidRPr="00EF1A7D">
              <w:rPr>
                <w:rFonts w:ascii="Arial" w:hAnsi="Arial" w:cs="Arial"/>
              </w:rPr>
              <w:br/>
              <w:t xml:space="preserve">tel.: </w:t>
            </w:r>
            <w:r w:rsidRPr="00EF1A7D">
              <w:rPr>
                <w:rFonts w:ascii="Arial" w:hAnsi="Arial" w:cs="Arial"/>
                <w:lang w:val="en-US"/>
              </w:rPr>
              <w:t xml:space="preserve">( 87)  5202224, e-mail: </w:t>
            </w:r>
            <w:hyperlink r:id="rId9" w:history="1">
              <w:r w:rsidRPr="00EF1A7D">
                <w:rPr>
                  <w:rFonts w:ascii="Arial" w:hAnsi="Arial" w:cs="Arial"/>
                  <w:color w:val="0000FF"/>
                  <w:u w:val="single"/>
                  <w:lang w:val="en-US"/>
                </w:rPr>
                <w:t>pzd@powiat.olecko.pl</w:t>
              </w:r>
            </w:hyperlink>
            <w:r w:rsidRPr="00EF1A7D">
              <w:rPr>
                <w:rFonts w:ascii="Arial" w:hAnsi="Arial" w:cs="Arial"/>
                <w:color w:val="1F4E79"/>
                <w:u w:val="single"/>
                <w:lang w:val="en-US"/>
              </w:rPr>
              <w:t xml:space="preserve"> </w:t>
            </w:r>
          </w:p>
        </w:tc>
      </w:tr>
    </w:tbl>
    <w:p w14:paraId="76E95C22"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val="x-none" w:eastAsia="x-none"/>
        </w:rPr>
      </w:pPr>
    </w:p>
    <w:p w14:paraId="71808992"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caps/>
          <w:kern w:val="32"/>
          <w:lang w:val="x-none" w:eastAsia="x-none"/>
        </w:rPr>
      </w:pPr>
      <w:r w:rsidRPr="00EF1A7D">
        <w:rPr>
          <w:rFonts w:ascii="Arial" w:hAnsi="Arial" w:cs="Arial"/>
          <w:b/>
          <w:caps/>
          <w:kern w:val="32"/>
          <w:lang w:val="x-none" w:eastAsia="x-none"/>
        </w:rPr>
        <w:t>OPIS SPO</w:t>
      </w:r>
      <w:bookmarkStart w:id="33" w:name="_Hlk37938975"/>
      <w:r w:rsidRPr="00EF1A7D">
        <w:rPr>
          <w:rFonts w:ascii="Arial" w:hAnsi="Arial" w:cs="Arial"/>
          <w:b/>
          <w:caps/>
          <w:kern w:val="32"/>
          <w:lang w:val="x-none" w:eastAsia="x-none"/>
        </w:rPr>
        <w:t>SOBU UDZIELANIA WYJAŚNIEŃ TREŚCI SWZ</w:t>
      </w:r>
      <w:bookmarkEnd w:id="33"/>
    </w:p>
    <w:p w14:paraId="6B2AA4BE"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EF1A7D">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EF1A7D">
        <w:rPr>
          <w:rFonts w:ascii="Arial" w:hAnsi="Arial" w:cs="Arial"/>
          <w:bCs/>
          <w:iCs/>
          <w:lang w:val="x-none" w:eastAsia="x-none"/>
        </w:rPr>
        <w:t>.</w:t>
      </w:r>
      <w:bookmarkStart w:id="36" w:name="_Hlk37783409"/>
      <w:bookmarkEnd w:id="34"/>
    </w:p>
    <w:p w14:paraId="5DFEECDB"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Pr="00EF1A7D">
        <w:rPr>
          <w:rFonts w:ascii="Arial" w:hAnsi="Arial" w:cs="Arial"/>
          <w:bCs/>
          <w:iCs/>
          <w:color w:val="000000"/>
          <w:lang w:val="x-none" w:eastAsia="x-none"/>
        </w:rPr>
        <w:br/>
        <w:t>o wyjaśnienie treści SWZ wpłynął do Zamawiającego nie później niż na 4 dni przed upływem terminu składania ofert.</w:t>
      </w:r>
      <w:bookmarkEnd w:id="36"/>
    </w:p>
    <w:p w14:paraId="17D173B0"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Jeżeli wniosek o wyjaśnienie treści SWZ nie wpłynie w terminie, o którym mowa w</w:t>
      </w:r>
      <w:r w:rsidRPr="00EF1A7D">
        <w:rPr>
          <w:rFonts w:ascii="Arial" w:hAnsi="Arial" w:cs="Arial"/>
          <w:bCs/>
          <w:iCs/>
          <w:color w:val="000000"/>
          <w:lang w:eastAsia="x-none"/>
        </w:rPr>
        <w:t xml:space="preserve"> punkcie powyżej, </w:t>
      </w:r>
      <w:r w:rsidRPr="00EF1A7D">
        <w:rPr>
          <w:rFonts w:ascii="Arial" w:hAnsi="Arial" w:cs="Arial"/>
          <w:bCs/>
          <w:iCs/>
          <w:color w:val="000000"/>
          <w:lang w:val="x-none" w:eastAsia="x-none"/>
        </w:rPr>
        <w:t>Zamawiający nie ma obowiązku udzielania wyjaśnień SWZ.</w:t>
      </w:r>
    </w:p>
    <w:p w14:paraId="594FF084"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Przedłużenie terminu składania ofert, nie wpływa na bieg terminu składania wniosku o wyjaśnienie treści SWZ.</w:t>
      </w:r>
    </w:p>
    <w:p w14:paraId="6ACAE007"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040151D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W </w:t>
      </w:r>
      <w:bookmarkEnd w:id="35"/>
      <w:r w:rsidRPr="00EF1A7D">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EF1A7D">
        <w:rPr>
          <w:rFonts w:ascii="Arial" w:hAnsi="Arial" w:cs="Arial"/>
          <w:bCs/>
          <w:iCs/>
          <w:color w:val="000000"/>
          <w:lang w:eastAsia="x-none"/>
        </w:rPr>
        <w:t>.</w:t>
      </w:r>
    </w:p>
    <w:p w14:paraId="41ADBB7D"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val="x-none" w:eastAsia="x-none"/>
        </w:rPr>
        <w:t>Wymagania dotycz</w:t>
      </w:r>
      <w:r w:rsidRPr="00EF1A7D">
        <w:rPr>
          <w:rFonts w:ascii="Arial" w:eastAsia="TimesNewRoman" w:hAnsi="Arial" w:cs="Arial"/>
          <w:b/>
          <w:bCs/>
          <w:caps/>
          <w:kern w:val="32"/>
          <w:lang w:val="x-none" w:eastAsia="x-none"/>
        </w:rPr>
        <w:t>ą</w:t>
      </w:r>
      <w:r w:rsidRPr="00EF1A7D">
        <w:rPr>
          <w:rFonts w:ascii="Arial" w:hAnsi="Arial" w:cs="Arial"/>
          <w:b/>
          <w:bCs/>
          <w:caps/>
          <w:kern w:val="32"/>
          <w:lang w:val="x-none" w:eastAsia="x-none"/>
        </w:rPr>
        <w:t>ce wadium</w:t>
      </w:r>
      <w:bookmarkEnd w:id="32"/>
    </w:p>
    <w:p w14:paraId="40FE7317"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 postępowaniu nie jest przewidziane składanie wadium.</w:t>
      </w:r>
    </w:p>
    <w:p w14:paraId="7C921A89"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EF1A7D">
        <w:rPr>
          <w:rFonts w:ascii="Arial" w:hAnsi="Arial" w:cs="Arial"/>
          <w:b/>
          <w:bCs/>
          <w:caps/>
          <w:kern w:val="32"/>
          <w:lang w:val="x-none" w:eastAsia="x-none"/>
        </w:rPr>
        <w:t>Termin zwi</w:t>
      </w:r>
      <w:r w:rsidRPr="00EF1A7D">
        <w:rPr>
          <w:rFonts w:ascii="Arial" w:eastAsia="TimesNewRoman" w:hAnsi="Arial" w:cs="Arial"/>
          <w:b/>
          <w:bCs/>
          <w:caps/>
          <w:kern w:val="32"/>
          <w:lang w:val="x-none" w:eastAsia="x-none"/>
        </w:rPr>
        <w:t>ą</w:t>
      </w:r>
      <w:r w:rsidRPr="00EF1A7D">
        <w:rPr>
          <w:rFonts w:ascii="Arial" w:hAnsi="Arial" w:cs="Arial"/>
          <w:b/>
          <w:bCs/>
          <w:caps/>
          <w:kern w:val="32"/>
          <w:lang w:val="x-none" w:eastAsia="x-none"/>
        </w:rPr>
        <w:t>zania ofert</w:t>
      </w:r>
      <w:r w:rsidRPr="00EF1A7D">
        <w:rPr>
          <w:rFonts w:ascii="Arial" w:eastAsia="TimesNewRoman" w:hAnsi="Arial" w:cs="Arial"/>
          <w:b/>
          <w:bCs/>
          <w:caps/>
          <w:kern w:val="32"/>
          <w:lang w:val="x-none" w:eastAsia="x-none"/>
        </w:rPr>
        <w:t>ą</w:t>
      </w:r>
      <w:bookmarkEnd w:id="37"/>
    </w:p>
    <w:p w14:paraId="0C10EA2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Wykonawca pozostaje związany ofertą do dnia </w:t>
      </w:r>
      <w:r w:rsidRPr="00EF1A7D">
        <w:rPr>
          <w:rFonts w:ascii="Arial" w:hAnsi="Arial" w:cs="Arial"/>
          <w:b/>
          <w:bCs/>
          <w:iCs/>
          <w:color w:val="000000"/>
          <w:lang w:val="x-none" w:eastAsia="x-none"/>
        </w:rPr>
        <w:t>2022-09-24</w:t>
      </w:r>
      <w:r w:rsidRPr="00EF1A7D">
        <w:rPr>
          <w:rFonts w:ascii="Arial" w:hAnsi="Arial" w:cs="Arial"/>
          <w:bCs/>
          <w:iCs/>
          <w:color w:val="000000"/>
          <w:lang w:val="x-none" w:eastAsia="x-none"/>
        </w:rPr>
        <w:t>.</w:t>
      </w:r>
    </w:p>
    <w:p w14:paraId="7FF4126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Bieg terminu związania ofertą rozpoczyna się wraz z upływem terminu składania ofert.</w:t>
      </w:r>
    </w:p>
    <w:p w14:paraId="51735F72"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 przypadku</w:t>
      </w:r>
      <w:r w:rsidRPr="00EF1A7D">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EF1A7D">
        <w:rPr>
          <w:rFonts w:ascii="Arial" w:hAnsi="Arial" w:cs="Arial"/>
          <w:bCs/>
          <w:iCs/>
          <w:color w:val="000000"/>
          <w:lang w:val="x-none" w:eastAsia="x-none"/>
        </w:rPr>
        <w:t xml:space="preserve"> </w:t>
      </w:r>
      <w:r w:rsidRPr="00EF1A7D">
        <w:rPr>
          <w:rFonts w:ascii="Arial" w:hAnsi="Arial" w:cs="Arial"/>
          <w:bCs/>
          <w:iCs/>
          <w:color w:val="000000"/>
          <w:lang w:eastAsia="x-none"/>
        </w:rPr>
        <w:t xml:space="preserve">30 dni. </w:t>
      </w:r>
    </w:p>
    <w:p w14:paraId="52218AD4"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EF1A7D">
        <w:rPr>
          <w:rFonts w:ascii="Arial" w:hAnsi="Arial" w:cs="Arial"/>
          <w:b/>
          <w:bCs/>
          <w:caps/>
          <w:kern w:val="32"/>
          <w:lang w:val="x-none" w:eastAsia="x-none"/>
        </w:rPr>
        <w:t>Opis sposobu przygotowywania ofert</w:t>
      </w:r>
      <w:bookmarkEnd w:id="38"/>
    </w:p>
    <w:p w14:paraId="6BD7CEDD"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Wykonawca może złożyć tylko jedną ofertę.</w:t>
      </w:r>
    </w:p>
    <w:p w14:paraId="5127EB0C"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Tre</w:t>
      </w:r>
      <w:r w:rsidRPr="00EF1A7D">
        <w:rPr>
          <w:rFonts w:ascii="Arial" w:eastAsia="TimesNewRoman" w:hAnsi="Arial" w:cs="Arial"/>
          <w:bCs/>
          <w:iCs/>
          <w:color w:val="000000"/>
          <w:lang w:val="x-none" w:eastAsia="x-none"/>
        </w:rPr>
        <w:t xml:space="preserve">ść </w:t>
      </w:r>
      <w:r w:rsidRPr="00EF1A7D">
        <w:rPr>
          <w:rFonts w:ascii="Arial" w:hAnsi="Arial" w:cs="Arial"/>
          <w:bCs/>
          <w:iCs/>
          <w:color w:val="000000"/>
          <w:lang w:val="x-none" w:eastAsia="x-none"/>
        </w:rPr>
        <w:t xml:space="preserve">oferty musi być zgodna z wymaganiami Zamawiającego określonymi </w:t>
      </w:r>
      <w:r w:rsidRPr="00EF1A7D">
        <w:rPr>
          <w:rFonts w:ascii="Arial" w:hAnsi="Arial" w:cs="Arial"/>
          <w:bCs/>
          <w:iCs/>
          <w:color w:val="000000"/>
          <w:lang w:val="x-none" w:eastAsia="x-none"/>
        </w:rPr>
        <w:br/>
        <w:t xml:space="preserve">w niniejszej </w:t>
      </w:r>
      <w:r w:rsidRPr="00EF1A7D">
        <w:rPr>
          <w:rFonts w:ascii="Arial" w:hAnsi="Arial" w:cs="Arial"/>
          <w:bCs/>
          <w:iCs/>
          <w:color w:val="000000"/>
          <w:lang w:eastAsia="x-none"/>
        </w:rPr>
        <w:t>SWZ</w:t>
      </w:r>
      <w:r w:rsidRPr="00EF1A7D">
        <w:rPr>
          <w:rFonts w:ascii="Arial" w:hAnsi="Arial" w:cs="Arial"/>
          <w:bCs/>
          <w:iCs/>
          <w:color w:val="000000"/>
          <w:lang w:val="x-none" w:eastAsia="x-none"/>
        </w:rPr>
        <w:t>.</w:t>
      </w:r>
    </w:p>
    <w:p w14:paraId="0371017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EF1A7D">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EF1A7D">
        <w:rPr>
          <w:rFonts w:ascii="Arial" w:hAnsi="Arial" w:cs="Arial"/>
          <w:bCs/>
          <w:iCs/>
          <w:color w:val="000000"/>
          <w:lang w:eastAsia="x-none"/>
        </w:rPr>
        <w:t>.</w:t>
      </w:r>
    </w:p>
    <w:p w14:paraId="21518DAB"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EF1A7D">
        <w:rPr>
          <w:rFonts w:ascii="Arial" w:hAnsi="Arial" w:cs="Arial"/>
          <w:bCs/>
          <w:iCs/>
          <w:color w:val="000000"/>
          <w:lang w:val="x-none" w:eastAsia="x-none"/>
        </w:rPr>
        <w:t>Ofert</w:t>
      </w:r>
      <w:r w:rsidRPr="00EF1A7D">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F1A7D">
        <w:rPr>
          <w:rFonts w:ascii="Arial" w:hAnsi="Arial" w:cs="Arial"/>
          <w:bCs/>
          <w:iCs/>
          <w:color w:val="000000"/>
          <w:lang w:val="x-none" w:eastAsia="x-none"/>
        </w:rPr>
        <w:t>.</w:t>
      </w:r>
      <w:bookmarkEnd w:id="40"/>
      <w:bookmarkEnd w:id="41"/>
    </w:p>
    <w:p w14:paraId="50B49A62"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EF1A7D">
        <w:rPr>
          <w:rFonts w:ascii="Arial" w:hAnsi="Arial" w:cs="Arial"/>
          <w:bCs/>
          <w:iCs/>
          <w:color w:val="000000"/>
          <w:lang w:val="x-none" w:eastAsia="x-none"/>
        </w:rPr>
        <w:t xml:space="preserve">Zamawiający informuje, iż zgodnie z art. 18 ust. 3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 xml:space="preserve">, nie ujawnia się informacji stanowiących tajemnicę przedsiębiorstwa, w rozumieniu przepisów ustawy z dnia 16 kwietnia 1993 r. o zwalczaniu nieuczciwej konkurencji (Dz. U. </w:t>
      </w:r>
      <w:r w:rsidRPr="00EF1A7D">
        <w:rPr>
          <w:rFonts w:ascii="Arial" w:hAnsi="Arial" w:cs="Arial"/>
          <w:bCs/>
          <w:iCs/>
          <w:color w:val="000000"/>
          <w:lang w:val="x-none" w:eastAsia="x-none"/>
        </w:rPr>
        <w:br/>
        <w:t>z 2020 r. poz. 1913), zwanej dalej „ustawą o zwalczaniu nieuczciwej konkurencji” jeżeli Wykonawca</w:t>
      </w:r>
      <w:bookmarkEnd w:id="42"/>
      <w:r w:rsidRPr="00EF1A7D">
        <w:rPr>
          <w:rFonts w:ascii="Arial" w:hAnsi="Arial" w:cs="Arial"/>
          <w:bCs/>
          <w:iCs/>
          <w:color w:val="000000"/>
          <w:lang w:eastAsia="x-none"/>
        </w:rPr>
        <w:t>:</w:t>
      </w:r>
    </w:p>
    <w:p w14:paraId="3B938375" w14:textId="77777777" w:rsidR="00EF1A7D" w:rsidRPr="00EF1A7D" w:rsidRDefault="00EF1A7D" w:rsidP="00D31021">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wraz </w:t>
      </w:r>
      <w:r w:rsidRPr="00EF1A7D">
        <w:rPr>
          <w:rFonts w:ascii="Arial" w:hAnsi="Arial" w:cs="Arial"/>
          <w:bCs/>
          <w:iCs/>
          <w:color w:val="000000"/>
          <w:lang w:val="x-none" w:eastAsia="x-none"/>
        </w:rPr>
        <w:t>z przekazaniem takich informacji, zastrzegł, że nie mogą być one udostępniane</w:t>
      </w:r>
      <w:r w:rsidRPr="00EF1A7D">
        <w:rPr>
          <w:rFonts w:ascii="Arial" w:hAnsi="Arial" w:cs="Arial"/>
          <w:bCs/>
          <w:iCs/>
          <w:color w:val="000000"/>
          <w:lang w:eastAsia="x-none"/>
        </w:rPr>
        <w:t>;</w:t>
      </w:r>
    </w:p>
    <w:p w14:paraId="252701E3" w14:textId="77777777" w:rsidR="00EF1A7D" w:rsidRPr="00EF1A7D" w:rsidRDefault="00EF1A7D" w:rsidP="00D31021">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wykazał</w:t>
      </w:r>
      <w:r w:rsidRPr="00EF1A7D">
        <w:rPr>
          <w:rFonts w:ascii="Arial" w:hAnsi="Arial" w:cs="Arial"/>
          <w:bCs/>
          <w:iCs/>
          <w:color w:val="000000"/>
          <w:lang w:eastAsia="x-none"/>
        </w:rPr>
        <w:t>,</w:t>
      </w:r>
      <w:r w:rsidRPr="00EF1A7D">
        <w:rPr>
          <w:rFonts w:ascii="Arial" w:hAnsi="Arial" w:cs="Arial"/>
          <w:bCs/>
          <w:iCs/>
          <w:color w:val="000000"/>
          <w:lang w:val="x-none" w:eastAsia="x-none"/>
        </w:rPr>
        <w:t xml:space="preserve"> załączając stosowne </w:t>
      </w:r>
      <w:r w:rsidRPr="00EF1A7D">
        <w:rPr>
          <w:rFonts w:ascii="Arial" w:hAnsi="Arial" w:cs="Arial"/>
          <w:bCs/>
          <w:iCs/>
          <w:color w:val="000000"/>
          <w:lang w:eastAsia="x-none"/>
        </w:rPr>
        <w:t>uzasadnienie</w:t>
      </w:r>
      <w:r w:rsidRPr="00EF1A7D">
        <w:rPr>
          <w:rFonts w:ascii="Arial" w:hAnsi="Arial" w:cs="Arial"/>
          <w:bCs/>
          <w:iCs/>
          <w:color w:val="000000"/>
          <w:lang w:val="x-none" w:eastAsia="x-none"/>
        </w:rPr>
        <w:t>, iż zastrzeżone informacje stanowią tajemnicę przedsiębiorstwa</w:t>
      </w:r>
      <w:r w:rsidRPr="00EF1A7D">
        <w:rPr>
          <w:rFonts w:ascii="Arial" w:hAnsi="Arial" w:cs="Arial"/>
          <w:bCs/>
          <w:iCs/>
          <w:color w:val="000000"/>
          <w:lang w:eastAsia="x-none"/>
        </w:rPr>
        <w:t>.</w:t>
      </w:r>
      <w:bookmarkStart w:id="43" w:name="_Hlk37939296"/>
    </w:p>
    <w:p w14:paraId="648027E5"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Zaleca się, aby uzasadnienie o którym mowa powyżej było sformułowane </w:t>
      </w:r>
      <w:r w:rsidRPr="00EF1A7D">
        <w:rPr>
          <w:rFonts w:ascii="Arial" w:hAnsi="Arial" w:cs="Arial"/>
          <w:bCs/>
          <w:iCs/>
          <w:color w:val="000000"/>
          <w:lang w:val="x-none" w:eastAsia="x-none"/>
        </w:rPr>
        <w:br/>
        <w:t>w sposób umożliwiający jego udostępnienie pozostałym uczestnikom postępowania.</w:t>
      </w:r>
    </w:p>
    <w:p w14:paraId="23877281"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EF1A7D">
        <w:rPr>
          <w:rFonts w:ascii="Arial" w:hAnsi="Arial" w:cs="Arial"/>
          <w:bCs/>
          <w:iCs/>
          <w:color w:val="000000"/>
          <w:lang w:val="x-none" w:eastAsia="x-none"/>
        </w:rPr>
        <w:t xml:space="preserve">Wykonawca nie może zastrzec informacji, o których mowa w art. 222 ust. </w:t>
      </w:r>
      <w:r w:rsidRPr="00EF1A7D">
        <w:rPr>
          <w:rFonts w:ascii="Arial" w:hAnsi="Arial" w:cs="Arial"/>
          <w:bCs/>
          <w:iCs/>
          <w:color w:val="000000"/>
          <w:lang w:val="x-none" w:eastAsia="x-none"/>
        </w:rPr>
        <w:br/>
        <w:t xml:space="preserve">5 ustawy </w:t>
      </w:r>
      <w:proofErr w:type="spellStart"/>
      <w:r w:rsidRPr="00EF1A7D">
        <w:rPr>
          <w:rFonts w:ascii="Arial" w:hAnsi="Arial" w:cs="Arial"/>
          <w:bCs/>
          <w:iCs/>
          <w:color w:val="000000"/>
          <w:lang w:val="x-none" w:eastAsia="x-none"/>
        </w:rPr>
        <w:t>Pzp</w:t>
      </w:r>
      <w:bookmarkEnd w:id="43"/>
      <w:bookmarkEnd w:id="44"/>
      <w:proofErr w:type="spellEnd"/>
      <w:r w:rsidRPr="00EF1A7D">
        <w:rPr>
          <w:rFonts w:ascii="Arial" w:hAnsi="Arial" w:cs="Arial"/>
          <w:bCs/>
          <w:iCs/>
          <w:color w:val="000000"/>
          <w:lang w:val="x-none" w:eastAsia="x-none"/>
        </w:rPr>
        <w:t>.</w:t>
      </w:r>
    </w:p>
    <w:p w14:paraId="1E409170"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EF1A7D">
        <w:rPr>
          <w:rFonts w:ascii="Arial" w:hAnsi="Arial" w:cs="Arial"/>
          <w:bCs/>
          <w:iCs/>
          <w:color w:val="000000"/>
          <w:lang w:val="x-none" w:eastAsia="x-none"/>
        </w:rPr>
        <w:t xml:space="preserve">Opis sposobu przygotowania oferty składanej w formie elektronicznej lub </w:t>
      </w:r>
      <w:r w:rsidRPr="00EF1A7D">
        <w:rPr>
          <w:rFonts w:ascii="Arial" w:hAnsi="Arial" w:cs="Arial"/>
          <w:bCs/>
          <w:iCs/>
          <w:color w:val="000000"/>
          <w:lang w:val="x-none" w:eastAsia="x-none"/>
        </w:rPr>
        <w:br/>
        <w:t>w postaci elektronicznej</w:t>
      </w:r>
      <w:bookmarkEnd w:id="45"/>
      <w:r w:rsidRPr="00EF1A7D">
        <w:rPr>
          <w:rFonts w:ascii="Arial" w:hAnsi="Arial" w:cs="Arial"/>
          <w:bCs/>
          <w:iCs/>
          <w:color w:val="000000"/>
          <w:lang w:eastAsia="x-none"/>
        </w:rPr>
        <w:t>:</w:t>
      </w:r>
    </w:p>
    <w:p w14:paraId="2E182F9C" w14:textId="77777777" w:rsidR="00EF1A7D" w:rsidRPr="00EF1A7D" w:rsidRDefault="00EF1A7D" w:rsidP="00D31021">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EF1A7D">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EF1A7D">
        <w:rPr>
          <w:rFonts w:ascii="Arial" w:hAnsi="Arial" w:cs="Arial"/>
          <w:b/>
          <w:i/>
          <w:color w:val="000000"/>
          <w:lang w:val="x-none" w:eastAsia="x-none"/>
        </w:rPr>
        <w:t xml:space="preserve">Zgłoś udział </w:t>
      </w:r>
      <w:r w:rsidRPr="00EF1A7D">
        <w:rPr>
          <w:rFonts w:ascii="Arial" w:hAnsi="Arial" w:cs="Arial"/>
          <w:b/>
          <w:i/>
          <w:color w:val="000000"/>
          <w:lang w:val="x-none" w:eastAsia="x-none"/>
        </w:rPr>
        <w:br/>
        <w:t>w postępowaniu</w:t>
      </w:r>
      <w:r w:rsidRPr="00EF1A7D">
        <w:rPr>
          <w:rFonts w:ascii="Arial" w:hAnsi="Arial" w:cs="Arial"/>
          <w:bCs/>
          <w:iCs/>
          <w:color w:val="000000"/>
          <w:lang w:val="x-none" w:eastAsia="x-none"/>
        </w:rPr>
        <w:t>”</w:t>
      </w:r>
      <w:bookmarkEnd w:id="46"/>
      <w:r w:rsidRPr="00EF1A7D">
        <w:rPr>
          <w:rFonts w:ascii="Arial" w:hAnsi="Arial" w:cs="Arial"/>
          <w:bCs/>
          <w:iCs/>
          <w:color w:val="000000"/>
          <w:lang w:eastAsia="x-none"/>
        </w:rPr>
        <w:t xml:space="preserve"> na karcie Informacje ogólne”;</w:t>
      </w:r>
      <w:bookmarkStart w:id="47" w:name="_Hlk37866441"/>
    </w:p>
    <w:p w14:paraId="70E736CE" w14:textId="77777777" w:rsidR="00EF1A7D" w:rsidRPr="00EF1A7D" w:rsidRDefault="00EF1A7D" w:rsidP="00D31021">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EF1A7D">
        <w:rPr>
          <w:rFonts w:ascii="Arial" w:eastAsia="Calibri" w:hAnsi="Arial" w:cs="Arial"/>
          <w:bCs/>
          <w:iCs/>
          <w:color w:val="000000"/>
          <w:lang w:val="x-none" w:eastAsia="x-none"/>
        </w:rPr>
        <w:t xml:space="preserve">w przypadku, </w:t>
      </w:r>
      <w:bookmarkStart w:id="48" w:name="_Hlk37939646"/>
      <w:bookmarkStart w:id="49" w:name="_Hlk37866474"/>
      <w:bookmarkEnd w:id="47"/>
      <w:r w:rsidRPr="00EF1A7D">
        <w:rPr>
          <w:rFonts w:ascii="Arial" w:eastAsia="Calibri" w:hAnsi="Arial" w:cs="Arial"/>
          <w:bCs/>
          <w:iCs/>
          <w:color w:val="000000"/>
          <w:lang w:val="x-none" w:eastAsia="x-none"/>
        </w:rPr>
        <w:t>gdy Wykonawca nie posiada konta na Platformie, należy skorzystać z funkcji ”</w:t>
      </w:r>
      <w:r w:rsidRPr="00EF1A7D">
        <w:rPr>
          <w:rFonts w:ascii="Arial" w:eastAsia="Calibri" w:hAnsi="Arial" w:cs="Arial"/>
          <w:b/>
          <w:i/>
          <w:color w:val="000000"/>
          <w:lang w:val="x-none" w:eastAsia="x-none"/>
        </w:rPr>
        <w:t>Zarejestruj</w:t>
      </w:r>
      <w:r w:rsidRPr="00EF1A7D">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EF1A7D">
        <w:rPr>
          <w:rFonts w:ascii="Arial" w:eastAsia="Calibri" w:hAnsi="Arial" w:cs="Arial"/>
          <w:bCs/>
          <w:iCs/>
          <w:color w:val="000000"/>
          <w:lang w:eastAsia="x-none"/>
        </w:rPr>
        <w:t>;</w:t>
      </w:r>
    </w:p>
    <w:p w14:paraId="712E7372" w14:textId="77777777" w:rsidR="00EF1A7D" w:rsidRPr="00EF1A7D" w:rsidRDefault="00EF1A7D" w:rsidP="00D31021">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EF1A7D">
        <w:rPr>
          <w:rFonts w:ascii="Arial" w:eastAsia="Calibri" w:hAnsi="Arial" w:cs="Arial"/>
          <w:bCs/>
          <w:iCs/>
          <w:color w:val="000000"/>
          <w:lang w:val="x-none" w:eastAsia="x-none"/>
        </w:rPr>
        <w:t xml:space="preserve">oferta </w:t>
      </w:r>
      <w:bookmarkEnd w:id="48"/>
      <w:r w:rsidRPr="00EF1A7D">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Pr="00EF1A7D">
        <w:rPr>
          <w:rFonts w:ascii="Arial" w:eastAsia="Calibri" w:hAnsi="Arial" w:cs="Arial"/>
          <w:bCs/>
          <w:iCs/>
          <w:color w:val="000000"/>
          <w:lang w:val="x-none" w:eastAsia="x-none"/>
        </w:rPr>
        <w:br/>
        <w:t>w dokumentach rejestrowych, a następnie przesłana Zamawiającemu za pośrednictwem Platformy, poprzez dodanie dokumentów na karcie ”Oferta/Załączniki”, za pomocą opcji ”</w:t>
      </w:r>
      <w:r w:rsidRPr="00EF1A7D">
        <w:rPr>
          <w:rFonts w:ascii="Arial" w:eastAsia="Calibri" w:hAnsi="Arial" w:cs="Arial"/>
          <w:b/>
          <w:i/>
          <w:color w:val="000000"/>
          <w:lang w:val="x-none" w:eastAsia="x-none"/>
        </w:rPr>
        <w:t>Załącz plik</w:t>
      </w:r>
      <w:r w:rsidRPr="00EF1A7D">
        <w:rPr>
          <w:rFonts w:ascii="Arial" w:eastAsia="Calibri" w:hAnsi="Arial" w:cs="Arial"/>
          <w:bCs/>
          <w:iCs/>
          <w:color w:val="000000"/>
          <w:lang w:val="x-none" w:eastAsia="x-none"/>
        </w:rPr>
        <w:t>” i użycie przycisku ”</w:t>
      </w:r>
      <w:r w:rsidRPr="00EF1A7D">
        <w:rPr>
          <w:rFonts w:ascii="Arial" w:eastAsia="Calibri" w:hAnsi="Arial" w:cs="Arial"/>
          <w:b/>
          <w:i/>
          <w:color w:val="000000"/>
          <w:lang w:val="x-none" w:eastAsia="x-none"/>
        </w:rPr>
        <w:t>Załącz</w:t>
      </w:r>
      <w:r w:rsidRPr="00EF1A7D">
        <w:rPr>
          <w:rFonts w:ascii="Arial" w:eastAsia="Calibri" w:hAnsi="Arial" w:cs="Arial"/>
          <w:bCs/>
          <w:iCs/>
          <w:color w:val="000000"/>
          <w:lang w:val="x-none" w:eastAsia="x-none"/>
        </w:rPr>
        <w:t>”;</w:t>
      </w:r>
      <w:bookmarkStart w:id="50" w:name="_Hlk37939678"/>
    </w:p>
    <w:p w14:paraId="1E0FCAF0" w14:textId="77777777" w:rsidR="00EF1A7D" w:rsidRPr="00EF1A7D" w:rsidRDefault="00EF1A7D" w:rsidP="00D31021">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EF1A7D">
        <w:rPr>
          <w:rFonts w:ascii="Arial" w:eastAsia="Calibri" w:hAnsi="Arial" w:cs="Arial"/>
          <w:bCs/>
          <w:iCs/>
          <w:color w:val="000000"/>
          <w:lang w:val="x-none" w:eastAsia="x-none"/>
        </w:rPr>
        <w:t xml:space="preserve">jeżeli </w:t>
      </w:r>
      <w:bookmarkEnd w:id="49"/>
      <w:bookmarkEnd w:id="50"/>
      <w:r w:rsidRPr="00EF1A7D">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5EE909AA" w14:textId="77777777" w:rsidR="00EF1A7D" w:rsidRPr="00EF1A7D" w:rsidRDefault="00EF1A7D" w:rsidP="00D31021">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EF1A7D">
        <w:rPr>
          <w:rFonts w:ascii="Arial" w:eastAsia="Calibri" w:hAnsi="Arial" w:cs="Arial"/>
          <w:bCs/>
          <w:iCs/>
          <w:lang w:eastAsia="x-none"/>
        </w:rPr>
        <w:t xml:space="preserve">wszelkie </w:t>
      </w:r>
      <w:bookmarkEnd w:id="52"/>
      <w:r w:rsidRPr="00EF1A7D">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karcie ”Oferta/Załączniki”, </w:t>
      </w:r>
      <w:r w:rsidRPr="00EF1A7D">
        <w:rPr>
          <w:rFonts w:ascii="Arial" w:eastAsia="Calibri" w:hAnsi="Arial" w:cs="Arial"/>
          <w:bCs/>
          <w:iCs/>
          <w:lang w:eastAsia="x-none"/>
        </w:rPr>
        <w:br/>
        <w:t>w tabeli ”Część oferty stanowiąca tajemnicę przedsiębiorstwa”, za pomocą opcji ”</w:t>
      </w:r>
      <w:r w:rsidRPr="00EF1A7D">
        <w:rPr>
          <w:rFonts w:ascii="Arial" w:eastAsia="Calibri" w:hAnsi="Arial" w:cs="Arial"/>
          <w:b/>
          <w:i/>
          <w:lang w:eastAsia="x-none"/>
        </w:rPr>
        <w:t>Załącz plik</w:t>
      </w:r>
      <w:r w:rsidRPr="00EF1A7D">
        <w:rPr>
          <w:rFonts w:ascii="Arial" w:eastAsia="Calibri" w:hAnsi="Arial" w:cs="Arial"/>
          <w:bCs/>
          <w:iCs/>
          <w:lang w:eastAsia="x-none"/>
        </w:rPr>
        <w:t>” i użycie przycisku ”</w:t>
      </w:r>
      <w:r w:rsidRPr="00EF1A7D">
        <w:rPr>
          <w:rFonts w:ascii="Arial" w:eastAsia="Calibri" w:hAnsi="Arial" w:cs="Arial"/>
          <w:b/>
          <w:i/>
          <w:lang w:eastAsia="x-none"/>
        </w:rPr>
        <w:t>Załącz</w:t>
      </w:r>
      <w:r w:rsidRPr="00EF1A7D">
        <w:rPr>
          <w:rFonts w:ascii="Arial" w:eastAsia="Calibri" w:hAnsi="Arial" w:cs="Arial"/>
          <w:bCs/>
          <w:iCs/>
          <w:lang w:eastAsia="x-none"/>
        </w:rPr>
        <w:t>”;</w:t>
      </w:r>
      <w:bookmarkStart w:id="54" w:name="_Hlk37940112"/>
      <w:bookmarkEnd w:id="53"/>
    </w:p>
    <w:p w14:paraId="2D24AC9B" w14:textId="77777777" w:rsidR="00EF1A7D" w:rsidRPr="00EF1A7D" w:rsidRDefault="00EF1A7D" w:rsidP="00D31021">
      <w:pPr>
        <w:numPr>
          <w:ilvl w:val="0"/>
          <w:numId w:val="18"/>
        </w:numPr>
        <w:spacing w:before="120" w:after="60" w:line="276" w:lineRule="auto"/>
        <w:ind w:left="1037" w:hanging="357"/>
        <w:jc w:val="both"/>
        <w:outlineLvl w:val="1"/>
        <w:rPr>
          <w:rFonts w:ascii="Arial" w:eastAsia="Calibri" w:hAnsi="Arial" w:cs="Arial"/>
          <w:bCs/>
          <w:iCs/>
          <w:lang w:eastAsia="x-none"/>
        </w:rPr>
      </w:pPr>
      <w:r w:rsidRPr="00EF1A7D">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72FE74B9" w14:textId="77777777" w:rsidR="00EF1A7D" w:rsidRPr="00EF1A7D" w:rsidRDefault="00EF1A7D" w:rsidP="00D31021">
      <w:pPr>
        <w:numPr>
          <w:ilvl w:val="0"/>
          <w:numId w:val="18"/>
        </w:numPr>
        <w:spacing w:before="120" w:after="60" w:line="276" w:lineRule="auto"/>
        <w:ind w:left="1037" w:hanging="357"/>
        <w:jc w:val="both"/>
        <w:outlineLvl w:val="1"/>
        <w:rPr>
          <w:rFonts w:ascii="Arial" w:eastAsia="Calibri" w:hAnsi="Arial" w:cs="Arial"/>
          <w:bCs/>
          <w:iCs/>
          <w:lang w:eastAsia="x-none"/>
        </w:rPr>
      </w:pPr>
      <w:r w:rsidRPr="00EF1A7D">
        <w:rPr>
          <w:rFonts w:ascii="Arial" w:eastAsia="Calibri" w:hAnsi="Arial" w:cs="Arial"/>
          <w:bCs/>
          <w:iCs/>
          <w:u w:val="single"/>
          <w:lang w:eastAsia="x-none"/>
        </w:rPr>
        <w:t>ostateczne złożenie oferty wraz z załącznikami Wykonawca musi potwierdzić klikając w przycisk ”</w:t>
      </w:r>
      <w:r w:rsidRPr="00EF1A7D">
        <w:rPr>
          <w:rFonts w:ascii="Arial" w:eastAsia="Calibri" w:hAnsi="Arial" w:cs="Arial"/>
          <w:b/>
          <w:i/>
          <w:u w:val="single"/>
          <w:lang w:eastAsia="x-none"/>
        </w:rPr>
        <w:t>Złóż ofertę</w:t>
      </w:r>
      <w:r w:rsidRPr="00EF1A7D">
        <w:rPr>
          <w:rFonts w:ascii="Arial" w:eastAsia="Calibri" w:hAnsi="Arial" w:cs="Arial"/>
          <w:bCs/>
          <w:iCs/>
          <w:u w:val="single"/>
          <w:lang w:eastAsia="x-none"/>
        </w:rPr>
        <w:t>”</w:t>
      </w:r>
      <w:r w:rsidRPr="00EF1A7D">
        <w:rPr>
          <w:rFonts w:ascii="Arial" w:eastAsia="Calibri" w:hAnsi="Arial" w:cs="Arial"/>
          <w:bCs/>
          <w:iCs/>
          <w:lang w:eastAsia="x-none"/>
        </w:rPr>
        <w:t>;</w:t>
      </w:r>
    </w:p>
    <w:p w14:paraId="26D0C2D0" w14:textId="77777777" w:rsidR="00EF1A7D" w:rsidRPr="00EF1A7D" w:rsidRDefault="00EF1A7D" w:rsidP="00D31021">
      <w:pPr>
        <w:numPr>
          <w:ilvl w:val="0"/>
          <w:numId w:val="18"/>
        </w:numPr>
        <w:spacing w:before="120" w:after="60" w:line="276" w:lineRule="auto"/>
        <w:ind w:left="1037" w:hanging="357"/>
        <w:jc w:val="both"/>
        <w:outlineLvl w:val="1"/>
        <w:rPr>
          <w:rFonts w:ascii="Arial" w:eastAsia="Calibri" w:hAnsi="Arial" w:cs="Arial"/>
          <w:bCs/>
          <w:iCs/>
          <w:lang w:eastAsia="x-none"/>
        </w:rPr>
      </w:pPr>
      <w:r w:rsidRPr="00EF1A7D">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31CE64B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EF1A7D">
        <w:rPr>
          <w:rFonts w:ascii="Arial" w:hAnsi="Arial" w:cs="Arial"/>
          <w:bCs/>
          <w:iCs/>
          <w:color w:val="000000"/>
          <w:lang w:eastAsia="x-none"/>
        </w:rPr>
        <w:t>Do upływu terminu składania ofert, Wykonawca, za pośrednictwem Platformy, może wycofać złożoną ofertę, używając opcji ”</w:t>
      </w:r>
      <w:r w:rsidRPr="00EF1A7D">
        <w:rPr>
          <w:rFonts w:ascii="Arial" w:hAnsi="Arial" w:cs="Arial"/>
          <w:b/>
          <w:i/>
          <w:color w:val="000000"/>
          <w:lang w:eastAsia="x-none"/>
        </w:rPr>
        <w:t>Wycofaj ofertę</w:t>
      </w:r>
      <w:r w:rsidRPr="00EF1A7D">
        <w:rPr>
          <w:rFonts w:ascii="Arial" w:hAnsi="Arial" w:cs="Arial"/>
          <w:bCs/>
          <w:iCs/>
          <w:color w:val="000000"/>
          <w:lang w:eastAsia="x-none"/>
        </w:rPr>
        <w:t>” (karta Oferta/Załączniki). Po wycofaniu oferty Wykonawca może usunąć załączone pliki, zaznaczając pozycje do usunięcia i klikając w przycisk ”</w:t>
      </w:r>
      <w:r w:rsidRPr="00EF1A7D">
        <w:rPr>
          <w:rFonts w:ascii="Arial" w:hAnsi="Arial" w:cs="Arial"/>
          <w:b/>
          <w:i/>
          <w:color w:val="000000"/>
          <w:lang w:eastAsia="x-none"/>
        </w:rPr>
        <w:t>Usuń zaznaczone</w:t>
      </w:r>
      <w:r w:rsidRPr="00EF1A7D">
        <w:rPr>
          <w:rFonts w:ascii="Arial" w:hAnsi="Arial" w:cs="Arial"/>
          <w:bCs/>
          <w:iCs/>
          <w:color w:val="000000"/>
          <w:lang w:eastAsia="x-none"/>
        </w:rPr>
        <w:t>”.</w:t>
      </w:r>
    </w:p>
    <w:p w14:paraId="55FB1221"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Szczegółowa instrukcja korzystania z Platformy znajduje się na stronie internetowej </w:t>
      </w:r>
      <w:hyperlink r:id="rId10" w:history="1">
        <w:r w:rsidRPr="00EF1A7D">
          <w:rPr>
            <w:rFonts w:ascii="Arial" w:eastAsia="Calibri" w:hAnsi="Arial" w:cs="Arial"/>
            <w:color w:val="0070C0"/>
            <w:u w:val="single"/>
            <w:lang w:eastAsia="en-US"/>
          </w:rPr>
          <w:t>https://e-ProPublico.pl/</w:t>
        </w:r>
      </w:hyperlink>
      <w:r w:rsidRPr="00EF1A7D">
        <w:rPr>
          <w:rFonts w:ascii="Arial" w:hAnsi="Arial" w:cs="Arial"/>
          <w:bCs/>
          <w:iCs/>
          <w:color w:val="000000"/>
          <w:lang w:eastAsia="x-none"/>
        </w:rPr>
        <w:t>, przycisk ”</w:t>
      </w:r>
      <w:r w:rsidRPr="00EF1A7D">
        <w:rPr>
          <w:rFonts w:ascii="Arial" w:hAnsi="Arial" w:cs="Arial"/>
          <w:b/>
          <w:i/>
          <w:color w:val="000000"/>
          <w:lang w:eastAsia="x-none"/>
        </w:rPr>
        <w:t>Instrukcja Wykonawcy</w:t>
      </w:r>
      <w:r w:rsidRPr="00EF1A7D">
        <w:rPr>
          <w:rFonts w:ascii="Arial" w:hAnsi="Arial" w:cs="Arial"/>
          <w:bCs/>
          <w:iCs/>
          <w:color w:val="000000"/>
          <w:lang w:eastAsia="x-none"/>
        </w:rPr>
        <w:t>”.</w:t>
      </w:r>
    </w:p>
    <w:bookmarkEnd w:id="55"/>
    <w:p w14:paraId="1BF35EAC"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nie przewiduje zwrotu kosztów udziału w postępowaniu</w:t>
      </w:r>
      <w:r w:rsidRPr="00EF1A7D">
        <w:rPr>
          <w:rFonts w:ascii="Arial" w:hAnsi="Arial" w:cs="Arial"/>
          <w:bCs/>
          <w:iCs/>
          <w:color w:val="000000"/>
          <w:lang w:eastAsia="x-none"/>
        </w:rPr>
        <w:t>.</w:t>
      </w:r>
      <w:r w:rsidRPr="00EF1A7D">
        <w:rPr>
          <w:rFonts w:ascii="Arial" w:hAnsi="Arial" w:cs="Arial"/>
          <w:bCs/>
          <w:iCs/>
          <w:color w:val="000000"/>
          <w:lang w:val="x-none" w:eastAsia="x-none"/>
        </w:rPr>
        <w:t xml:space="preserve"> Wykonawca ponosi wszelkie koszty związane z przygotowaniem i złożeniem oferty</w:t>
      </w:r>
      <w:r w:rsidRPr="00EF1A7D">
        <w:rPr>
          <w:rFonts w:ascii="Arial" w:hAnsi="Arial" w:cs="Arial"/>
          <w:bCs/>
          <w:iCs/>
          <w:color w:val="000000"/>
          <w:lang w:eastAsia="x-none"/>
        </w:rPr>
        <w:t>.</w:t>
      </w:r>
    </w:p>
    <w:p w14:paraId="6283A86D" w14:textId="1DA39FB3"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EF1A7D">
        <w:rPr>
          <w:rFonts w:ascii="Arial" w:hAnsi="Arial" w:cs="Arial"/>
          <w:b/>
          <w:bCs/>
          <w:caps/>
          <w:kern w:val="32"/>
          <w:lang w:val="x-none" w:eastAsia="x-none"/>
        </w:rPr>
        <w:t>Miejsce oraz termin składania ofert</w:t>
      </w:r>
      <w:bookmarkEnd w:id="56"/>
    </w:p>
    <w:p w14:paraId="6FE1436C" w14:textId="77777777" w:rsidR="00EF1A7D" w:rsidRPr="00EF1A7D" w:rsidRDefault="00EF1A7D" w:rsidP="00D31021">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EF1A7D">
        <w:rPr>
          <w:rFonts w:ascii="Arial" w:hAnsi="Arial" w:cs="Arial"/>
          <w:bCs/>
          <w:iCs/>
          <w:color w:val="000000"/>
          <w:lang w:val="x-none" w:eastAsia="x-none"/>
        </w:rPr>
        <w:t>Ofertę</w:t>
      </w:r>
      <w:r w:rsidRPr="00EF1A7D">
        <w:rPr>
          <w:rFonts w:ascii="Arial" w:hAnsi="Arial" w:cs="Arial"/>
          <w:bCs/>
          <w:iCs/>
          <w:color w:val="000000"/>
          <w:lang w:eastAsia="x-none"/>
        </w:rPr>
        <w:t>, wraz z załącznikami, należy złożyć za pośrednictwem Platformy w terminie do dnia</w:t>
      </w:r>
      <w:r w:rsidRPr="00EF1A7D">
        <w:rPr>
          <w:rFonts w:ascii="Arial" w:hAnsi="Arial" w:cs="Arial"/>
          <w:bCs/>
          <w:iCs/>
          <w:color w:val="000000"/>
          <w:lang w:val="x-none" w:eastAsia="x-none"/>
        </w:rPr>
        <w:t xml:space="preserve"> </w:t>
      </w:r>
      <w:r w:rsidRPr="00EF1A7D">
        <w:rPr>
          <w:rFonts w:ascii="Arial" w:hAnsi="Arial" w:cs="Arial"/>
          <w:b/>
          <w:bCs/>
          <w:iCs/>
          <w:color w:val="000000"/>
          <w:lang w:val="x-none" w:eastAsia="x-none"/>
        </w:rPr>
        <w:t>2022-08-26</w:t>
      </w:r>
      <w:r w:rsidRPr="00EF1A7D">
        <w:rPr>
          <w:rFonts w:ascii="Arial" w:hAnsi="Arial" w:cs="Arial"/>
          <w:bCs/>
          <w:iCs/>
          <w:color w:val="000000"/>
          <w:lang w:val="x-none" w:eastAsia="x-none"/>
        </w:rPr>
        <w:t xml:space="preserve"> do godz. </w:t>
      </w:r>
      <w:bookmarkEnd w:id="57"/>
      <w:bookmarkEnd w:id="58"/>
      <w:r w:rsidRPr="00EF1A7D">
        <w:rPr>
          <w:rFonts w:ascii="Arial" w:hAnsi="Arial" w:cs="Arial"/>
          <w:b/>
          <w:bCs/>
          <w:iCs/>
          <w:color w:val="000000"/>
          <w:lang w:val="x-none" w:eastAsia="x-none"/>
        </w:rPr>
        <w:t>09:00</w:t>
      </w:r>
      <w:r w:rsidRPr="00EF1A7D">
        <w:rPr>
          <w:rFonts w:ascii="Arial" w:hAnsi="Arial" w:cs="Arial"/>
          <w:bCs/>
          <w:iCs/>
          <w:color w:val="000000"/>
          <w:lang w:val="x-none" w:eastAsia="x-none"/>
        </w:rPr>
        <w:t>.</w:t>
      </w:r>
    </w:p>
    <w:p w14:paraId="2FE480AB"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EF1A7D">
        <w:rPr>
          <w:rFonts w:ascii="Arial" w:hAnsi="Arial" w:cs="Arial"/>
          <w:b/>
          <w:bCs/>
          <w:caps/>
          <w:kern w:val="32"/>
          <w:lang w:eastAsia="x-none"/>
        </w:rPr>
        <w:t>termin otwarcia ofert</w:t>
      </w:r>
    </w:p>
    <w:p w14:paraId="6C28F277"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eastAsia="x-none"/>
        </w:rPr>
        <w:t xml:space="preserve">Otwarcie </w:t>
      </w:r>
      <w:r w:rsidRPr="00EF1A7D">
        <w:rPr>
          <w:rFonts w:ascii="Arial" w:hAnsi="Arial" w:cs="Arial"/>
          <w:bCs/>
          <w:iCs/>
          <w:color w:val="000000"/>
          <w:lang w:val="x-none" w:eastAsia="x-none"/>
        </w:rPr>
        <w:t xml:space="preserve">ofert nastąpi w dniu: </w:t>
      </w:r>
      <w:r w:rsidRPr="00EF1A7D">
        <w:rPr>
          <w:rFonts w:ascii="Arial" w:hAnsi="Arial" w:cs="Arial"/>
          <w:b/>
          <w:bCs/>
          <w:iCs/>
          <w:color w:val="000000"/>
          <w:lang w:val="x-none" w:eastAsia="x-none"/>
        </w:rPr>
        <w:t>2022-08-26</w:t>
      </w:r>
      <w:r w:rsidRPr="00EF1A7D">
        <w:rPr>
          <w:rFonts w:ascii="Arial" w:hAnsi="Arial" w:cs="Arial"/>
          <w:bCs/>
          <w:iCs/>
          <w:color w:val="000000"/>
          <w:lang w:val="x-none" w:eastAsia="x-none"/>
        </w:rPr>
        <w:t xml:space="preserve"> o godz. </w:t>
      </w:r>
      <w:r w:rsidRPr="00EF1A7D">
        <w:rPr>
          <w:rFonts w:ascii="Arial" w:hAnsi="Arial" w:cs="Arial"/>
          <w:b/>
          <w:bCs/>
          <w:iCs/>
          <w:color w:val="000000"/>
          <w:lang w:val="x-none" w:eastAsia="x-none"/>
        </w:rPr>
        <w:t>10:00</w:t>
      </w:r>
      <w:r w:rsidRPr="00EF1A7D">
        <w:rPr>
          <w:rFonts w:ascii="Arial" w:hAnsi="Arial" w:cs="Arial"/>
          <w:bCs/>
          <w:iCs/>
          <w:color w:val="000000"/>
          <w:lang w:val="x-none" w:eastAsia="x-none"/>
        </w:rPr>
        <w:t>, za pośrednictwem Platformy, na karcie ”Oferta/Załączniki”, poprzez ich odszyfrowanie, które jest jednoznaczne</w:t>
      </w:r>
      <w:r w:rsidRPr="00EF1A7D">
        <w:rPr>
          <w:rFonts w:ascii="Arial" w:hAnsi="Arial" w:cs="Arial"/>
          <w:bCs/>
          <w:iCs/>
          <w:color w:val="000000"/>
          <w:lang w:eastAsia="x-none"/>
        </w:rPr>
        <w:t xml:space="preserve"> z ich upublicznieniem.</w:t>
      </w:r>
    </w:p>
    <w:p w14:paraId="79EAB0F8"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3B94101B"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eastAsia="x-none"/>
        </w:rPr>
        <w:t>Niezwłocznie po otwarciu ofert, Zamawiający zamieści na stronie internetowej prowadzonego postępowania informacje o:</w:t>
      </w:r>
    </w:p>
    <w:p w14:paraId="3A3AB8F2" w14:textId="77777777" w:rsidR="00EF1A7D" w:rsidRPr="00EF1A7D" w:rsidRDefault="00EF1A7D" w:rsidP="00D31021">
      <w:pPr>
        <w:numPr>
          <w:ilvl w:val="0"/>
          <w:numId w:val="19"/>
        </w:numPr>
        <w:tabs>
          <w:tab w:val="left" w:pos="708"/>
        </w:tabs>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79D5ED48" w14:textId="77777777" w:rsidR="00EF1A7D" w:rsidRPr="00EF1A7D" w:rsidRDefault="00EF1A7D" w:rsidP="00D31021">
      <w:pPr>
        <w:numPr>
          <w:ilvl w:val="0"/>
          <w:numId w:val="19"/>
        </w:numPr>
        <w:tabs>
          <w:tab w:val="left" w:pos="708"/>
        </w:tabs>
        <w:spacing w:before="120" w:line="276" w:lineRule="auto"/>
        <w:jc w:val="both"/>
        <w:outlineLvl w:val="1"/>
        <w:rPr>
          <w:rFonts w:ascii="Arial" w:hAnsi="Arial" w:cs="Arial"/>
          <w:bCs/>
          <w:iCs/>
          <w:color w:val="000000"/>
          <w:lang w:eastAsia="x-none"/>
        </w:rPr>
      </w:pPr>
      <w:r w:rsidRPr="00EF1A7D">
        <w:rPr>
          <w:rFonts w:ascii="Arial" w:hAnsi="Arial" w:cs="Arial"/>
          <w:bCs/>
          <w:iCs/>
          <w:color w:val="000000"/>
          <w:lang w:eastAsia="x-none"/>
        </w:rPr>
        <w:t>cenach lub kosztach zawartych w ofertach.</w:t>
      </w:r>
    </w:p>
    <w:p w14:paraId="1EFCED67"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val="x-none" w:eastAsia="x-none"/>
        </w:rPr>
        <w:t>Opis sposobu obliczenia ceny</w:t>
      </w:r>
      <w:bookmarkEnd w:id="59"/>
    </w:p>
    <w:p w14:paraId="682C40D6" w14:textId="77777777" w:rsidR="00EF1A7D" w:rsidRPr="00EF1A7D" w:rsidRDefault="00EF1A7D" w:rsidP="00D31021">
      <w:pPr>
        <w:numPr>
          <w:ilvl w:val="1"/>
          <w:numId w:val="1"/>
        </w:numPr>
        <w:spacing w:before="120" w:line="276" w:lineRule="auto"/>
        <w:jc w:val="both"/>
        <w:outlineLvl w:val="1"/>
        <w:rPr>
          <w:rFonts w:ascii="Arial" w:hAnsi="Arial" w:cs="Arial"/>
          <w:bCs/>
          <w:iCs/>
          <w:lang w:val="x-none" w:eastAsia="x-none"/>
        </w:rPr>
      </w:pPr>
      <w:r w:rsidRPr="00EF1A7D">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Pr="00EF1A7D">
        <w:rPr>
          <w:rFonts w:ascii="Arial" w:hAnsi="Arial" w:cs="Arial"/>
          <w:bCs/>
          <w:iCs/>
          <w:color w:val="000000"/>
          <w:lang w:val="x-none" w:eastAsia="x-none"/>
        </w:rPr>
        <w:br/>
        <w:t>tj. do dwóch miejsc po przecinku.</w:t>
      </w:r>
    </w:p>
    <w:p w14:paraId="04C04955" w14:textId="77777777" w:rsidR="00EF1A7D" w:rsidRPr="00EF1A7D" w:rsidRDefault="00EF1A7D" w:rsidP="00D31021">
      <w:pPr>
        <w:numPr>
          <w:ilvl w:val="1"/>
          <w:numId w:val="1"/>
        </w:numPr>
        <w:spacing w:before="120" w:line="276" w:lineRule="auto"/>
        <w:jc w:val="both"/>
        <w:outlineLvl w:val="1"/>
        <w:rPr>
          <w:rFonts w:ascii="Arial" w:hAnsi="Arial" w:cs="Arial"/>
          <w:bCs/>
          <w:iCs/>
          <w:lang w:val="x-none" w:eastAsia="x-none"/>
        </w:rPr>
      </w:pPr>
      <w:r w:rsidRPr="00EF1A7D">
        <w:rPr>
          <w:rFonts w:ascii="Arial" w:hAnsi="Arial" w:cs="Arial"/>
          <w:bCs/>
          <w:iCs/>
          <w:color w:val="000000"/>
          <w:lang w:val="x-none" w:eastAsia="x-none"/>
        </w:rPr>
        <w:t xml:space="preserve">W cenie należy uwzględnić wszystkie wymagania określone w niniejszej SWZ oraz wszelkie koszty, jakie poniesie Wykonawca z tytułu należytej oraz zgodnej </w:t>
      </w:r>
      <w:r w:rsidRPr="00EF1A7D">
        <w:rPr>
          <w:rFonts w:ascii="Arial" w:hAnsi="Arial" w:cs="Arial"/>
          <w:bCs/>
          <w:iCs/>
          <w:color w:val="000000"/>
          <w:lang w:val="x-none" w:eastAsia="x-none"/>
        </w:rPr>
        <w:br/>
        <w:t>z obowiązującymi przepisami realizacji przedmiotu zamówienia, a także wszystkie potencjalne ryzyka ekonomiczne, jakie mogą wystąpić przy realizacji przedmiotu zamówienia.</w:t>
      </w:r>
    </w:p>
    <w:p w14:paraId="5FC9F17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Rozliczenia między Zamawiającym a Wykonawcą prowadzone będą w złotych polskich z dokładnością do dwóch miejsc po przecinku.</w:t>
      </w:r>
    </w:p>
    <w:p w14:paraId="6140FC74"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Wykonawca zobowiązany jest zastosować stawkę VAT zgodnie </w:t>
      </w:r>
      <w:r w:rsidRPr="00EF1A7D">
        <w:rPr>
          <w:rFonts w:ascii="Arial" w:hAnsi="Arial" w:cs="Arial"/>
          <w:bCs/>
          <w:iCs/>
          <w:color w:val="000000"/>
          <w:lang w:eastAsia="x-none"/>
        </w:rPr>
        <w:br/>
        <w:t>z obowiązującymi przepisami ustawy z 11 marca 2004 r. o  podatku od towarów</w:t>
      </w:r>
      <w:r w:rsidRPr="00EF1A7D">
        <w:rPr>
          <w:rFonts w:ascii="Arial" w:hAnsi="Arial" w:cs="Arial"/>
          <w:bCs/>
          <w:iCs/>
          <w:color w:val="000000"/>
          <w:lang w:eastAsia="x-none"/>
        </w:rPr>
        <w:br/>
        <w:t xml:space="preserve"> i usług.</w:t>
      </w:r>
    </w:p>
    <w:p w14:paraId="1521DE03"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Jeżeli złożona zostanie oferta, której wybór prowadziłby do powstania </w:t>
      </w:r>
      <w:r w:rsidRPr="00EF1A7D">
        <w:rPr>
          <w:rFonts w:ascii="Arial" w:hAnsi="Arial" w:cs="Arial"/>
          <w:bCs/>
          <w:iCs/>
          <w:color w:val="000000"/>
          <w:lang w:val="x-none" w:eastAsia="x-none"/>
        </w:rPr>
        <w:br/>
        <w:t>u Zamawiającego obowiązku podatkowego zgodnie z ustawą z 11 marca 2004 r. o podatku od towarów i usług</w:t>
      </w:r>
      <w:r w:rsidRPr="00EF1A7D">
        <w:rPr>
          <w:rFonts w:ascii="Arial" w:hAnsi="Arial" w:cs="Arial"/>
          <w:bCs/>
          <w:iCs/>
          <w:color w:val="000000"/>
          <w:lang w:eastAsia="x-none"/>
        </w:rPr>
        <w:t xml:space="preserve"> (</w:t>
      </w:r>
      <w:proofErr w:type="spellStart"/>
      <w:r w:rsidRPr="00EF1A7D">
        <w:rPr>
          <w:rFonts w:ascii="Arial" w:hAnsi="Arial" w:cs="Arial"/>
          <w:bCs/>
          <w:iCs/>
          <w:color w:val="000000"/>
          <w:lang w:eastAsia="x-none"/>
        </w:rPr>
        <w:t>t.j</w:t>
      </w:r>
      <w:proofErr w:type="spellEnd"/>
      <w:r w:rsidRPr="00EF1A7D">
        <w:rPr>
          <w:rFonts w:ascii="Arial" w:hAnsi="Arial" w:cs="Arial"/>
          <w:bCs/>
          <w:iCs/>
          <w:color w:val="000000"/>
          <w:lang w:eastAsia="x-none"/>
        </w:rPr>
        <w:t>. Dz.U. z 2021r. poz. 685)</w:t>
      </w:r>
      <w:r w:rsidRPr="00EF1A7D">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4F4ED3D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EF1A7D">
        <w:rPr>
          <w:rFonts w:ascii="Arial" w:hAnsi="Arial" w:cs="Arial"/>
          <w:bCs/>
          <w:iCs/>
          <w:color w:val="000000"/>
          <w:lang w:eastAsia="x-none"/>
        </w:rPr>
        <w:t>Wykonawca</w:t>
      </w:r>
      <w:bookmarkEnd w:id="60"/>
      <w:r w:rsidRPr="00EF1A7D">
        <w:rPr>
          <w:rFonts w:ascii="Arial" w:hAnsi="Arial" w:cs="Arial"/>
          <w:bCs/>
          <w:iCs/>
          <w:color w:val="000000"/>
          <w:lang w:eastAsia="x-none"/>
        </w:rPr>
        <w:t xml:space="preserve"> składając ofertę zobowiązany jest:</w:t>
      </w:r>
    </w:p>
    <w:p w14:paraId="1E217BCE" w14:textId="77777777" w:rsidR="00EF1A7D" w:rsidRPr="00EF1A7D" w:rsidRDefault="00EF1A7D" w:rsidP="00D31021">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poinformować Zamawiającego, że wybór jego oferty będzie prowadził do powstania u Zamawiającego obowiązku podatkowego;</w:t>
      </w:r>
    </w:p>
    <w:p w14:paraId="0597571F" w14:textId="77777777" w:rsidR="00EF1A7D" w:rsidRPr="00EF1A7D" w:rsidRDefault="00EF1A7D" w:rsidP="00D31021">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wskazać nazwę (rodzaj) towaru lub usługi, których dostawa lub świadczenie będą prowadziły do powstania obowiązku podatkowego;</w:t>
      </w:r>
    </w:p>
    <w:p w14:paraId="19F5E61A" w14:textId="77777777" w:rsidR="00EF1A7D" w:rsidRPr="00EF1A7D" w:rsidRDefault="00EF1A7D" w:rsidP="00D31021">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wskazać wartości towaru lub usługi objętego obowiązkiem podatkowym Zamawiającego, bez kwoty podatku;</w:t>
      </w:r>
    </w:p>
    <w:p w14:paraId="098942DF" w14:textId="77777777" w:rsidR="00EF1A7D" w:rsidRPr="00EF1A7D" w:rsidRDefault="00EF1A7D" w:rsidP="00D31021">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wskazać stawkę podatku od towarów i usług, która zgodnie z wiedzą Wykonawcy, będzie miała zastosowanie.</w:t>
      </w:r>
    </w:p>
    <w:p w14:paraId="71D72D2A"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EF1A7D">
        <w:rPr>
          <w:rFonts w:ascii="Arial" w:hAnsi="Arial" w:cs="Arial"/>
          <w:b/>
          <w:bCs/>
          <w:caps/>
          <w:kern w:val="32"/>
          <w:lang w:val="x-none" w:eastAsia="x-none"/>
        </w:rPr>
        <w:t>Opis kryteriów</w:t>
      </w:r>
      <w:r w:rsidRPr="00EF1A7D">
        <w:rPr>
          <w:rFonts w:ascii="Arial" w:hAnsi="Arial" w:cs="Arial"/>
          <w:b/>
          <w:bCs/>
          <w:caps/>
          <w:kern w:val="32"/>
          <w:lang w:eastAsia="x-none"/>
        </w:rPr>
        <w:t xml:space="preserve"> oceny ofert,</w:t>
      </w:r>
      <w:r w:rsidRPr="00EF1A7D">
        <w:rPr>
          <w:rFonts w:ascii="Arial" w:hAnsi="Arial" w:cs="Arial"/>
          <w:b/>
          <w:bCs/>
          <w:caps/>
          <w:kern w:val="32"/>
          <w:lang w:val="x-none" w:eastAsia="x-none"/>
        </w:rPr>
        <w:t xml:space="preserve"> wraz z podaniem </w:t>
      </w:r>
      <w:r w:rsidRPr="00EF1A7D">
        <w:rPr>
          <w:rFonts w:ascii="Arial" w:hAnsi="Arial" w:cs="Arial"/>
          <w:b/>
          <w:bCs/>
          <w:caps/>
          <w:kern w:val="32"/>
          <w:lang w:eastAsia="x-none"/>
        </w:rPr>
        <w:t>wag</w:t>
      </w:r>
      <w:r w:rsidRPr="00EF1A7D">
        <w:rPr>
          <w:rFonts w:ascii="Arial" w:hAnsi="Arial" w:cs="Arial"/>
          <w:b/>
          <w:bCs/>
          <w:caps/>
          <w:kern w:val="32"/>
          <w:lang w:val="x-none" w:eastAsia="x-none"/>
        </w:rPr>
        <w:t xml:space="preserve"> tych kryteriów i sposobu oceny ofert</w:t>
      </w:r>
      <w:bookmarkEnd w:id="61"/>
    </w:p>
    <w:p w14:paraId="66ECA163" w14:textId="77777777" w:rsidR="00EF1A7D" w:rsidRPr="00EF1A7D" w:rsidRDefault="00EF1A7D" w:rsidP="00D31021">
      <w:pPr>
        <w:numPr>
          <w:ilvl w:val="1"/>
          <w:numId w:val="1"/>
        </w:numPr>
        <w:spacing w:before="120" w:after="6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EF1A7D" w:rsidRPr="00EF1A7D" w14:paraId="2E482F50" w14:textId="77777777" w:rsidTr="00AF030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EF839FE" w14:textId="77777777" w:rsidR="00EF1A7D" w:rsidRPr="00EF1A7D" w:rsidRDefault="00EF1A7D" w:rsidP="00D31021">
            <w:pPr>
              <w:spacing w:before="60" w:after="120" w:line="276" w:lineRule="auto"/>
              <w:jc w:val="center"/>
              <w:rPr>
                <w:rFonts w:ascii="Arial" w:hAnsi="Arial" w:cs="Arial"/>
                <w:b/>
                <w:sz w:val="20"/>
                <w:szCs w:val="20"/>
              </w:rPr>
            </w:pPr>
            <w:r w:rsidRPr="00EF1A7D">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3D595BF" w14:textId="77777777" w:rsidR="00EF1A7D" w:rsidRPr="00EF1A7D" w:rsidRDefault="00EF1A7D" w:rsidP="00D31021">
            <w:pPr>
              <w:spacing w:before="60" w:after="120" w:line="276" w:lineRule="auto"/>
              <w:jc w:val="both"/>
              <w:rPr>
                <w:rFonts w:ascii="Arial" w:hAnsi="Arial" w:cs="Arial"/>
                <w:b/>
                <w:sz w:val="20"/>
                <w:szCs w:val="20"/>
              </w:rPr>
            </w:pPr>
            <w:r w:rsidRPr="00EF1A7D">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3DE9D60" w14:textId="77777777" w:rsidR="00EF1A7D" w:rsidRPr="00EF1A7D" w:rsidRDefault="00EF1A7D" w:rsidP="00D31021">
            <w:pPr>
              <w:spacing w:before="60" w:after="120" w:line="276" w:lineRule="auto"/>
              <w:jc w:val="both"/>
              <w:rPr>
                <w:rFonts w:ascii="Arial" w:hAnsi="Arial" w:cs="Arial"/>
                <w:b/>
                <w:sz w:val="20"/>
                <w:szCs w:val="20"/>
              </w:rPr>
            </w:pPr>
            <w:r w:rsidRPr="00EF1A7D">
              <w:rPr>
                <w:rFonts w:ascii="Arial" w:hAnsi="Arial" w:cs="Arial"/>
                <w:b/>
                <w:sz w:val="20"/>
                <w:szCs w:val="20"/>
              </w:rPr>
              <w:t>Waga</w:t>
            </w:r>
          </w:p>
        </w:tc>
      </w:tr>
      <w:tr w:rsidR="00EF1A7D" w:rsidRPr="00EF1A7D" w14:paraId="79E64EC4" w14:textId="77777777" w:rsidTr="00AF030B">
        <w:tc>
          <w:tcPr>
            <w:tcW w:w="851" w:type="dxa"/>
            <w:tcBorders>
              <w:top w:val="single" w:sz="4" w:space="0" w:color="auto"/>
              <w:left w:val="single" w:sz="4" w:space="0" w:color="auto"/>
              <w:bottom w:val="single" w:sz="4" w:space="0" w:color="auto"/>
              <w:right w:val="single" w:sz="4" w:space="0" w:color="auto"/>
            </w:tcBorders>
            <w:hideMark/>
          </w:tcPr>
          <w:p w14:paraId="224BD5D3"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5256B740"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3C0E38C"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60 %</w:t>
            </w:r>
          </w:p>
        </w:tc>
      </w:tr>
      <w:tr w:rsidR="00EF1A7D" w:rsidRPr="00EF1A7D" w14:paraId="63B608DA" w14:textId="77777777" w:rsidTr="00AF030B">
        <w:tc>
          <w:tcPr>
            <w:tcW w:w="851" w:type="dxa"/>
            <w:tcBorders>
              <w:top w:val="single" w:sz="4" w:space="0" w:color="auto"/>
              <w:left w:val="single" w:sz="4" w:space="0" w:color="auto"/>
              <w:bottom w:val="single" w:sz="4" w:space="0" w:color="auto"/>
              <w:right w:val="single" w:sz="4" w:space="0" w:color="auto"/>
            </w:tcBorders>
            <w:hideMark/>
          </w:tcPr>
          <w:p w14:paraId="1368BE66"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345D1903"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Okres gwarancji i rękojmi</w:t>
            </w:r>
          </w:p>
        </w:tc>
        <w:tc>
          <w:tcPr>
            <w:tcW w:w="2693" w:type="dxa"/>
            <w:tcBorders>
              <w:top w:val="single" w:sz="4" w:space="0" w:color="auto"/>
              <w:left w:val="single" w:sz="4" w:space="0" w:color="auto"/>
              <w:bottom w:val="single" w:sz="4" w:space="0" w:color="auto"/>
              <w:right w:val="single" w:sz="4" w:space="0" w:color="auto"/>
            </w:tcBorders>
            <w:hideMark/>
          </w:tcPr>
          <w:p w14:paraId="72954647"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40 %</w:t>
            </w:r>
          </w:p>
        </w:tc>
      </w:tr>
    </w:tbl>
    <w:p w14:paraId="597E8529" w14:textId="77777777" w:rsidR="00EF1A7D" w:rsidRPr="00EF1A7D" w:rsidRDefault="00EF1A7D" w:rsidP="00D31021">
      <w:pPr>
        <w:numPr>
          <w:ilvl w:val="1"/>
          <w:numId w:val="1"/>
        </w:numPr>
        <w:spacing w:before="120" w:after="6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Punkty przyznawane za podane kryteria będą liczone według następujących wzorów: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7910"/>
      </w:tblGrid>
      <w:tr w:rsidR="00EF1A7D" w:rsidRPr="00EF1A7D" w14:paraId="4B3C4611" w14:textId="77777777" w:rsidTr="00AF030B">
        <w:tc>
          <w:tcPr>
            <w:tcW w:w="992" w:type="dxa"/>
            <w:tcBorders>
              <w:top w:val="single" w:sz="4" w:space="0" w:color="auto"/>
              <w:left w:val="single" w:sz="4" w:space="0" w:color="auto"/>
              <w:bottom w:val="single" w:sz="4" w:space="0" w:color="auto"/>
              <w:right w:val="single" w:sz="4" w:space="0" w:color="auto"/>
            </w:tcBorders>
            <w:shd w:val="clear" w:color="auto" w:fill="F2F2F2"/>
            <w:hideMark/>
          </w:tcPr>
          <w:p w14:paraId="65C75A4C" w14:textId="77777777" w:rsidR="00EF1A7D" w:rsidRPr="00EF1A7D" w:rsidRDefault="00EF1A7D" w:rsidP="00D31021">
            <w:pPr>
              <w:spacing w:before="60" w:after="120" w:line="276" w:lineRule="auto"/>
              <w:jc w:val="both"/>
              <w:rPr>
                <w:rFonts w:ascii="Arial" w:hAnsi="Arial" w:cs="Arial"/>
                <w:b/>
                <w:sz w:val="20"/>
                <w:szCs w:val="20"/>
              </w:rPr>
            </w:pPr>
            <w:r w:rsidRPr="00EF1A7D">
              <w:rPr>
                <w:rFonts w:ascii="Arial" w:hAnsi="Arial" w:cs="Arial"/>
                <w:b/>
                <w:sz w:val="20"/>
                <w:szCs w:val="20"/>
              </w:rPr>
              <w:t>Nr kryterium</w:t>
            </w:r>
          </w:p>
        </w:tc>
        <w:tc>
          <w:tcPr>
            <w:tcW w:w="8211" w:type="dxa"/>
            <w:tcBorders>
              <w:top w:val="single" w:sz="4" w:space="0" w:color="auto"/>
              <w:left w:val="single" w:sz="4" w:space="0" w:color="auto"/>
              <w:bottom w:val="single" w:sz="4" w:space="0" w:color="auto"/>
              <w:right w:val="single" w:sz="4" w:space="0" w:color="auto"/>
            </w:tcBorders>
            <w:shd w:val="clear" w:color="auto" w:fill="F2F2F2"/>
            <w:hideMark/>
          </w:tcPr>
          <w:p w14:paraId="2BDFFEBC" w14:textId="77777777" w:rsidR="00EF1A7D" w:rsidRPr="00EF1A7D" w:rsidRDefault="00EF1A7D" w:rsidP="00D31021">
            <w:pPr>
              <w:spacing w:before="60" w:after="120" w:line="276" w:lineRule="auto"/>
              <w:jc w:val="both"/>
              <w:rPr>
                <w:rFonts w:ascii="Arial" w:hAnsi="Arial" w:cs="Arial"/>
                <w:b/>
                <w:sz w:val="20"/>
                <w:szCs w:val="20"/>
              </w:rPr>
            </w:pPr>
            <w:r w:rsidRPr="00EF1A7D">
              <w:rPr>
                <w:rFonts w:ascii="Arial" w:hAnsi="Arial" w:cs="Arial"/>
                <w:b/>
                <w:sz w:val="20"/>
                <w:szCs w:val="20"/>
              </w:rPr>
              <w:t>Wzór</w:t>
            </w:r>
          </w:p>
        </w:tc>
      </w:tr>
      <w:tr w:rsidR="00EF1A7D" w:rsidRPr="00EF1A7D" w14:paraId="09F9AE44" w14:textId="77777777" w:rsidTr="00AF030B">
        <w:tc>
          <w:tcPr>
            <w:tcW w:w="992" w:type="dxa"/>
            <w:tcBorders>
              <w:top w:val="single" w:sz="4" w:space="0" w:color="auto"/>
              <w:left w:val="single" w:sz="4" w:space="0" w:color="auto"/>
              <w:bottom w:val="single" w:sz="4" w:space="0" w:color="auto"/>
              <w:right w:val="single" w:sz="4" w:space="0" w:color="auto"/>
            </w:tcBorders>
            <w:hideMark/>
          </w:tcPr>
          <w:p w14:paraId="6258D6DC"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1</w:t>
            </w:r>
          </w:p>
        </w:tc>
        <w:tc>
          <w:tcPr>
            <w:tcW w:w="8211" w:type="dxa"/>
            <w:tcBorders>
              <w:top w:val="single" w:sz="4" w:space="0" w:color="auto"/>
              <w:left w:val="single" w:sz="4" w:space="0" w:color="auto"/>
              <w:bottom w:val="single" w:sz="4" w:space="0" w:color="auto"/>
              <w:right w:val="single" w:sz="4" w:space="0" w:color="auto"/>
            </w:tcBorders>
            <w:hideMark/>
          </w:tcPr>
          <w:p w14:paraId="0537AA37" w14:textId="77777777" w:rsidR="00EF1A7D" w:rsidRPr="00EF1A7D" w:rsidRDefault="00EF1A7D" w:rsidP="00D31021">
            <w:pPr>
              <w:spacing w:before="60" w:after="120" w:line="276" w:lineRule="auto"/>
              <w:rPr>
                <w:rFonts w:ascii="Arial" w:hAnsi="Arial" w:cs="Arial"/>
                <w:b/>
                <w:bCs/>
              </w:rPr>
            </w:pPr>
            <w:r w:rsidRPr="00EF1A7D">
              <w:rPr>
                <w:rFonts w:ascii="Arial" w:hAnsi="Arial" w:cs="Arial"/>
                <w:b/>
                <w:bCs/>
              </w:rPr>
              <w:t>Cena</w:t>
            </w:r>
          </w:p>
          <w:p w14:paraId="4389AFDC" w14:textId="77777777" w:rsidR="00EF1A7D" w:rsidRPr="00EF1A7D" w:rsidRDefault="00EF1A7D" w:rsidP="00D31021">
            <w:pPr>
              <w:spacing w:before="60" w:after="120" w:line="276" w:lineRule="auto"/>
              <w:jc w:val="center"/>
              <w:rPr>
                <w:rFonts w:ascii="Arial" w:hAnsi="Arial" w:cs="Arial"/>
                <w:i/>
                <w:iCs/>
                <w:u w:val="single"/>
              </w:rPr>
            </w:pPr>
            <w:r w:rsidRPr="00EF1A7D">
              <w:rPr>
                <w:rFonts w:ascii="Arial" w:hAnsi="Arial" w:cs="Arial"/>
                <w:i/>
                <w:iCs/>
                <w:u w:val="single"/>
              </w:rPr>
              <w:t>OFERTA  PODSTAWOWA i OFERTA  WARIANTOWA</w:t>
            </w:r>
          </w:p>
          <w:p w14:paraId="142C6763" w14:textId="77777777" w:rsidR="00EF1A7D" w:rsidRPr="00EF1A7D" w:rsidRDefault="00EF1A7D" w:rsidP="00D31021">
            <w:pPr>
              <w:spacing w:before="60" w:after="120" w:line="276" w:lineRule="auto"/>
              <w:jc w:val="both"/>
              <w:rPr>
                <w:rFonts w:ascii="Arial" w:hAnsi="Arial" w:cs="Arial"/>
              </w:rPr>
            </w:pPr>
          </w:p>
          <w:p w14:paraId="0686F9FD"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Liczba punktów = ( </w:t>
            </w:r>
            <w:proofErr w:type="spellStart"/>
            <w:r w:rsidRPr="00EF1A7D">
              <w:rPr>
                <w:rFonts w:ascii="Arial" w:hAnsi="Arial" w:cs="Arial"/>
              </w:rPr>
              <w:t>Cmin</w:t>
            </w:r>
            <w:proofErr w:type="spellEnd"/>
            <w:r w:rsidRPr="00EF1A7D">
              <w:rPr>
                <w:rFonts w:ascii="Arial" w:hAnsi="Arial" w:cs="Arial"/>
              </w:rPr>
              <w:t>/</w:t>
            </w:r>
            <w:proofErr w:type="spellStart"/>
            <w:r w:rsidRPr="00EF1A7D">
              <w:rPr>
                <w:rFonts w:ascii="Arial" w:hAnsi="Arial" w:cs="Arial"/>
              </w:rPr>
              <w:t>Cof</w:t>
            </w:r>
            <w:proofErr w:type="spellEnd"/>
            <w:r w:rsidRPr="00EF1A7D">
              <w:rPr>
                <w:rFonts w:ascii="Arial" w:hAnsi="Arial" w:cs="Arial"/>
              </w:rPr>
              <w:t xml:space="preserve"> ) * 100 * waga</w:t>
            </w:r>
          </w:p>
          <w:p w14:paraId="03311B28"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gdzie:</w:t>
            </w:r>
          </w:p>
          <w:p w14:paraId="0DEB8282"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 </w:t>
            </w:r>
            <w:proofErr w:type="spellStart"/>
            <w:r w:rsidRPr="00EF1A7D">
              <w:rPr>
                <w:rFonts w:ascii="Arial" w:hAnsi="Arial" w:cs="Arial"/>
              </w:rPr>
              <w:t>Cmin</w:t>
            </w:r>
            <w:proofErr w:type="spellEnd"/>
            <w:r w:rsidRPr="00EF1A7D">
              <w:rPr>
                <w:rFonts w:ascii="Arial" w:hAnsi="Arial" w:cs="Arial"/>
              </w:rPr>
              <w:t xml:space="preserve"> - najniższa cena spośród wszystkich ofert</w:t>
            </w:r>
          </w:p>
          <w:p w14:paraId="1EFA78D1"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 xml:space="preserve">- </w:t>
            </w:r>
            <w:proofErr w:type="spellStart"/>
            <w:r w:rsidRPr="00EF1A7D">
              <w:rPr>
                <w:rFonts w:ascii="Arial" w:hAnsi="Arial" w:cs="Arial"/>
              </w:rPr>
              <w:t>Cof</w:t>
            </w:r>
            <w:proofErr w:type="spellEnd"/>
            <w:r w:rsidRPr="00EF1A7D">
              <w:rPr>
                <w:rFonts w:ascii="Arial" w:hAnsi="Arial" w:cs="Arial"/>
              </w:rPr>
              <w:t xml:space="preserve"> -  cena podana w ofercie</w:t>
            </w:r>
          </w:p>
        </w:tc>
      </w:tr>
      <w:tr w:rsidR="00EF1A7D" w:rsidRPr="00EF1A7D" w14:paraId="4F9161BD" w14:textId="77777777" w:rsidTr="00AF030B">
        <w:tc>
          <w:tcPr>
            <w:tcW w:w="992" w:type="dxa"/>
            <w:tcBorders>
              <w:top w:val="single" w:sz="4" w:space="0" w:color="auto"/>
              <w:left w:val="single" w:sz="4" w:space="0" w:color="auto"/>
              <w:bottom w:val="single" w:sz="4" w:space="0" w:color="auto"/>
              <w:right w:val="single" w:sz="4" w:space="0" w:color="auto"/>
            </w:tcBorders>
            <w:hideMark/>
          </w:tcPr>
          <w:p w14:paraId="4A9F0CFE"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2</w:t>
            </w:r>
          </w:p>
        </w:tc>
        <w:tc>
          <w:tcPr>
            <w:tcW w:w="8211" w:type="dxa"/>
            <w:tcBorders>
              <w:top w:val="single" w:sz="4" w:space="0" w:color="auto"/>
              <w:left w:val="single" w:sz="4" w:space="0" w:color="auto"/>
              <w:bottom w:val="single" w:sz="4" w:space="0" w:color="auto"/>
              <w:right w:val="single" w:sz="4" w:space="0" w:color="auto"/>
            </w:tcBorders>
            <w:hideMark/>
          </w:tcPr>
          <w:p w14:paraId="52C23F25" w14:textId="77777777" w:rsidR="00EF1A7D" w:rsidRPr="00EF1A7D" w:rsidRDefault="00EF1A7D" w:rsidP="00D31021">
            <w:pPr>
              <w:spacing w:before="60" w:after="120" w:line="276" w:lineRule="auto"/>
              <w:rPr>
                <w:rFonts w:ascii="Arial" w:hAnsi="Arial" w:cs="Arial"/>
                <w:b/>
                <w:bCs/>
              </w:rPr>
            </w:pPr>
            <w:r w:rsidRPr="00EF1A7D">
              <w:rPr>
                <w:rFonts w:ascii="Arial" w:hAnsi="Arial" w:cs="Arial"/>
                <w:b/>
                <w:bCs/>
              </w:rPr>
              <w:t>Okres gwarancji i rękojmi</w:t>
            </w:r>
          </w:p>
          <w:p w14:paraId="00FD443D" w14:textId="77777777" w:rsidR="00EF1A7D" w:rsidRPr="00EF1A7D" w:rsidRDefault="00EF1A7D" w:rsidP="00D31021">
            <w:pPr>
              <w:spacing w:before="60" w:after="120" w:line="276" w:lineRule="auto"/>
              <w:jc w:val="center"/>
              <w:rPr>
                <w:rFonts w:ascii="Arial" w:hAnsi="Arial" w:cs="Arial"/>
                <w:i/>
                <w:iCs/>
                <w:u w:val="single"/>
              </w:rPr>
            </w:pPr>
            <w:r w:rsidRPr="00EF1A7D">
              <w:rPr>
                <w:rFonts w:ascii="Arial" w:hAnsi="Arial" w:cs="Arial"/>
                <w:i/>
                <w:iCs/>
                <w:u w:val="single"/>
              </w:rPr>
              <w:t>OFERTA  PODSTAWOWA</w:t>
            </w:r>
          </w:p>
          <w:p w14:paraId="0F2F8AD1"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Liczba punktów = [( </w:t>
            </w:r>
            <w:proofErr w:type="spellStart"/>
            <w:r w:rsidRPr="00EF1A7D">
              <w:rPr>
                <w:rFonts w:ascii="Arial" w:hAnsi="Arial" w:cs="Arial"/>
              </w:rPr>
              <w:t>Ozn</w:t>
            </w:r>
            <w:proofErr w:type="spellEnd"/>
            <w:r w:rsidRPr="00EF1A7D">
              <w:rPr>
                <w:rFonts w:ascii="Arial" w:hAnsi="Arial" w:cs="Arial"/>
              </w:rPr>
              <w:t xml:space="preserve"> war2 - </w:t>
            </w:r>
            <w:proofErr w:type="spellStart"/>
            <w:r w:rsidRPr="00EF1A7D">
              <w:rPr>
                <w:rFonts w:ascii="Arial" w:hAnsi="Arial" w:cs="Arial"/>
              </w:rPr>
              <w:t>Xmin</w:t>
            </w:r>
            <w:proofErr w:type="spellEnd"/>
            <w:r w:rsidRPr="00EF1A7D">
              <w:rPr>
                <w:rFonts w:ascii="Arial" w:hAnsi="Arial" w:cs="Arial"/>
              </w:rPr>
              <w:t>.) / (</w:t>
            </w:r>
            <w:proofErr w:type="spellStart"/>
            <w:r w:rsidRPr="00EF1A7D">
              <w:rPr>
                <w:rFonts w:ascii="Arial" w:hAnsi="Arial" w:cs="Arial"/>
              </w:rPr>
              <w:t>Ozn</w:t>
            </w:r>
            <w:proofErr w:type="spellEnd"/>
            <w:r w:rsidRPr="00EF1A7D">
              <w:rPr>
                <w:rFonts w:ascii="Arial" w:hAnsi="Arial" w:cs="Arial"/>
              </w:rPr>
              <w:t xml:space="preserve"> max2 - </w:t>
            </w:r>
            <w:proofErr w:type="spellStart"/>
            <w:r w:rsidRPr="00EF1A7D">
              <w:rPr>
                <w:rFonts w:ascii="Arial" w:hAnsi="Arial" w:cs="Arial"/>
              </w:rPr>
              <w:t>Xmin</w:t>
            </w:r>
            <w:proofErr w:type="spellEnd"/>
            <w:r w:rsidRPr="00EF1A7D">
              <w:rPr>
                <w:rFonts w:ascii="Arial" w:hAnsi="Arial" w:cs="Arial"/>
              </w:rPr>
              <w:t>. )]* 100 * waga</w:t>
            </w:r>
          </w:p>
          <w:p w14:paraId="2DED1F50" w14:textId="77777777" w:rsidR="00EF1A7D" w:rsidRPr="00EF1A7D" w:rsidRDefault="00EF1A7D" w:rsidP="00D31021">
            <w:pPr>
              <w:spacing w:before="60" w:after="120" w:line="276" w:lineRule="auto"/>
              <w:jc w:val="both"/>
              <w:rPr>
                <w:rFonts w:ascii="Arial" w:hAnsi="Arial" w:cs="Arial"/>
              </w:rPr>
            </w:pPr>
          </w:p>
          <w:p w14:paraId="7CD7058E"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gdzie:</w:t>
            </w:r>
          </w:p>
          <w:p w14:paraId="5FFD17B3"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 - </w:t>
            </w:r>
            <w:proofErr w:type="spellStart"/>
            <w:r w:rsidRPr="00EF1A7D">
              <w:rPr>
                <w:rFonts w:ascii="Arial" w:hAnsi="Arial" w:cs="Arial"/>
              </w:rPr>
              <w:t>Ozn</w:t>
            </w:r>
            <w:proofErr w:type="spellEnd"/>
            <w:r w:rsidRPr="00EF1A7D">
              <w:rPr>
                <w:rFonts w:ascii="Arial" w:hAnsi="Arial" w:cs="Arial"/>
              </w:rPr>
              <w:t xml:space="preserve"> war2 - okres gwarancji i rękojmi podany w ofercie</w:t>
            </w:r>
          </w:p>
          <w:p w14:paraId="0B83210C"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 - </w:t>
            </w:r>
            <w:proofErr w:type="spellStart"/>
            <w:r w:rsidRPr="00EF1A7D">
              <w:rPr>
                <w:rFonts w:ascii="Arial" w:hAnsi="Arial" w:cs="Arial"/>
              </w:rPr>
              <w:t>Ozn</w:t>
            </w:r>
            <w:proofErr w:type="spellEnd"/>
            <w:r w:rsidRPr="00EF1A7D">
              <w:rPr>
                <w:rFonts w:ascii="Arial" w:hAnsi="Arial" w:cs="Arial"/>
              </w:rPr>
              <w:t xml:space="preserve"> max2 - najwyższy  okres gwarancji i rękojmi: 84 miesiące </w:t>
            </w:r>
          </w:p>
          <w:p w14:paraId="409775DE"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 </w:t>
            </w:r>
            <w:proofErr w:type="spellStart"/>
            <w:r w:rsidRPr="00EF1A7D">
              <w:rPr>
                <w:rFonts w:ascii="Arial" w:hAnsi="Arial" w:cs="Arial"/>
              </w:rPr>
              <w:t>Xmin</w:t>
            </w:r>
            <w:proofErr w:type="spellEnd"/>
            <w:r w:rsidRPr="00EF1A7D">
              <w:rPr>
                <w:rFonts w:ascii="Arial" w:hAnsi="Arial" w:cs="Arial"/>
              </w:rPr>
              <w:t>. - wymagany najniższy okres gwarancji i rękojmi: 60 miesięcy</w:t>
            </w:r>
          </w:p>
          <w:p w14:paraId="0D919B72"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Okres gwarancji i rękojmi należy podawać w pełnych miesiącach (w innym przypadku Zamawiający zaokrągli w dół do pełnych miesięcy)</w:t>
            </w:r>
          </w:p>
          <w:p w14:paraId="26051711" w14:textId="0A180195"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Okres gwarancji i rękojmi powyżej 84 miesięcy nie będzie punktowany, otrzyma maksymalną liczbę punktów - </w:t>
            </w:r>
            <w:r w:rsidR="009108BE">
              <w:rPr>
                <w:rFonts w:ascii="Arial" w:hAnsi="Arial" w:cs="Arial"/>
              </w:rPr>
              <w:t>4</w:t>
            </w:r>
            <w:r w:rsidRPr="00EF1A7D">
              <w:rPr>
                <w:rFonts w:ascii="Arial" w:hAnsi="Arial" w:cs="Arial"/>
              </w:rPr>
              <w:t>0.</w:t>
            </w:r>
          </w:p>
          <w:p w14:paraId="2C52B8ED" w14:textId="77777777" w:rsidR="00EF1A7D" w:rsidRPr="00EF1A7D" w:rsidRDefault="00EF1A7D" w:rsidP="00D31021">
            <w:pPr>
              <w:spacing w:before="60" w:after="120" w:line="276" w:lineRule="auto"/>
              <w:jc w:val="both"/>
              <w:rPr>
                <w:rFonts w:ascii="Arial" w:hAnsi="Arial" w:cs="Arial"/>
                <w:i/>
                <w:iCs/>
                <w:u w:val="single"/>
              </w:rPr>
            </w:pPr>
          </w:p>
          <w:p w14:paraId="7C8D1617" w14:textId="77777777" w:rsidR="00EF1A7D" w:rsidRPr="00EF1A7D" w:rsidRDefault="00EF1A7D" w:rsidP="00D31021">
            <w:pPr>
              <w:spacing w:before="60" w:after="120" w:line="276" w:lineRule="auto"/>
              <w:jc w:val="center"/>
              <w:rPr>
                <w:rFonts w:ascii="Arial" w:hAnsi="Arial" w:cs="Arial"/>
                <w:i/>
                <w:iCs/>
                <w:u w:val="single"/>
              </w:rPr>
            </w:pPr>
            <w:r w:rsidRPr="00EF1A7D">
              <w:rPr>
                <w:rFonts w:ascii="Arial" w:hAnsi="Arial" w:cs="Arial"/>
                <w:i/>
                <w:iCs/>
                <w:u w:val="single"/>
              </w:rPr>
              <w:t>OFERTA  WARIANTOWA</w:t>
            </w:r>
          </w:p>
          <w:p w14:paraId="4B9560D3"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Liczba punktów = [( </w:t>
            </w:r>
            <w:proofErr w:type="spellStart"/>
            <w:r w:rsidRPr="00EF1A7D">
              <w:rPr>
                <w:rFonts w:ascii="Arial" w:hAnsi="Arial" w:cs="Arial"/>
              </w:rPr>
              <w:t>Ozn</w:t>
            </w:r>
            <w:proofErr w:type="spellEnd"/>
            <w:r w:rsidRPr="00EF1A7D">
              <w:rPr>
                <w:rFonts w:ascii="Arial" w:hAnsi="Arial" w:cs="Arial"/>
              </w:rPr>
              <w:t xml:space="preserve"> war2 - </w:t>
            </w:r>
            <w:proofErr w:type="spellStart"/>
            <w:r w:rsidRPr="00EF1A7D">
              <w:rPr>
                <w:rFonts w:ascii="Arial" w:hAnsi="Arial" w:cs="Arial"/>
              </w:rPr>
              <w:t>Xmin</w:t>
            </w:r>
            <w:proofErr w:type="spellEnd"/>
            <w:r w:rsidRPr="00EF1A7D">
              <w:rPr>
                <w:rFonts w:ascii="Arial" w:hAnsi="Arial" w:cs="Arial"/>
              </w:rPr>
              <w:t>.) / (</w:t>
            </w:r>
            <w:proofErr w:type="spellStart"/>
            <w:r w:rsidRPr="00EF1A7D">
              <w:rPr>
                <w:rFonts w:ascii="Arial" w:hAnsi="Arial" w:cs="Arial"/>
              </w:rPr>
              <w:t>Ozn</w:t>
            </w:r>
            <w:proofErr w:type="spellEnd"/>
            <w:r w:rsidRPr="00EF1A7D">
              <w:rPr>
                <w:rFonts w:ascii="Arial" w:hAnsi="Arial" w:cs="Arial"/>
              </w:rPr>
              <w:t xml:space="preserve"> max2 - </w:t>
            </w:r>
            <w:proofErr w:type="spellStart"/>
            <w:r w:rsidRPr="00EF1A7D">
              <w:rPr>
                <w:rFonts w:ascii="Arial" w:hAnsi="Arial" w:cs="Arial"/>
              </w:rPr>
              <w:t>Xmin</w:t>
            </w:r>
            <w:proofErr w:type="spellEnd"/>
            <w:r w:rsidRPr="00EF1A7D">
              <w:rPr>
                <w:rFonts w:ascii="Arial" w:hAnsi="Arial" w:cs="Arial"/>
              </w:rPr>
              <w:t xml:space="preserve">. )]* 100 * waga </w:t>
            </w:r>
          </w:p>
          <w:p w14:paraId="3CB04ADB" w14:textId="77777777" w:rsidR="00EF1A7D" w:rsidRPr="00EF1A7D" w:rsidRDefault="00EF1A7D" w:rsidP="00D31021">
            <w:pPr>
              <w:spacing w:before="60" w:after="120" w:line="276" w:lineRule="auto"/>
              <w:jc w:val="both"/>
              <w:rPr>
                <w:rFonts w:ascii="Arial" w:hAnsi="Arial" w:cs="Arial"/>
              </w:rPr>
            </w:pPr>
          </w:p>
          <w:p w14:paraId="523482FB"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gdzie:</w:t>
            </w:r>
          </w:p>
          <w:p w14:paraId="4391C5B4"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 - </w:t>
            </w:r>
            <w:proofErr w:type="spellStart"/>
            <w:r w:rsidRPr="00EF1A7D">
              <w:rPr>
                <w:rFonts w:ascii="Arial" w:hAnsi="Arial" w:cs="Arial"/>
              </w:rPr>
              <w:t>Ozn</w:t>
            </w:r>
            <w:proofErr w:type="spellEnd"/>
            <w:r w:rsidRPr="00EF1A7D">
              <w:rPr>
                <w:rFonts w:ascii="Arial" w:hAnsi="Arial" w:cs="Arial"/>
              </w:rPr>
              <w:t xml:space="preserve"> war2 - okres gwarancji i rękojmi podany w ofercie</w:t>
            </w:r>
          </w:p>
          <w:p w14:paraId="4A5A6128"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 - </w:t>
            </w:r>
            <w:proofErr w:type="spellStart"/>
            <w:r w:rsidRPr="00EF1A7D">
              <w:rPr>
                <w:rFonts w:ascii="Arial" w:hAnsi="Arial" w:cs="Arial"/>
              </w:rPr>
              <w:t>Ozn</w:t>
            </w:r>
            <w:proofErr w:type="spellEnd"/>
            <w:r w:rsidRPr="00EF1A7D">
              <w:rPr>
                <w:rFonts w:ascii="Arial" w:hAnsi="Arial" w:cs="Arial"/>
              </w:rPr>
              <w:t xml:space="preserve"> max2 - najwyższy  okres gwarancji i rękojmi: 96 miesięcy </w:t>
            </w:r>
          </w:p>
          <w:p w14:paraId="084E2269"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 xml:space="preserve">- </w:t>
            </w:r>
            <w:proofErr w:type="spellStart"/>
            <w:r w:rsidRPr="00EF1A7D">
              <w:rPr>
                <w:rFonts w:ascii="Arial" w:hAnsi="Arial" w:cs="Arial"/>
              </w:rPr>
              <w:t>Xmin</w:t>
            </w:r>
            <w:proofErr w:type="spellEnd"/>
            <w:r w:rsidRPr="00EF1A7D">
              <w:rPr>
                <w:rFonts w:ascii="Arial" w:hAnsi="Arial" w:cs="Arial"/>
              </w:rPr>
              <w:t>. - wymagany najniższy okres gwarancji i rękojmi: 72 miesiące</w:t>
            </w:r>
          </w:p>
          <w:p w14:paraId="388AD8AE"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Okres gwarancji i rękojmi należy podawać w pełnych miesiącach (w innym przypadku Zamawiający zaokrągli w dół do pełnych miesięcy)</w:t>
            </w:r>
          </w:p>
          <w:p w14:paraId="41A77070" w14:textId="0CDC92BC" w:rsidR="00EF1A7D" w:rsidRPr="00EF1A7D" w:rsidRDefault="00EF1A7D" w:rsidP="00D31021">
            <w:pPr>
              <w:spacing w:before="60" w:after="120" w:line="276" w:lineRule="auto"/>
              <w:jc w:val="both"/>
              <w:rPr>
                <w:rFonts w:ascii="Arial" w:hAnsi="Arial" w:cs="Arial"/>
                <w:b/>
              </w:rPr>
            </w:pPr>
            <w:r w:rsidRPr="00EF1A7D">
              <w:rPr>
                <w:rFonts w:ascii="Arial" w:hAnsi="Arial" w:cs="Arial"/>
              </w:rPr>
              <w:t xml:space="preserve">Okres gwarancji i rękojmi powyżej 96 miesięcy nie będzie punktowany, otrzyma maksymalną liczbę punktów - </w:t>
            </w:r>
            <w:r w:rsidR="009108BE">
              <w:rPr>
                <w:rFonts w:ascii="Arial" w:hAnsi="Arial" w:cs="Arial"/>
              </w:rPr>
              <w:t>4</w:t>
            </w:r>
            <w:r w:rsidRPr="00EF1A7D">
              <w:rPr>
                <w:rFonts w:ascii="Arial" w:hAnsi="Arial" w:cs="Arial"/>
              </w:rPr>
              <w:t>0.</w:t>
            </w:r>
          </w:p>
        </w:tc>
      </w:tr>
    </w:tbl>
    <w:p w14:paraId="175F5C77" w14:textId="5B73CB55"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Suma punktów uzyskanych za wszystkie kryteria oceny stanowić będzie końcową ocenę danej oferty.</w:t>
      </w:r>
    </w:p>
    <w:p w14:paraId="406AFBAD"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w:t>
      </w:r>
      <w:r w:rsidRPr="00EF1A7D">
        <w:rPr>
          <w:rFonts w:ascii="Arial" w:eastAsia="TimesNewRoman" w:hAnsi="Arial" w:cs="Arial"/>
          <w:bCs/>
          <w:iCs/>
          <w:color w:val="000000"/>
          <w:lang w:val="x-none" w:eastAsia="x-none"/>
        </w:rPr>
        <w:t>ą</w:t>
      </w:r>
      <w:r w:rsidRPr="00EF1A7D">
        <w:rPr>
          <w:rFonts w:ascii="Arial" w:hAnsi="Arial" w:cs="Arial"/>
          <w:bCs/>
          <w:iCs/>
          <w:color w:val="000000"/>
          <w:lang w:val="x-none" w:eastAsia="x-none"/>
        </w:rPr>
        <w:t>cy poprawi w ofercie:</w:t>
      </w:r>
    </w:p>
    <w:p w14:paraId="6345E966" w14:textId="77777777" w:rsidR="00EF1A7D" w:rsidRPr="00EF1A7D" w:rsidRDefault="00EF1A7D" w:rsidP="00D31021">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oczywiste omyłki pisarskie,</w:t>
      </w:r>
    </w:p>
    <w:p w14:paraId="0C17C7D3" w14:textId="77777777" w:rsidR="00EF1A7D" w:rsidRPr="00EF1A7D" w:rsidRDefault="00EF1A7D" w:rsidP="00D31021">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oczywiste omyłki rachunkowe, z uwzgl</w:t>
      </w:r>
      <w:r w:rsidRPr="00EF1A7D">
        <w:rPr>
          <w:rFonts w:ascii="Arial" w:eastAsia="TimesNewRoman" w:hAnsi="Arial" w:cs="Arial"/>
          <w:bCs/>
          <w:iCs/>
          <w:color w:val="000000"/>
          <w:lang w:val="x-none" w:eastAsia="x-none"/>
        </w:rPr>
        <w:t>ę</w:t>
      </w:r>
      <w:r w:rsidRPr="00EF1A7D">
        <w:rPr>
          <w:rFonts w:ascii="Arial" w:hAnsi="Arial" w:cs="Arial"/>
          <w:bCs/>
          <w:iCs/>
          <w:color w:val="000000"/>
          <w:lang w:val="x-none" w:eastAsia="x-none"/>
        </w:rPr>
        <w:t>dnieniem konsekwencji rachunkowych dokonanych poprawek,</w:t>
      </w:r>
    </w:p>
    <w:p w14:paraId="07598DFF" w14:textId="77777777" w:rsidR="00EF1A7D" w:rsidRPr="00EF1A7D" w:rsidRDefault="00EF1A7D" w:rsidP="00D31021">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inne omyłki polegające na niezgodności oferty z dokumentami zamówienia, niepowodujące istotnych zmian w treści oferty </w:t>
      </w:r>
    </w:p>
    <w:p w14:paraId="11A926C9" w14:textId="77777777" w:rsidR="00EF1A7D" w:rsidRPr="00EF1A7D" w:rsidRDefault="00EF1A7D" w:rsidP="00D31021">
      <w:pPr>
        <w:tabs>
          <w:tab w:val="left" w:pos="708"/>
        </w:tabs>
        <w:spacing w:before="120" w:line="276" w:lineRule="auto"/>
        <w:ind w:left="680"/>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niezwłocznie zawiadamiaj</w:t>
      </w:r>
      <w:r w:rsidRPr="00EF1A7D">
        <w:rPr>
          <w:rFonts w:ascii="Arial" w:eastAsia="TimesNewRoman" w:hAnsi="Arial" w:cs="Arial"/>
          <w:bCs/>
          <w:iCs/>
          <w:color w:val="000000"/>
          <w:lang w:val="x-none" w:eastAsia="x-none"/>
        </w:rPr>
        <w:t>ą</w:t>
      </w:r>
      <w:r w:rsidRPr="00EF1A7D">
        <w:rPr>
          <w:rFonts w:ascii="Arial" w:hAnsi="Arial" w:cs="Arial"/>
          <w:bCs/>
          <w:iCs/>
          <w:color w:val="000000"/>
          <w:lang w:val="x-none" w:eastAsia="x-none"/>
        </w:rPr>
        <w:t>c o tym Wykonawc</w:t>
      </w:r>
      <w:r w:rsidRPr="00EF1A7D">
        <w:rPr>
          <w:rFonts w:ascii="Arial" w:eastAsia="TimesNewRoman" w:hAnsi="Arial" w:cs="Arial"/>
          <w:bCs/>
          <w:iCs/>
          <w:color w:val="000000"/>
          <w:lang w:val="x-none" w:eastAsia="x-none"/>
        </w:rPr>
        <w:t>ę</w:t>
      </w:r>
      <w:r w:rsidRPr="00EF1A7D">
        <w:rPr>
          <w:rFonts w:ascii="Arial" w:hAnsi="Arial" w:cs="Arial"/>
          <w:bCs/>
          <w:iCs/>
          <w:color w:val="000000"/>
          <w:lang w:val="x-none" w:eastAsia="x-none"/>
        </w:rPr>
        <w:t>, którego oferta została poprawiona.</w:t>
      </w:r>
    </w:p>
    <w:p w14:paraId="2141BADF" w14:textId="6D464110"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J</w:t>
      </w:r>
      <w:proofErr w:type="spellStart"/>
      <w:r w:rsidRPr="00EF1A7D">
        <w:rPr>
          <w:rFonts w:ascii="Arial" w:hAnsi="Arial" w:cs="Arial"/>
          <w:bCs/>
          <w:iCs/>
          <w:color w:val="000000"/>
          <w:lang w:val="x-none" w:eastAsia="x-none"/>
        </w:rPr>
        <w:t>eżeli</w:t>
      </w:r>
      <w:proofErr w:type="spellEnd"/>
      <w:r w:rsidRPr="00EF1A7D">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w:t>
      </w:r>
      <w:r w:rsidR="00974B1E">
        <w:rPr>
          <w:rFonts w:ascii="Arial" w:hAnsi="Arial" w:cs="Arial"/>
          <w:bCs/>
          <w:iCs/>
          <w:color w:val="000000"/>
          <w:lang w:val="x-none" w:eastAsia="x-none"/>
        </w:rPr>
        <w:br/>
      </w:r>
      <w:r w:rsidRPr="00EF1A7D">
        <w:rPr>
          <w:rFonts w:ascii="Arial" w:hAnsi="Arial" w:cs="Arial"/>
          <w:bCs/>
          <w:iCs/>
          <w:color w:val="000000"/>
          <w:lang w:val="x-none" w:eastAsia="x-none"/>
        </w:rPr>
        <w:t xml:space="preserve">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eastAsia="x-none"/>
        </w:rPr>
        <w:t>.</w:t>
      </w:r>
    </w:p>
    <w:p w14:paraId="71AACC48"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Obowiązek wykazania, że oferta nie zawiera rażąco niskiej ceny spoczywa na Wykonawcy.</w:t>
      </w:r>
    </w:p>
    <w:p w14:paraId="406BED1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773DD88" w14:textId="3872F9C8"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Zamawiający odrzuci ofertę Wykonawcy, który nie udzielił wyjaśnień </w:t>
      </w:r>
      <w:r w:rsidR="00974B1E">
        <w:rPr>
          <w:rFonts w:ascii="Arial" w:hAnsi="Arial" w:cs="Arial"/>
          <w:bCs/>
          <w:iCs/>
          <w:color w:val="000000"/>
          <w:lang w:val="x-none" w:eastAsia="x-none"/>
        </w:rPr>
        <w:br/>
      </w:r>
      <w:r w:rsidRPr="00EF1A7D">
        <w:rPr>
          <w:rFonts w:ascii="Arial" w:hAnsi="Arial" w:cs="Arial"/>
          <w:bCs/>
          <w:iCs/>
          <w:color w:val="000000"/>
          <w:lang w:val="x-none" w:eastAsia="x-none"/>
        </w:rPr>
        <w:t xml:space="preserve">w wyznaczonym terminie, lub jeżeli złożone wyjaśnienia wraz z dowodami </w:t>
      </w:r>
      <w:r w:rsidR="00974B1E">
        <w:rPr>
          <w:rFonts w:ascii="Arial" w:hAnsi="Arial" w:cs="Arial"/>
          <w:bCs/>
          <w:iCs/>
          <w:color w:val="000000"/>
          <w:lang w:val="x-none" w:eastAsia="x-none"/>
        </w:rPr>
        <w:br/>
      </w:r>
      <w:r w:rsidRPr="00EF1A7D">
        <w:rPr>
          <w:rFonts w:ascii="Arial" w:hAnsi="Arial" w:cs="Arial"/>
          <w:bCs/>
          <w:iCs/>
          <w:color w:val="000000"/>
          <w:lang w:val="x-none" w:eastAsia="x-none"/>
        </w:rPr>
        <w:t>nie uzasadniają rażąco niskiej ceny tej oferty</w:t>
      </w:r>
      <w:r w:rsidRPr="00EF1A7D">
        <w:rPr>
          <w:rFonts w:ascii="Arial" w:hAnsi="Arial" w:cs="Arial"/>
          <w:bCs/>
          <w:iCs/>
          <w:color w:val="000000"/>
          <w:lang w:eastAsia="x-none"/>
        </w:rPr>
        <w:t>.</w:t>
      </w:r>
    </w:p>
    <w:p w14:paraId="03067125"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EF1A7D">
        <w:rPr>
          <w:rFonts w:ascii="Arial" w:hAnsi="Arial" w:cs="Arial"/>
          <w:b/>
          <w:bCs/>
          <w:caps/>
          <w:kern w:val="32"/>
          <w:lang w:val="x-none" w:eastAsia="x-none"/>
        </w:rPr>
        <w:t>UDZIELENIE ZAMÓWIENIA</w:t>
      </w:r>
      <w:bookmarkEnd w:id="62"/>
    </w:p>
    <w:p w14:paraId="292F378A"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13726B3A" w14:textId="77777777" w:rsidR="00EF1A7D" w:rsidRPr="00EF1A7D" w:rsidRDefault="00EF1A7D" w:rsidP="00D31021">
      <w:pPr>
        <w:numPr>
          <w:ilvl w:val="1"/>
          <w:numId w:val="1"/>
        </w:numPr>
        <w:spacing w:before="120" w:line="276" w:lineRule="auto"/>
        <w:jc w:val="both"/>
        <w:outlineLvl w:val="1"/>
        <w:rPr>
          <w:rFonts w:ascii="Arial" w:hAnsi="Arial" w:cs="Arial"/>
          <w:b/>
          <w:bCs/>
          <w:iCs/>
          <w:color w:val="000000"/>
          <w:lang w:val="x-none" w:eastAsia="x-none"/>
        </w:rPr>
      </w:pPr>
      <w:r w:rsidRPr="00EF1A7D">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Pr="00EF1A7D">
        <w:rPr>
          <w:rFonts w:ascii="Arial" w:hAnsi="Arial" w:cs="Arial"/>
          <w:bCs/>
          <w:iCs/>
          <w:color w:val="000000"/>
          <w:lang w:val="x-none" w:eastAsia="x-none"/>
        </w:rPr>
        <w:br/>
        <w:t xml:space="preserve">o których mowa w art. 253 ust. 1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 xml:space="preserve"> oraz udostępni je na stronie internetowej prowadzonego postępowania</w:t>
      </w:r>
      <w:r w:rsidRPr="00EF1A7D">
        <w:rPr>
          <w:rFonts w:ascii="Arial" w:hAnsi="Arial" w:cs="Arial"/>
          <w:bCs/>
          <w:iCs/>
          <w:color w:val="000000"/>
          <w:lang w:eastAsia="x-none"/>
        </w:rPr>
        <w:t>.</w:t>
      </w:r>
    </w:p>
    <w:p w14:paraId="27883C21" w14:textId="77777777" w:rsidR="00EF1A7D" w:rsidRPr="00EF1A7D" w:rsidRDefault="00EF1A7D" w:rsidP="00D31021">
      <w:pPr>
        <w:numPr>
          <w:ilvl w:val="1"/>
          <w:numId w:val="1"/>
        </w:numPr>
        <w:spacing w:before="120" w:line="276" w:lineRule="auto"/>
        <w:jc w:val="both"/>
        <w:outlineLvl w:val="1"/>
        <w:rPr>
          <w:rFonts w:ascii="Arial" w:hAnsi="Arial" w:cs="Arial"/>
          <w:bCs/>
          <w:iCs/>
          <w:lang w:val="x-none" w:eastAsia="x-none"/>
        </w:rPr>
      </w:pPr>
      <w:r w:rsidRPr="00EF1A7D">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EF1A7D">
        <w:rPr>
          <w:rFonts w:ascii="Arial" w:hAnsi="Arial" w:cs="Arial"/>
          <w:bCs/>
          <w:iCs/>
          <w:color w:val="000000"/>
          <w:lang w:eastAsia="x-none"/>
        </w:rPr>
        <w:t>,</w:t>
      </w:r>
      <w:r w:rsidRPr="00EF1A7D">
        <w:rPr>
          <w:rFonts w:ascii="Arial" w:hAnsi="Arial" w:cs="Arial"/>
          <w:bCs/>
          <w:iCs/>
          <w:color w:val="000000"/>
          <w:lang w:val="x-none" w:eastAsia="x-none"/>
        </w:rPr>
        <w:t xml:space="preserve"> spośród ofert pozostałych </w:t>
      </w:r>
      <w:r w:rsidRPr="00EF1A7D">
        <w:rPr>
          <w:rFonts w:ascii="Arial" w:hAnsi="Arial" w:cs="Arial"/>
          <w:bCs/>
          <w:iCs/>
          <w:color w:val="000000"/>
          <w:lang w:val="x-none" w:eastAsia="x-none"/>
        </w:rPr>
        <w:br/>
        <w:t>w postępowaniu Wykonawców albo unieważnić postępowanie.</w:t>
      </w:r>
    </w:p>
    <w:p w14:paraId="30779056"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EF1A7D">
        <w:rPr>
          <w:rFonts w:ascii="Arial" w:hAnsi="Arial" w:cs="Arial"/>
          <w:b/>
          <w:bCs/>
          <w:caps/>
          <w:kern w:val="32"/>
          <w:lang w:val="x-none" w:eastAsia="x-none"/>
        </w:rPr>
        <w:t>Informacje o formalno</w:t>
      </w:r>
      <w:r w:rsidRPr="00EF1A7D">
        <w:rPr>
          <w:rFonts w:ascii="Arial" w:eastAsia="TimesNewRoman" w:hAnsi="Arial" w:cs="Arial"/>
          <w:b/>
          <w:bCs/>
          <w:caps/>
          <w:kern w:val="32"/>
          <w:lang w:val="x-none" w:eastAsia="x-none"/>
        </w:rPr>
        <w:t>ś</w:t>
      </w:r>
      <w:r w:rsidRPr="00EF1A7D">
        <w:rPr>
          <w:rFonts w:ascii="Arial" w:hAnsi="Arial" w:cs="Arial"/>
          <w:b/>
          <w:bCs/>
          <w:caps/>
          <w:kern w:val="32"/>
          <w:lang w:val="x-none" w:eastAsia="x-none"/>
        </w:rPr>
        <w:t>ciach, jakie</w:t>
      </w:r>
      <w:r w:rsidRPr="00EF1A7D">
        <w:rPr>
          <w:rFonts w:ascii="Arial" w:hAnsi="Arial" w:cs="Arial"/>
          <w:b/>
          <w:bCs/>
          <w:caps/>
          <w:kern w:val="32"/>
          <w:lang w:eastAsia="x-none"/>
        </w:rPr>
        <w:t xml:space="preserve"> muszą zostać dopełnione </w:t>
      </w:r>
      <w:r w:rsidRPr="00EF1A7D">
        <w:rPr>
          <w:rFonts w:ascii="Arial" w:hAnsi="Arial" w:cs="Arial"/>
          <w:b/>
          <w:bCs/>
          <w:caps/>
          <w:kern w:val="32"/>
          <w:lang w:val="x-none" w:eastAsia="x-none"/>
        </w:rPr>
        <w:t>po wyborze oferty w celu zawarcia umowy w sprawie zamówienia publicznego</w:t>
      </w:r>
      <w:bookmarkEnd w:id="63"/>
    </w:p>
    <w:p w14:paraId="75E8FE9E" w14:textId="77777777" w:rsidR="00EF1A7D" w:rsidRPr="00EF1A7D" w:rsidRDefault="00EF1A7D" w:rsidP="00D31021">
      <w:pPr>
        <w:numPr>
          <w:ilvl w:val="1"/>
          <w:numId w:val="1"/>
        </w:numPr>
        <w:spacing w:before="120" w:after="6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Przed podpisaniem umowy wykonawca zobowiązany będzie do </w:t>
      </w:r>
      <w:r w:rsidRPr="00EF1A7D">
        <w:rPr>
          <w:rFonts w:ascii="Arial" w:hAnsi="Arial" w:cs="Arial"/>
          <w:bCs/>
          <w:iCs/>
          <w:color w:val="000000"/>
          <w:szCs w:val="20"/>
          <w:lang w:val="x-none" w:eastAsia="x-none"/>
        </w:rPr>
        <w:t>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EF1A7D" w:rsidRPr="00EF1A7D" w14:paraId="7DBC4DBE" w14:textId="77777777" w:rsidTr="00AF030B">
        <w:tc>
          <w:tcPr>
            <w:tcW w:w="851" w:type="dxa"/>
            <w:tcBorders>
              <w:top w:val="single" w:sz="4" w:space="0" w:color="auto"/>
              <w:left w:val="single" w:sz="4" w:space="0" w:color="auto"/>
              <w:bottom w:val="single" w:sz="4" w:space="0" w:color="auto"/>
              <w:right w:val="single" w:sz="4" w:space="0" w:color="auto"/>
            </w:tcBorders>
            <w:hideMark/>
          </w:tcPr>
          <w:p w14:paraId="067CE944" w14:textId="77777777" w:rsidR="00EF1A7D" w:rsidRPr="00EF1A7D" w:rsidRDefault="00EF1A7D" w:rsidP="00D31021">
            <w:pPr>
              <w:spacing w:before="60" w:after="120" w:line="276" w:lineRule="auto"/>
              <w:jc w:val="center"/>
              <w:rPr>
                <w:rFonts w:ascii="Arial" w:hAnsi="Arial" w:cs="Arial"/>
                <w:bCs/>
              </w:rPr>
            </w:pPr>
            <w:r w:rsidRPr="00EF1A7D">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010D7E8B" w14:textId="77777777" w:rsidR="00EF1A7D" w:rsidRPr="00EF1A7D" w:rsidRDefault="00EF1A7D" w:rsidP="00D31021">
            <w:pPr>
              <w:spacing w:before="60" w:after="120" w:line="276" w:lineRule="auto"/>
              <w:jc w:val="both"/>
              <w:rPr>
                <w:rFonts w:ascii="Arial" w:hAnsi="Arial" w:cs="Arial"/>
                <w:bCs/>
              </w:rPr>
            </w:pPr>
            <w:r w:rsidRPr="00EF1A7D">
              <w:rPr>
                <w:rFonts w:ascii="Arial" w:hAnsi="Arial" w:cs="Arial"/>
                <w:bCs/>
              </w:rPr>
              <w:t>Wymagany dokument</w:t>
            </w:r>
          </w:p>
        </w:tc>
      </w:tr>
      <w:tr w:rsidR="00EF1A7D" w:rsidRPr="00EF1A7D" w14:paraId="4FD8E4CF" w14:textId="77777777" w:rsidTr="00AF030B">
        <w:tc>
          <w:tcPr>
            <w:tcW w:w="851" w:type="dxa"/>
            <w:tcBorders>
              <w:top w:val="single" w:sz="4" w:space="0" w:color="auto"/>
              <w:left w:val="single" w:sz="4" w:space="0" w:color="auto"/>
              <w:bottom w:val="single" w:sz="4" w:space="0" w:color="auto"/>
              <w:right w:val="single" w:sz="4" w:space="0" w:color="auto"/>
            </w:tcBorders>
            <w:hideMark/>
          </w:tcPr>
          <w:p w14:paraId="3BFF7B85" w14:textId="77777777" w:rsidR="00EF1A7D" w:rsidRPr="00EF1A7D" w:rsidRDefault="00EF1A7D" w:rsidP="00D31021">
            <w:pPr>
              <w:spacing w:before="60" w:after="120" w:line="276" w:lineRule="auto"/>
              <w:jc w:val="center"/>
              <w:rPr>
                <w:rFonts w:ascii="Arial" w:hAnsi="Arial" w:cs="Arial"/>
              </w:rPr>
            </w:pPr>
            <w:r w:rsidRPr="00EF1A7D">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53326852" w14:textId="77777777" w:rsidR="00EF1A7D" w:rsidRPr="00EF1A7D" w:rsidRDefault="00EF1A7D" w:rsidP="00D31021">
            <w:pPr>
              <w:spacing w:before="60" w:after="60" w:line="276" w:lineRule="auto"/>
              <w:jc w:val="both"/>
              <w:rPr>
                <w:rFonts w:ascii="Arial" w:hAnsi="Arial" w:cs="Arial"/>
                <w:b/>
              </w:rPr>
            </w:pPr>
            <w:r w:rsidRPr="00EF1A7D">
              <w:rPr>
                <w:rFonts w:ascii="Arial" w:hAnsi="Arial" w:cs="Arial"/>
                <w:b/>
              </w:rPr>
              <w:t>Kosztorys ofertowy</w:t>
            </w:r>
          </w:p>
        </w:tc>
      </w:tr>
      <w:tr w:rsidR="00EF1A7D" w:rsidRPr="00EF1A7D" w14:paraId="73121B4A" w14:textId="77777777" w:rsidTr="00AF030B">
        <w:tc>
          <w:tcPr>
            <w:tcW w:w="851" w:type="dxa"/>
            <w:tcBorders>
              <w:top w:val="single" w:sz="4" w:space="0" w:color="auto"/>
              <w:left w:val="single" w:sz="4" w:space="0" w:color="auto"/>
              <w:bottom w:val="single" w:sz="4" w:space="0" w:color="auto"/>
              <w:right w:val="single" w:sz="4" w:space="0" w:color="auto"/>
            </w:tcBorders>
            <w:hideMark/>
          </w:tcPr>
          <w:p w14:paraId="4ECEBCEE" w14:textId="77777777" w:rsidR="00EF1A7D" w:rsidRPr="00EF1A7D" w:rsidRDefault="00EF1A7D" w:rsidP="00D31021">
            <w:pPr>
              <w:spacing w:before="60" w:after="120" w:line="276" w:lineRule="auto"/>
              <w:rPr>
                <w:rFonts w:ascii="Arial" w:hAnsi="Arial" w:cs="Arial"/>
              </w:rPr>
            </w:pPr>
            <w:r w:rsidRPr="00EF1A7D">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6C32C73B" w14:textId="77777777" w:rsidR="00EF1A7D" w:rsidRPr="00EF1A7D" w:rsidRDefault="00EF1A7D" w:rsidP="00D31021">
            <w:pPr>
              <w:spacing w:after="40" w:line="276" w:lineRule="auto"/>
              <w:jc w:val="both"/>
              <w:rPr>
                <w:rFonts w:ascii="Arial" w:hAnsi="Arial" w:cs="Arial"/>
                <w:b/>
                <w:bCs/>
              </w:rPr>
            </w:pPr>
            <w:r w:rsidRPr="00EF1A7D">
              <w:rPr>
                <w:rFonts w:ascii="Arial" w:hAnsi="Arial" w:cs="Arial"/>
                <w:b/>
                <w:bCs/>
              </w:rPr>
              <w:t>Harmonogram rzeczowo – finansowy</w:t>
            </w:r>
          </w:p>
        </w:tc>
      </w:tr>
    </w:tbl>
    <w:p w14:paraId="18ADE5A3" w14:textId="2DE53943"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Zamawiający zawrze umowę w sprawie zamówienia publicznego, w terminie </w:t>
      </w:r>
      <w:r w:rsidR="00974B1E">
        <w:rPr>
          <w:rFonts w:ascii="Arial" w:hAnsi="Arial" w:cs="Arial"/>
          <w:bCs/>
          <w:iCs/>
          <w:color w:val="000000"/>
          <w:lang w:val="x-none" w:eastAsia="x-none"/>
        </w:rPr>
        <w:br/>
      </w:r>
      <w:r w:rsidRPr="00EF1A7D">
        <w:rPr>
          <w:rFonts w:ascii="Arial" w:hAnsi="Arial" w:cs="Arial"/>
          <w:bCs/>
          <w:iCs/>
          <w:color w:val="000000"/>
          <w:lang w:val="x-none" w:eastAsia="x-none"/>
        </w:rPr>
        <w:t xml:space="preserve">i na zasadach określonych w art. 308 ust. 2 i 3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w:t>
      </w:r>
    </w:p>
    <w:p w14:paraId="624F6C83"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Zamawiający poinformuje Wykonawcę, któremu zostanie udzielone zamówienie, o miejscu i terminie zawarcia umowy</w:t>
      </w:r>
      <w:r w:rsidRPr="00EF1A7D">
        <w:rPr>
          <w:rFonts w:ascii="Arial" w:hAnsi="Arial" w:cs="Arial"/>
          <w:bCs/>
          <w:iCs/>
          <w:color w:val="000000"/>
          <w:lang w:val="x-none" w:eastAsia="x-none"/>
        </w:rPr>
        <w:t>.</w:t>
      </w:r>
    </w:p>
    <w:p w14:paraId="1C02D6AD"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Przed zawarciem umowy Wykonawca, na wezwanie Zamawiającego, zobowiązany jest do podania wszelkich informacji niezbędnych do wypełnienia treści umowy.</w:t>
      </w:r>
    </w:p>
    <w:p w14:paraId="33F272B4" w14:textId="4DD27D61"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72744A5" w14:textId="77777777" w:rsidR="00EF1A7D" w:rsidRPr="00EF1A7D" w:rsidRDefault="00EF1A7D" w:rsidP="00D31021">
      <w:pPr>
        <w:numPr>
          <w:ilvl w:val="1"/>
          <w:numId w:val="1"/>
        </w:numPr>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EF1A7D">
        <w:rPr>
          <w:rFonts w:ascii="Arial" w:hAnsi="Arial" w:cs="Arial"/>
          <w:bCs/>
          <w:iCs/>
          <w:color w:val="000000"/>
        </w:rPr>
        <w:t xml:space="preserve">skutkować będzie zastosowaniem przez Zamawiającego procedury określonej w art. 263 ustawy </w:t>
      </w:r>
      <w:proofErr w:type="spellStart"/>
      <w:r w:rsidRPr="00EF1A7D">
        <w:rPr>
          <w:rFonts w:ascii="Arial" w:hAnsi="Arial" w:cs="Arial"/>
          <w:bCs/>
          <w:iCs/>
          <w:color w:val="000000"/>
        </w:rPr>
        <w:t>Pzp</w:t>
      </w:r>
      <w:proofErr w:type="spellEnd"/>
      <w:r w:rsidRPr="00EF1A7D">
        <w:rPr>
          <w:rFonts w:ascii="Arial" w:hAnsi="Arial" w:cs="Arial"/>
          <w:bCs/>
          <w:iCs/>
          <w:color w:val="000000"/>
        </w:rPr>
        <w:t>.</w:t>
      </w:r>
    </w:p>
    <w:p w14:paraId="3881654E" w14:textId="77777777" w:rsidR="00EF1A7D" w:rsidRPr="00EF1A7D" w:rsidRDefault="00EF1A7D" w:rsidP="00D31021">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EF1A7D">
        <w:rPr>
          <w:rFonts w:ascii="Arial" w:hAnsi="Arial" w:cs="Arial"/>
          <w:b/>
          <w:bCs/>
          <w:caps/>
          <w:kern w:val="32"/>
          <w:lang w:val="x-none" w:eastAsia="x-none"/>
        </w:rPr>
        <w:t>Wymagania dotycz</w:t>
      </w:r>
      <w:r w:rsidRPr="00EF1A7D">
        <w:rPr>
          <w:rFonts w:ascii="Arial" w:eastAsia="TimesNewRoman" w:hAnsi="Arial" w:cs="Arial"/>
          <w:b/>
          <w:bCs/>
          <w:caps/>
          <w:kern w:val="32"/>
          <w:lang w:val="x-none" w:eastAsia="x-none"/>
        </w:rPr>
        <w:t>ą</w:t>
      </w:r>
      <w:r w:rsidRPr="00EF1A7D">
        <w:rPr>
          <w:rFonts w:ascii="Arial" w:hAnsi="Arial" w:cs="Arial"/>
          <w:b/>
          <w:bCs/>
          <w:caps/>
          <w:kern w:val="32"/>
          <w:lang w:val="x-none" w:eastAsia="x-none"/>
        </w:rPr>
        <w:t>ce zabezpieczenia nale</w:t>
      </w:r>
      <w:r w:rsidRPr="00EF1A7D">
        <w:rPr>
          <w:rFonts w:ascii="Arial" w:eastAsia="TimesNewRoman" w:hAnsi="Arial" w:cs="Arial"/>
          <w:b/>
          <w:bCs/>
          <w:caps/>
          <w:kern w:val="32"/>
          <w:lang w:val="x-none" w:eastAsia="x-none"/>
        </w:rPr>
        <w:t>ż</w:t>
      </w:r>
      <w:r w:rsidRPr="00EF1A7D">
        <w:rPr>
          <w:rFonts w:ascii="Arial" w:hAnsi="Arial" w:cs="Arial"/>
          <w:b/>
          <w:bCs/>
          <w:caps/>
          <w:kern w:val="32"/>
          <w:lang w:val="x-none" w:eastAsia="x-none"/>
        </w:rPr>
        <w:t>ytego wykonania umowy</w:t>
      </w:r>
      <w:bookmarkEnd w:id="64"/>
    </w:p>
    <w:p w14:paraId="57182273" w14:textId="77777777" w:rsidR="00EF1A7D" w:rsidRPr="00EF1A7D" w:rsidRDefault="00EF1A7D" w:rsidP="00D31021">
      <w:pPr>
        <w:numPr>
          <w:ilvl w:val="1"/>
          <w:numId w:val="29"/>
        </w:numPr>
        <w:spacing w:before="120" w:line="276" w:lineRule="auto"/>
        <w:ind w:left="709" w:hanging="709"/>
        <w:jc w:val="both"/>
        <w:outlineLvl w:val="1"/>
        <w:rPr>
          <w:rFonts w:ascii="Arial" w:hAnsi="Arial" w:cs="Arial"/>
          <w:bCs/>
          <w:iCs/>
          <w:color w:val="000000"/>
          <w:lang w:eastAsia="x-none"/>
        </w:rPr>
      </w:pPr>
      <w:r w:rsidRPr="00EF1A7D">
        <w:rPr>
          <w:rFonts w:ascii="Arial" w:hAnsi="Arial" w:cs="Arial"/>
          <w:bCs/>
          <w:iCs/>
          <w:color w:val="000000"/>
          <w:lang w:val="x-none" w:eastAsia="x-none"/>
        </w:rPr>
        <w:t>W danym postępowaniu wniesienie zabezpieczenie należytego wykonania umowy nie jest wymagane.</w:t>
      </w:r>
    </w:p>
    <w:p w14:paraId="53EE69B2" w14:textId="1F20DB5D" w:rsidR="00EF1A7D" w:rsidRPr="00EF1A7D" w:rsidRDefault="00EF1A7D" w:rsidP="00D31021">
      <w:pPr>
        <w:numPr>
          <w:ilvl w:val="0"/>
          <w:numId w:val="29"/>
        </w:numPr>
        <w:spacing w:before="200" w:after="60" w:line="276" w:lineRule="auto"/>
        <w:ind w:left="431" w:hanging="431"/>
        <w:jc w:val="both"/>
        <w:outlineLvl w:val="0"/>
        <w:rPr>
          <w:rFonts w:ascii="Arial" w:hAnsi="Arial" w:cs="Arial"/>
          <w:b/>
          <w:bCs/>
          <w:caps/>
          <w:kern w:val="32"/>
          <w:lang w:val="x-none" w:eastAsia="x-none"/>
        </w:rPr>
      </w:pPr>
      <w:bookmarkStart w:id="65" w:name="_Toc258314259"/>
      <w:r w:rsidRPr="00EF1A7D">
        <w:rPr>
          <w:rFonts w:ascii="Arial" w:hAnsi="Arial" w:cs="Arial"/>
          <w:b/>
          <w:bCs/>
          <w:caps/>
          <w:kern w:val="32"/>
          <w:lang w:eastAsia="x-none"/>
        </w:rPr>
        <w:t xml:space="preserve">projektowane postanowienia </w:t>
      </w:r>
      <w:r w:rsidRPr="00EF1A7D">
        <w:rPr>
          <w:rFonts w:ascii="Arial" w:hAnsi="Arial" w:cs="Arial"/>
          <w:b/>
          <w:bCs/>
          <w:caps/>
          <w:kern w:val="32"/>
          <w:lang w:val="x-none" w:eastAsia="x-none"/>
        </w:rPr>
        <w:t xml:space="preserve">umowy w sprawie zamówienia publicznego, </w:t>
      </w:r>
      <w:r w:rsidRPr="00EF1A7D">
        <w:rPr>
          <w:rFonts w:ascii="Arial" w:hAnsi="Arial" w:cs="Arial"/>
          <w:b/>
          <w:bCs/>
          <w:caps/>
          <w:kern w:val="32"/>
          <w:lang w:eastAsia="x-none"/>
        </w:rPr>
        <w:t xml:space="preserve">które zostaną wprowadzone do umowy w </w:t>
      </w:r>
      <w:r w:rsidRPr="00EF1A7D">
        <w:rPr>
          <w:rFonts w:ascii="Arial" w:hAnsi="Arial" w:cs="Arial"/>
          <w:b/>
          <w:bCs/>
          <w:caps/>
          <w:kern w:val="32"/>
          <w:lang w:val="x-none" w:eastAsia="x-none"/>
        </w:rPr>
        <w:t>sprawie zamówienia publicznego</w:t>
      </w:r>
      <w:bookmarkEnd w:id="65"/>
    </w:p>
    <w:p w14:paraId="7C59BC49" w14:textId="77777777" w:rsidR="00EF1A7D" w:rsidRPr="00EF1A7D" w:rsidRDefault="00EF1A7D" w:rsidP="00D31021">
      <w:pPr>
        <w:numPr>
          <w:ilvl w:val="1"/>
          <w:numId w:val="29"/>
        </w:numPr>
        <w:spacing w:before="120" w:line="276" w:lineRule="auto"/>
        <w:ind w:left="709" w:hanging="709"/>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Wzór umowy stanowi załącznik do niniejszej </w:t>
      </w:r>
      <w:r w:rsidRPr="00EF1A7D">
        <w:rPr>
          <w:rFonts w:ascii="Arial" w:hAnsi="Arial" w:cs="Arial"/>
          <w:bCs/>
          <w:iCs/>
          <w:color w:val="000000"/>
          <w:lang w:eastAsia="x-none"/>
        </w:rPr>
        <w:t>SWZ</w:t>
      </w:r>
      <w:r w:rsidRPr="00EF1A7D">
        <w:rPr>
          <w:rFonts w:ascii="Arial" w:hAnsi="Arial" w:cs="Arial"/>
          <w:bCs/>
          <w:iCs/>
          <w:color w:val="000000"/>
          <w:lang w:val="x-none" w:eastAsia="x-none"/>
        </w:rPr>
        <w:t xml:space="preserve">. </w:t>
      </w:r>
    </w:p>
    <w:p w14:paraId="19992892" w14:textId="77777777" w:rsidR="00EF1A7D" w:rsidRPr="00EF1A7D" w:rsidRDefault="00EF1A7D" w:rsidP="00D31021">
      <w:pPr>
        <w:numPr>
          <w:ilvl w:val="0"/>
          <w:numId w:val="29"/>
        </w:numPr>
        <w:spacing w:before="200" w:after="60" w:line="276" w:lineRule="auto"/>
        <w:ind w:left="431" w:hanging="431"/>
        <w:jc w:val="both"/>
        <w:outlineLvl w:val="0"/>
        <w:rPr>
          <w:rFonts w:ascii="Arial" w:hAnsi="Arial" w:cs="Arial"/>
          <w:b/>
          <w:bCs/>
          <w:caps/>
          <w:kern w:val="32"/>
          <w:lang w:val="x-none" w:eastAsia="x-none"/>
        </w:rPr>
      </w:pPr>
      <w:bookmarkStart w:id="66" w:name="_Toc258314260"/>
      <w:r w:rsidRPr="00EF1A7D">
        <w:rPr>
          <w:rFonts w:ascii="Arial" w:hAnsi="Arial" w:cs="Arial"/>
          <w:b/>
          <w:bCs/>
          <w:caps/>
          <w:kern w:val="32"/>
          <w:lang w:val="x-none" w:eastAsia="x-none"/>
        </w:rPr>
        <w:t xml:space="preserve">Pouczenie o </w:t>
      </w:r>
      <w:r w:rsidRPr="00EF1A7D">
        <w:rPr>
          <w:rFonts w:ascii="Arial" w:eastAsia="TimesNewRoman" w:hAnsi="Arial" w:cs="Arial"/>
          <w:b/>
          <w:bCs/>
          <w:caps/>
          <w:kern w:val="32"/>
          <w:lang w:val="x-none" w:eastAsia="x-none"/>
        </w:rPr>
        <w:t>ś</w:t>
      </w:r>
      <w:r w:rsidRPr="00EF1A7D">
        <w:rPr>
          <w:rFonts w:ascii="Arial" w:hAnsi="Arial" w:cs="Arial"/>
          <w:b/>
          <w:bCs/>
          <w:caps/>
          <w:kern w:val="32"/>
          <w:lang w:val="x-none" w:eastAsia="x-none"/>
        </w:rPr>
        <w:t>rodkach ochrony prawnej przysługuj</w:t>
      </w:r>
      <w:r w:rsidRPr="00EF1A7D">
        <w:rPr>
          <w:rFonts w:ascii="Arial" w:eastAsia="TimesNewRoman" w:hAnsi="Arial" w:cs="Arial"/>
          <w:b/>
          <w:bCs/>
          <w:caps/>
          <w:kern w:val="32"/>
          <w:lang w:val="x-none" w:eastAsia="x-none"/>
        </w:rPr>
        <w:t>ą</w:t>
      </w:r>
      <w:r w:rsidRPr="00EF1A7D">
        <w:rPr>
          <w:rFonts w:ascii="Arial" w:hAnsi="Arial" w:cs="Arial"/>
          <w:b/>
          <w:bCs/>
          <w:caps/>
          <w:kern w:val="32"/>
          <w:lang w:val="x-none" w:eastAsia="x-none"/>
        </w:rPr>
        <w:t>cych Wykonawcy</w:t>
      </w:r>
      <w:bookmarkEnd w:id="66"/>
    </w:p>
    <w:p w14:paraId="23B619D2" w14:textId="77777777" w:rsidR="00EF1A7D" w:rsidRPr="00EF1A7D" w:rsidRDefault="00EF1A7D" w:rsidP="00D31021">
      <w:pPr>
        <w:tabs>
          <w:tab w:val="left" w:pos="708"/>
        </w:tabs>
        <w:spacing w:before="120" w:line="276" w:lineRule="auto"/>
        <w:ind w:left="431"/>
        <w:jc w:val="both"/>
        <w:outlineLvl w:val="1"/>
        <w:rPr>
          <w:rFonts w:ascii="Arial" w:hAnsi="Arial" w:cs="Arial"/>
          <w:bCs/>
          <w:iCs/>
          <w:color w:val="000000"/>
          <w:lang w:val="x-none" w:eastAsia="x-none"/>
        </w:rPr>
      </w:pPr>
      <w:r w:rsidRPr="00EF1A7D">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 xml:space="preserve">, przysługują środki ochrony prawnej na zasadach przewidzianych w art. 505 – 590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w:t>
      </w:r>
    </w:p>
    <w:p w14:paraId="1C094A49" w14:textId="77777777" w:rsidR="00EF1A7D" w:rsidRPr="00EF1A7D" w:rsidRDefault="00EF1A7D" w:rsidP="00D31021">
      <w:pPr>
        <w:numPr>
          <w:ilvl w:val="0"/>
          <w:numId w:val="29"/>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val="x-none" w:eastAsia="x-none"/>
        </w:rPr>
        <w:t>Aukcja elektroniczna</w:t>
      </w:r>
    </w:p>
    <w:p w14:paraId="2B738074" w14:textId="77777777" w:rsidR="00EF1A7D" w:rsidRPr="00EF1A7D" w:rsidRDefault="00EF1A7D" w:rsidP="00D31021">
      <w:pPr>
        <w:spacing w:before="120" w:line="276" w:lineRule="auto"/>
        <w:ind w:left="426"/>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Zamawiający </w:t>
      </w:r>
      <w:r w:rsidRPr="00EF1A7D">
        <w:rPr>
          <w:rFonts w:ascii="Arial" w:hAnsi="Arial" w:cs="Arial"/>
          <w:bCs/>
          <w:iCs/>
          <w:color w:val="000000"/>
          <w:lang w:val="x-none" w:eastAsia="x-none"/>
        </w:rPr>
        <w:t xml:space="preserve">nie przewiduje przeprowadzenia aukcji elektronicznej, o której mowa w art. 308 ust. 1 ustawy </w:t>
      </w:r>
      <w:proofErr w:type="spellStart"/>
      <w:r w:rsidRPr="00EF1A7D">
        <w:rPr>
          <w:rFonts w:ascii="Arial" w:hAnsi="Arial" w:cs="Arial"/>
          <w:bCs/>
          <w:iCs/>
          <w:color w:val="000000"/>
          <w:lang w:val="x-none" w:eastAsia="x-none"/>
        </w:rPr>
        <w:t>Pzp</w:t>
      </w:r>
      <w:proofErr w:type="spellEnd"/>
      <w:r w:rsidRPr="00EF1A7D">
        <w:rPr>
          <w:rFonts w:ascii="Arial" w:hAnsi="Arial" w:cs="Arial"/>
          <w:bCs/>
          <w:iCs/>
          <w:color w:val="000000"/>
          <w:lang w:val="x-none" w:eastAsia="x-none"/>
        </w:rPr>
        <w:t>.</w:t>
      </w:r>
    </w:p>
    <w:p w14:paraId="0913A2E2" w14:textId="77777777" w:rsidR="00EF1A7D" w:rsidRPr="00EF1A7D" w:rsidRDefault="00EF1A7D" w:rsidP="00D31021">
      <w:pPr>
        <w:numPr>
          <w:ilvl w:val="0"/>
          <w:numId w:val="29"/>
        </w:numPr>
        <w:spacing w:before="200" w:after="60" w:line="276" w:lineRule="auto"/>
        <w:ind w:left="431" w:hanging="431"/>
        <w:jc w:val="both"/>
        <w:outlineLvl w:val="0"/>
        <w:rPr>
          <w:rFonts w:ascii="Arial" w:hAnsi="Arial" w:cs="Arial"/>
          <w:b/>
          <w:bCs/>
          <w:caps/>
          <w:kern w:val="32"/>
          <w:lang w:val="x-none" w:eastAsia="x-none"/>
        </w:rPr>
      </w:pPr>
      <w:r w:rsidRPr="00EF1A7D">
        <w:rPr>
          <w:rFonts w:ascii="Arial" w:hAnsi="Arial" w:cs="Arial"/>
          <w:b/>
          <w:bCs/>
          <w:caps/>
          <w:kern w:val="32"/>
          <w:lang w:eastAsia="x-none"/>
        </w:rPr>
        <w:t>Ochrona danych osobowych</w:t>
      </w:r>
    </w:p>
    <w:p w14:paraId="613BE293" w14:textId="3D561E99" w:rsidR="00EF1A7D" w:rsidRPr="00970FAC" w:rsidRDefault="00EF1A7D" w:rsidP="00970FAC">
      <w:pPr>
        <w:numPr>
          <w:ilvl w:val="1"/>
          <w:numId w:val="29"/>
        </w:numPr>
        <w:spacing w:before="120" w:line="276" w:lineRule="auto"/>
        <w:ind w:left="709" w:hanging="709"/>
        <w:jc w:val="both"/>
        <w:outlineLvl w:val="1"/>
        <w:rPr>
          <w:rFonts w:ascii="Arial" w:hAnsi="Arial" w:cs="Arial"/>
          <w:bCs/>
          <w:iCs/>
          <w:color w:val="000000"/>
          <w:lang w:val="x-none" w:eastAsia="x-none"/>
        </w:rPr>
      </w:pPr>
      <w:bookmarkStart w:id="67" w:name="_Hlk515367328"/>
      <w:r w:rsidRPr="00EF1A7D">
        <w:rPr>
          <w:rFonts w:ascii="Arial" w:hAnsi="Arial" w:cs="Arial"/>
          <w:bCs/>
          <w:iCs/>
          <w:color w:val="000000"/>
          <w:lang w:eastAsia="x-none"/>
        </w:rPr>
        <w:t>Zamawiający</w:t>
      </w:r>
      <w:r w:rsidRPr="00EF1A7D">
        <w:rPr>
          <w:rFonts w:ascii="Arial" w:hAnsi="Arial" w:cs="Arial"/>
          <w:bCs/>
          <w:iCs/>
          <w:color w:val="000000"/>
          <w:lang w:val="x-none" w:eastAsia="x-none"/>
        </w:rPr>
        <w:t xml:space="preserve"> oświadcza, że spełnia wymogi określone w rozporządzeniu Parlamentu Europejskiego i Rady (UE) 2016/679 z  27 kwietnia 2016 r. </w:t>
      </w:r>
      <w:r w:rsidRPr="00970FAC">
        <w:rPr>
          <w:rFonts w:ascii="Arial" w:hAnsi="Arial" w:cs="Arial"/>
          <w:bCs/>
          <w:iCs/>
          <w:color w:val="000000"/>
          <w:lang w:val="x-none" w:eastAsia="x-none"/>
        </w:rPr>
        <w:t>w sprawie ochrony osób fizycznych w związku z przetwarzaniem danych osobowych i w sprawie swobodnego przepływu takich danych oraz uchylenia dyrektywy 95/46/WE (ogólne rozporządzenie o ochronie danych) (</w:t>
      </w:r>
      <w:proofErr w:type="spellStart"/>
      <w:r w:rsidRPr="00970FAC">
        <w:rPr>
          <w:rFonts w:ascii="Arial" w:hAnsi="Arial" w:cs="Arial"/>
          <w:bCs/>
          <w:iCs/>
          <w:color w:val="000000"/>
          <w:lang w:val="x-none" w:eastAsia="x-none"/>
        </w:rPr>
        <w:t>Dz.Urz</w:t>
      </w:r>
      <w:proofErr w:type="spellEnd"/>
      <w:r w:rsidRPr="00970FAC">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970FAC">
        <w:rPr>
          <w:rFonts w:ascii="Arial" w:hAnsi="Arial" w:cs="Arial"/>
          <w:bCs/>
          <w:iCs/>
          <w:color w:val="000000"/>
          <w:lang w:eastAsia="x-none"/>
        </w:rPr>
        <w:t>.</w:t>
      </w:r>
    </w:p>
    <w:p w14:paraId="51700B93" w14:textId="77777777" w:rsidR="00EF1A7D" w:rsidRPr="00EF1A7D" w:rsidRDefault="00EF1A7D" w:rsidP="00D31021">
      <w:pPr>
        <w:numPr>
          <w:ilvl w:val="1"/>
          <w:numId w:val="29"/>
        </w:numPr>
        <w:spacing w:before="120" w:line="276" w:lineRule="auto"/>
        <w:ind w:hanging="896"/>
        <w:jc w:val="both"/>
        <w:outlineLvl w:val="1"/>
        <w:rPr>
          <w:rFonts w:ascii="Arial" w:hAnsi="Arial" w:cs="Arial"/>
          <w:bCs/>
          <w:iCs/>
          <w:color w:val="000000"/>
          <w:lang w:val="x-none" w:eastAsia="x-none"/>
        </w:rPr>
      </w:pPr>
      <w:r w:rsidRPr="00EF1A7D">
        <w:rPr>
          <w:rFonts w:ascii="Arial" w:hAnsi="Arial" w:cs="Arial"/>
          <w:bCs/>
          <w:iCs/>
          <w:color w:val="000000"/>
          <w:lang w:eastAsia="x-none"/>
        </w:rPr>
        <w:t>Zamawiający informuje, że:</w:t>
      </w:r>
    </w:p>
    <w:p w14:paraId="5278EF00" w14:textId="77777777" w:rsidR="00EF1A7D" w:rsidRPr="00EF1A7D" w:rsidRDefault="00EF1A7D" w:rsidP="00D3102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administratorem </w:t>
      </w:r>
      <w:r w:rsidRPr="00EF1A7D">
        <w:rPr>
          <w:rFonts w:ascii="Arial" w:hAnsi="Arial" w:cs="Arial"/>
          <w:color w:val="000000"/>
          <w:lang w:val="x-none" w:eastAsia="x-none"/>
        </w:rPr>
        <w:t xml:space="preserve">danych osobowych Wykonawcy jest </w:t>
      </w:r>
      <w:r w:rsidRPr="00EF1A7D">
        <w:rPr>
          <w:rFonts w:ascii="Arial" w:hAnsi="Arial" w:cs="Arial"/>
          <w:b/>
          <w:color w:val="000000"/>
          <w:lang w:val="x-none" w:eastAsia="x-none"/>
        </w:rPr>
        <w:t>Powiatowy Zarząd Dróg w Olecku</w:t>
      </w:r>
      <w:r w:rsidRPr="00EF1A7D">
        <w:rPr>
          <w:rFonts w:ascii="Arial" w:eastAsia="Calibri" w:hAnsi="Arial" w:cs="Arial"/>
          <w:color w:val="000000"/>
          <w:lang w:val="x-none" w:eastAsia="en-US"/>
        </w:rPr>
        <w:t>, Wojska Polskiego</w:t>
      </w:r>
      <w:r w:rsidRPr="00EF1A7D">
        <w:rPr>
          <w:rFonts w:ascii="Arial" w:hAnsi="Arial" w:cs="Arial"/>
          <w:color w:val="000000"/>
          <w:lang w:val="x-none" w:eastAsia="x-none"/>
        </w:rPr>
        <w:t xml:space="preserve"> 12 , 19-400 Olecko</w:t>
      </w:r>
      <w:r w:rsidRPr="00EF1A7D">
        <w:rPr>
          <w:rFonts w:ascii="Arial" w:hAnsi="Arial" w:cs="Arial"/>
          <w:bCs/>
          <w:iCs/>
          <w:color w:val="000000"/>
          <w:lang w:eastAsia="x-none"/>
        </w:rPr>
        <w:t>.</w:t>
      </w:r>
    </w:p>
    <w:p w14:paraId="0475C2B9" w14:textId="77777777" w:rsidR="00EF1A7D" w:rsidRPr="00EF1A7D" w:rsidRDefault="00EF1A7D" w:rsidP="00D31021">
      <w:pPr>
        <w:tabs>
          <w:tab w:val="left" w:pos="708"/>
        </w:tabs>
        <w:spacing w:before="120" w:line="276" w:lineRule="auto"/>
        <w:ind w:left="1040"/>
        <w:jc w:val="both"/>
        <w:outlineLvl w:val="1"/>
        <w:rPr>
          <w:rFonts w:ascii="Arial" w:hAnsi="Arial" w:cs="Arial"/>
          <w:bCs/>
          <w:iCs/>
          <w:color w:val="000000"/>
          <w:lang w:val="x-none" w:eastAsia="x-none"/>
        </w:rPr>
      </w:pPr>
      <w:r w:rsidRPr="00EF1A7D">
        <w:rPr>
          <w:rFonts w:ascii="Arial" w:hAnsi="Arial" w:cs="Arial"/>
          <w:bCs/>
          <w:iCs/>
          <w:color w:val="000000"/>
          <w:lang w:val="pt-BR" w:eastAsia="x-none"/>
        </w:rPr>
        <w:t>Tel.:   (087) 520 22 24</w:t>
      </w:r>
      <w:r w:rsidRPr="00EF1A7D">
        <w:rPr>
          <w:rFonts w:ascii="Arial" w:hAnsi="Arial" w:cs="Arial"/>
          <w:bCs/>
          <w:iCs/>
          <w:color w:val="000000"/>
          <w:lang w:val="x-none" w:eastAsia="x-none"/>
        </w:rPr>
        <w:t xml:space="preserve">, </w:t>
      </w:r>
      <w:r w:rsidRPr="00EF1A7D">
        <w:rPr>
          <w:rFonts w:ascii="Arial" w:eastAsia="Calibri" w:hAnsi="Arial" w:cs="Arial"/>
          <w:color w:val="000000"/>
          <w:lang w:val="pt-BR" w:eastAsia="en-US"/>
        </w:rPr>
        <w:t>e-mail: pzd@powiat.olecko.pl</w:t>
      </w:r>
    </w:p>
    <w:p w14:paraId="34BBE004" w14:textId="0F49C742" w:rsidR="00EF1A7D" w:rsidRPr="00EF1A7D" w:rsidRDefault="00EF1A7D" w:rsidP="00D3102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 </w:t>
      </w:r>
      <w:r w:rsidRPr="00EF1A7D">
        <w:rPr>
          <w:rFonts w:ascii="Arial" w:hAnsi="Arial" w:cs="Arial"/>
          <w:color w:val="000000"/>
          <w:lang w:val="x-none" w:eastAsia="x-none"/>
        </w:rPr>
        <w:t xml:space="preserve">sprawach związanych z przetwarzaniem danych osobowych, można kontaktować się z Inspektorem Ochrony Danych, za pośrednictwem adresu </w:t>
      </w:r>
      <w:r w:rsidR="007F4F44">
        <w:rPr>
          <w:rFonts w:ascii="Arial" w:hAnsi="Arial" w:cs="Arial"/>
          <w:color w:val="000000"/>
          <w:lang w:val="x-none" w:eastAsia="x-none"/>
        </w:rPr>
        <w:br/>
      </w:r>
      <w:r w:rsidRPr="00EF1A7D">
        <w:rPr>
          <w:rFonts w:ascii="Arial" w:hAnsi="Arial" w:cs="Arial"/>
          <w:color w:val="000000"/>
          <w:lang w:val="x-none" w:eastAsia="x-none"/>
        </w:rPr>
        <w:t xml:space="preserve">e-mail: </w:t>
      </w:r>
      <w:hyperlink r:id="rId11" w:history="1">
        <w:r w:rsidRPr="00EF1A7D">
          <w:rPr>
            <w:rFonts w:ascii="Arial" w:hAnsi="Arial" w:cs="Arial"/>
            <w:color w:val="0000FF"/>
            <w:u w:val="single"/>
            <w:lang w:val="x-none" w:eastAsia="x-none"/>
          </w:rPr>
          <w:t>iod_pzd@powiat.olecko.pl</w:t>
        </w:r>
      </w:hyperlink>
      <w:r w:rsidRPr="00EF1A7D">
        <w:rPr>
          <w:rFonts w:ascii="Arial" w:hAnsi="Arial" w:cs="Arial"/>
          <w:color w:val="000000"/>
          <w:lang w:eastAsia="x-none"/>
        </w:rPr>
        <w:t xml:space="preserve"> </w:t>
      </w:r>
      <w:r w:rsidRPr="00EF1A7D">
        <w:rPr>
          <w:rFonts w:ascii="Arial" w:hAnsi="Arial" w:cs="Arial"/>
          <w:bCs/>
          <w:iCs/>
          <w:color w:val="000000"/>
          <w:lang w:eastAsia="x-none"/>
        </w:rPr>
        <w:t>;</w:t>
      </w:r>
    </w:p>
    <w:p w14:paraId="268DC4C2" w14:textId="1C6DE42E" w:rsidR="00EF1A7D" w:rsidRPr="00EF1A7D" w:rsidRDefault="00EF1A7D" w:rsidP="00D3102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dane </w:t>
      </w:r>
      <w:r w:rsidRPr="00EF1A7D">
        <w:rPr>
          <w:rFonts w:ascii="Arial" w:hAnsi="Arial" w:cs="Arial"/>
          <w:color w:val="000000"/>
          <w:lang w:val="x-none" w:eastAsia="x-none"/>
        </w:rPr>
        <w:t>osobowe Wykonawcy będą przetwarzane w celu przeprowadzenia postępowania o udzielenie zamówienia publicznego pn.</w:t>
      </w:r>
      <w:r w:rsidR="007F4F44">
        <w:rPr>
          <w:rFonts w:ascii="Arial" w:hAnsi="Arial" w:cs="Arial"/>
          <w:color w:val="000000"/>
          <w:lang w:eastAsia="x-none"/>
        </w:rPr>
        <w:t>:</w:t>
      </w:r>
      <w:r w:rsidRPr="00EF1A7D">
        <w:rPr>
          <w:rFonts w:ascii="Arial" w:hAnsi="Arial" w:cs="Arial"/>
          <w:color w:val="000000"/>
          <w:lang w:val="x-none" w:eastAsia="x-none"/>
        </w:rPr>
        <w:t xml:space="preserve"> </w:t>
      </w:r>
      <w:r w:rsidRPr="00EF1A7D">
        <w:rPr>
          <w:rFonts w:ascii="Arial" w:hAnsi="Arial" w:cs="Arial"/>
          <w:b/>
          <w:color w:val="000000"/>
          <w:lang w:val="x-none" w:eastAsia="x-none"/>
        </w:rPr>
        <w:t>Przebudowa mostu na przepust w m. Szeszki w km 10+569,5 drogi powiatowej Nr 1913N Wojnasy - Cimochy  - Dorsze - Kalinowo</w:t>
      </w:r>
      <w:r w:rsidRPr="00EF1A7D">
        <w:rPr>
          <w:rFonts w:ascii="Arial" w:hAnsi="Arial" w:cs="Arial"/>
          <w:bCs/>
          <w:iCs/>
          <w:color w:val="000000"/>
          <w:lang w:val="x-none" w:eastAsia="x-none"/>
        </w:rPr>
        <w:t xml:space="preserve"> </w:t>
      </w:r>
      <w:r w:rsidRPr="00EF1A7D">
        <w:rPr>
          <w:rFonts w:ascii="Arial" w:hAnsi="Arial" w:cs="Arial"/>
          <w:bCs/>
          <w:iCs/>
          <w:color w:val="000000"/>
          <w:lang w:eastAsia="x-none"/>
        </w:rPr>
        <w:t xml:space="preserve">– znak sprawy: </w:t>
      </w:r>
      <w:r w:rsidRPr="00EF1A7D">
        <w:rPr>
          <w:rFonts w:ascii="Arial" w:hAnsi="Arial" w:cs="Arial"/>
          <w:b/>
          <w:bCs/>
          <w:iCs/>
          <w:color w:val="000000"/>
          <w:lang w:eastAsia="x-none"/>
        </w:rPr>
        <w:t>PZD.III.342/17/22</w:t>
      </w:r>
      <w:r w:rsidRPr="00EF1A7D">
        <w:rPr>
          <w:rFonts w:ascii="Arial" w:hAnsi="Arial" w:cs="Arial"/>
          <w:bCs/>
          <w:iCs/>
          <w:color w:val="000000"/>
          <w:lang w:eastAsia="x-none"/>
        </w:rPr>
        <w:t xml:space="preserve"> </w:t>
      </w:r>
      <w:r w:rsidRPr="00EF1A7D">
        <w:rPr>
          <w:rFonts w:ascii="Arial" w:hAnsi="Arial" w:cs="Arial"/>
          <w:bCs/>
          <w:iCs/>
          <w:color w:val="000000"/>
          <w:lang w:val="x-none" w:eastAsia="x-none"/>
        </w:rPr>
        <w:t>oraz w celu archiwizacji dokumentacji dotyczącej tego postępowania</w:t>
      </w:r>
      <w:r w:rsidRPr="00EF1A7D">
        <w:rPr>
          <w:rFonts w:ascii="Arial" w:hAnsi="Arial" w:cs="Arial"/>
          <w:bCs/>
          <w:iCs/>
          <w:color w:val="000000"/>
          <w:lang w:eastAsia="x-none"/>
        </w:rPr>
        <w:t>;</w:t>
      </w:r>
    </w:p>
    <w:p w14:paraId="27C20F02" w14:textId="0447EE47" w:rsidR="00EF1A7D" w:rsidRPr="00EF1A7D" w:rsidRDefault="00EF1A7D" w:rsidP="00D3102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odbiorcami przekazanych przez Wykonawcę danych osobowych będą osoby lub podmioty, którym zostanie udostępniona dokumentacja postępowania </w:t>
      </w:r>
      <w:r w:rsidR="00974B1E">
        <w:rPr>
          <w:rFonts w:ascii="Arial" w:hAnsi="Arial" w:cs="Arial"/>
          <w:bCs/>
          <w:iCs/>
          <w:color w:val="000000"/>
          <w:lang w:eastAsia="x-none"/>
        </w:rPr>
        <w:br/>
      </w:r>
      <w:r w:rsidRPr="00EF1A7D">
        <w:rPr>
          <w:rFonts w:ascii="Arial" w:hAnsi="Arial" w:cs="Arial"/>
          <w:bCs/>
          <w:iCs/>
          <w:color w:val="000000"/>
          <w:lang w:eastAsia="x-none"/>
        </w:rPr>
        <w:t xml:space="preserve">w oparciu o art. 18 oraz art. 74 ust. 1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w:t>
      </w:r>
    </w:p>
    <w:p w14:paraId="5AC692F8" w14:textId="77777777" w:rsidR="00EF1A7D" w:rsidRPr="00EF1A7D" w:rsidRDefault="00EF1A7D" w:rsidP="00D31021">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dane osobowe Wykonawcy będą przechowywane, zgodnie z art. 78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0F012CBB" w14:textId="77777777" w:rsidR="00EF1A7D" w:rsidRPr="00EF1A7D" w:rsidRDefault="00EF1A7D" w:rsidP="00D31021">
      <w:pPr>
        <w:numPr>
          <w:ilvl w:val="1"/>
          <w:numId w:val="29"/>
        </w:numPr>
        <w:spacing w:before="120" w:line="276" w:lineRule="auto"/>
        <w:ind w:left="709" w:hanging="709"/>
        <w:jc w:val="both"/>
        <w:outlineLvl w:val="1"/>
        <w:rPr>
          <w:rFonts w:ascii="Arial" w:hAnsi="Arial" w:cs="Arial"/>
          <w:bCs/>
          <w:iCs/>
          <w:color w:val="000000"/>
          <w:lang w:val="x-none" w:eastAsia="x-none"/>
        </w:rPr>
      </w:pPr>
      <w:r w:rsidRPr="00EF1A7D">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EF1A7D">
        <w:rPr>
          <w:rFonts w:ascii="Arial" w:hAnsi="Arial" w:cs="Arial"/>
          <w:bCs/>
          <w:iCs/>
          <w:color w:val="000000"/>
          <w:lang w:eastAsia="x-none"/>
        </w:rPr>
        <w:t>:</w:t>
      </w:r>
    </w:p>
    <w:p w14:paraId="3B1DC658" w14:textId="77777777" w:rsidR="00EF1A7D" w:rsidRPr="00EF1A7D" w:rsidRDefault="00EF1A7D" w:rsidP="00D31021">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04EF198" w14:textId="77777777" w:rsidR="00EF1A7D" w:rsidRPr="00EF1A7D" w:rsidRDefault="00EF1A7D" w:rsidP="00D31021">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F96FC9A" w14:textId="77777777" w:rsidR="00EF1A7D" w:rsidRPr="00EF1A7D" w:rsidRDefault="00EF1A7D" w:rsidP="00D31021">
      <w:pPr>
        <w:numPr>
          <w:ilvl w:val="1"/>
          <w:numId w:val="29"/>
        </w:numPr>
        <w:spacing w:before="120" w:line="276" w:lineRule="auto"/>
        <w:ind w:left="709" w:hanging="709"/>
        <w:jc w:val="both"/>
        <w:outlineLvl w:val="1"/>
        <w:rPr>
          <w:rFonts w:ascii="Arial" w:hAnsi="Arial" w:cs="Arial"/>
          <w:bCs/>
          <w:iCs/>
          <w:color w:val="000000"/>
          <w:lang w:val="x-none" w:eastAsia="x-none"/>
        </w:rPr>
      </w:pPr>
      <w:r w:rsidRPr="00EF1A7D">
        <w:rPr>
          <w:rFonts w:ascii="Arial" w:hAnsi="Arial" w:cs="Arial"/>
          <w:bCs/>
          <w:iCs/>
          <w:color w:val="000000"/>
          <w:lang w:eastAsia="x-none"/>
        </w:rPr>
        <w:t>Zamawiający informuje, że;</w:t>
      </w:r>
    </w:p>
    <w:p w14:paraId="0E659C7B" w14:textId="77777777" w:rsidR="00EF1A7D" w:rsidRPr="00EF1A7D" w:rsidRDefault="00EF1A7D" w:rsidP="00D3102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EF1A7D">
        <w:rPr>
          <w:rFonts w:ascii="Arial" w:hAnsi="Arial" w:cs="Arial"/>
          <w:bCs/>
          <w:iCs/>
          <w:color w:val="000000"/>
          <w:lang w:eastAsia="x-none"/>
        </w:rPr>
        <w:t>Pzp</w:t>
      </w:r>
      <w:proofErr w:type="spellEnd"/>
      <w:r w:rsidRPr="00EF1A7D">
        <w:rPr>
          <w:rFonts w:ascii="Arial" w:hAnsi="Arial" w:cs="Arial"/>
          <w:bCs/>
          <w:iCs/>
          <w:color w:val="000000"/>
          <w:lang w:eastAsia="x-none"/>
        </w:rPr>
        <w:t>, do upływu terminu na ich wniesienie;</w:t>
      </w:r>
    </w:p>
    <w:p w14:paraId="6B30D833" w14:textId="568CC15B" w:rsidR="00EF1A7D" w:rsidRPr="00EF1A7D" w:rsidRDefault="00EF1A7D" w:rsidP="00D3102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udostępnianie protokołu i załączników do protokołu ma zastosowanie </w:t>
      </w:r>
      <w:r w:rsidR="00974B1E">
        <w:rPr>
          <w:rFonts w:ascii="Arial" w:hAnsi="Arial" w:cs="Arial"/>
          <w:bCs/>
          <w:iCs/>
          <w:color w:val="000000"/>
          <w:lang w:eastAsia="x-none"/>
        </w:rPr>
        <w:br/>
      </w:r>
      <w:r w:rsidRPr="00EF1A7D">
        <w:rPr>
          <w:rFonts w:ascii="Arial" w:hAnsi="Arial" w:cs="Arial"/>
          <w:bCs/>
          <w:iCs/>
          <w:color w:val="000000"/>
          <w:lang w:eastAsia="x-none"/>
        </w:rPr>
        <w:t>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BE2FB3C" w14:textId="70E2964C" w:rsidR="00EF1A7D" w:rsidRPr="00EF1A7D" w:rsidRDefault="00EF1A7D" w:rsidP="00D3102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EF1A7D">
        <w:rPr>
          <w:rFonts w:ascii="Arial" w:hAnsi="Arial" w:cs="Arial"/>
          <w:bCs/>
          <w:iCs/>
          <w:color w:val="000000"/>
          <w:lang w:eastAsia="x-none"/>
        </w:rPr>
        <w:br/>
        <w:t xml:space="preserve">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974B1E">
        <w:rPr>
          <w:rFonts w:ascii="Arial" w:hAnsi="Arial" w:cs="Arial"/>
          <w:bCs/>
          <w:iCs/>
          <w:color w:val="000000"/>
          <w:lang w:eastAsia="x-none"/>
        </w:rPr>
        <w:br/>
      </w:r>
      <w:r w:rsidRPr="00EF1A7D">
        <w:rPr>
          <w:rFonts w:ascii="Arial" w:hAnsi="Arial" w:cs="Arial"/>
          <w:bCs/>
          <w:iCs/>
          <w:color w:val="000000"/>
          <w:lang w:eastAsia="x-none"/>
        </w:rPr>
        <w:t>o udzielenie zamówienia;</w:t>
      </w:r>
    </w:p>
    <w:p w14:paraId="5DCD1D6A" w14:textId="77777777" w:rsidR="00EF1A7D" w:rsidRPr="00EF1A7D" w:rsidRDefault="00EF1A7D" w:rsidP="00D3102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skorzystanie przez osobę, której dane osobowe są przetwarzane, </w:t>
      </w:r>
      <w:r w:rsidRPr="00EF1A7D">
        <w:rPr>
          <w:rFonts w:ascii="Arial" w:hAnsi="Arial" w:cs="Arial"/>
          <w:bCs/>
          <w:iCs/>
          <w:color w:val="000000"/>
          <w:lang w:eastAsia="x-none"/>
        </w:rPr>
        <w:br/>
        <w:t>z uprawnienia, o którym mowa w art. 16 RODO (uprawnienie do sprostowania lub uzupełnienia danych osobowych), nie może naruszać integralności protokołu postępowania oraz jego załączników;</w:t>
      </w:r>
    </w:p>
    <w:p w14:paraId="20EE4593" w14:textId="77777777" w:rsidR="00EF1A7D" w:rsidRPr="00EF1A7D" w:rsidRDefault="00EF1A7D" w:rsidP="00D3102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6FEFD89D" w14:textId="3FACE46F" w:rsidR="00EF1A7D" w:rsidRPr="00EF1A7D" w:rsidRDefault="00EF1A7D" w:rsidP="00D31021">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EF1A7D">
        <w:rPr>
          <w:rFonts w:ascii="Arial" w:hAnsi="Arial" w:cs="Arial"/>
          <w:bCs/>
          <w:iCs/>
          <w:color w:val="000000"/>
          <w:lang w:eastAsia="x-none"/>
        </w:rPr>
        <w:t xml:space="preserve">w przypadku, gdy wniesienie żądania dotyczącego prawa, o którym mowa </w:t>
      </w:r>
      <w:r w:rsidR="00974B1E">
        <w:rPr>
          <w:rFonts w:ascii="Arial" w:hAnsi="Arial" w:cs="Arial"/>
          <w:bCs/>
          <w:iCs/>
          <w:color w:val="000000"/>
          <w:lang w:eastAsia="x-none"/>
        </w:rPr>
        <w:br/>
      </w:r>
      <w:r w:rsidRPr="00EF1A7D">
        <w:rPr>
          <w:rFonts w:ascii="Arial" w:hAnsi="Arial" w:cs="Arial"/>
          <w:bCs/>
          <w:iCs/>
          <w:color w:val="000000"/>
          <w:lang w:eastAsia="x-none"/>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Pr="00EF1A7D">
        <w:rPr>
          <w:rFonts w:ascii="Arial" w:hAnsi="Arial" w:cs="Arial"/>
          <w:bCs/>
          <w:iCs/>
          <w:color w:val="000000"/>
          <w:lang w:eastAsia="x-none"/>
        </w:rPr>
        <w:br/>
        <w:t>o których mowa w art. 18 ust. 2 rozporządzenia 2016/679.</w:t>
      </w:r>
    </w:p>
    <w:p w14:paraId="5F55F26C" w14:textId="77777777" w:rsidR="00EF1A7D" w:rsidRPr="00EF1A7D" w:rsidRDefault="00EF1A7D" w:rsidP="00D31021">
      <w:pPr>
        <w:tabs>
          <w:tab w:val="left" w:pos="708"/>
        </w:tabs>
        <w:spacing w:before="120" w:line="276" w:lineRule="auto"/>
        <w:ind w:left="1040"/>
        <w:jc w:val="both"/>
        <w:outlineLvl w:val="1"/>
        <w:rPr>
          <w:rFonts w:ascii="Arial" w:hAnsi="Arial" w:cs="Arial"/>
          <w:bCs/>
          <w:iCs/>
          <w:color w:val="000000"/>
          <w:lang w:val="x-none" w:eastAsia="x-none"/>
        </w:rPr>
      </w:pPr>
    </w:p>
    <w:p w14:paraId="7F420EF1"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b/>
        </w:rPr>
        <w:t>Załączniki do SWZ</w:t>
      </w:r>
      <w:r w:rsidRPr="00EF1A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F1A7D" w:rsidRPr="00EF1A7D" w14:paraId="5FF11E24" w14:textId="77777777" w:rsidTr="00AF030B">
        <w:tc>
          <w:tcPr>
            <w:tcW w:w="828" w:type="dxa"/>
            <w:tcBorders>
              <w:top w:val="single" w:sz="4" w:space="0" w:color="auto"/>
              <w:left w:val="single" w:sz="4" w:space="0" w:color="auto"/>
              <w:bottom w:val="single" w:sz="4" w:space="0" w:color="auto"/>
              <w:right w:val="single" w:sz="4" w:space="0" w:color="auto"/>
            </w:tcBorders>
            <w:hideMark/>
          </w:tcPr>
          <w:p w14:paraId="24444178" w14:textId="77777777" w:rsidR="00EF1A7D" w:rsidRPr="00EF1A7D" w:rsidRDefault="00EF1A7D" w:rsidP="00D31021">
            <w:pPr>
              <w:spacing w:before="60" w:after="120" w:line="276" w:lineRule="auto"/>
              <w:jc w:val="both"/>
              <w:rPr>
                <w:rFonts w:ascii="Arial" w:hAnsi="Arial" w:cs="Arial"/>
                <w:b/>
                <w:sz w:val="20"/>
                <w:szCs w:val="20"/>
              </w:rPr>
            </w:pPr>
            <w:r w:rsidRPr="00EF1A7D">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9904D44" w14:textId="77777777" w:rsidR="00EF1A7D" w:rsidRPr="00EF1A7D" w:rsidRDefault="00EF1A7D" w:rsidP="00D31021">
            <w:pPr>
              <w:spacing w:before="60" w:after="120" w:line="276" w:lineRule="auto"/>
              <w:jc w:val="both"/>
              <w:rPr>
                <w:rFonts w:ascii="Arial" w:hAnsi="Arial" w:cs="Arial"/>
                <w:b/>
                <w:sz w:val="20"/>
                <w:szCs w:val="20"/>
              </w:rPr>
            </w:pPr>
            <w:r w:rsidRPr="00EF1A7D">
              <w:rPr>
                <w:rFonts w:ascii="Arial" w:hAnsi="Arial" w:cs="Arial"/>
                <w:b/>
                <w:sz w:val="20"/>
                <w:szCs w:val="20"/>
              </w:rPr>
              <w:t>Nazwa załącznika</w:t>
            </w:r>
          </w:p>
        </w:tc>
      </w:tr>
      <w:tr w:rsidR="00EF1A7D" w:rsidRPr="00EF1A7D" w14:paraId="030B1D4D" w14:textId="77777777" w:rsidTr="00AF030B">
        <w:tc>
          <w:tcPr>
            <w:tcW w:w="828" w:type="dxa"/>
            <w:tcBorders>
              <w:top w:val="single" w:sz="4" w:space="0" w:color="auto"/>
              <w:left w:val="single" w:sz="4" w:space="0" w:color="auto"/>
              <w:bottom w:val="single" w:sz="4" w:space="0" w:color="auto"/>
              <w:right w:val="single" w:sz="4" w:space="0" w:color="auto"/>
            </w:tcBorders>
            <w:hideMark/>
          </w:tcPr>
          <w:p w14:paraId="401E2F42"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6107CB32"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Oświadczenie o niepodleganiu wykluczeniu oraz spełnianiu warunków udziału</w:t>
            </w:r>
          </w:p>
        </w:tc>
      </w:tr>
      <w:tr w:rsidR="00EF1A7D" w:rsidRPr="00EF1A7D" w14:paraId="263ADEA8" w14:textId="77777777" w:rsidTr="00AF030B">
        <w:tc>
          <w:tcPr>
            <w:tcW w:w="828" w:type="dxa"/>
            <w:tcBorders>
              <w:top w:val="single" w:sz="4" w:space="0" w:color="auto"/>
              <w:left w:val="single" w:sz="4" w:space="0" w:color="auto"/>
              <w:bottom w:val="single" w:sz="4" w:space="0" w:color="auto"/>
              <w:right w:val="single" w:sz="4" w:space="0" w:color="auto"/>
            </w:tcBorders>
          </w:tcPr>
          <w:p w14:paraId="5C6FC82C"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475F187A"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Kosztorys ofertowy</w:t>
            </w:r>
          </w:p>
        </w:tc>
      </w:tr>
      <w:tr w:rsidR="00EF1A7D" w:rsidRPr="00EF1A7D" w14:paraId="11715292" w14:textId="77777777" w:rsidTr="00AF030B">
        <w:tc>
          <w:tcPr>
            <w:tcW w:w="828" w:type="dxa"/>
            <w:tcBorders>
              <w:top w:val="single" w:sz="4" w:space="0" w:color="auto"/>
              <w:left w:val="single" w:sz="4" w:space="0" w:color="auto"/>
              <w:bottom w:val="single" w:sz="4" w:space="0" w:color="auto"/>
              <w:right w:val="single" w:sz="4" w:space="0" w:color="auto"/>
            </w:tcBorders>
          </w:tcPr>
          <w:p w14:paraId="3B7CA0CF"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3731ED82"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Harmonogram rzeczowo - finansowy</w:t>
            </w:r>
          </w:p>
        </w:tc>
      </w:tr>
      <w:tr w:rsidR="00EF1A7D" w:rsidRPr="00EF1A7D" w14:paraId="14FDAF85" w14:textId="77777777" w:rsidTr="00AF030B">
        <w:tc>
          <w:tcPr>
            <w:tcW w:w="828" w:type="dxa"/>
            <w:tcBorders>
              <w:top w:val="single" w:sz="4" w:space="0" w:color="auto"/>
              <w:left w:val="single" w:sz="4" w:space="0" w:color="auto"/>
              <w:bottom w:val="single" w:sz="4" w:space="0" w:color="auto"/>
              <w:right w:val="single" w:sz="4" w:space="0" w:color="auto"/>
            </w:tcBorders>
          </w:tcPr>
          <w:p w14:paraId="4379634F"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tcPr>
          <w:p w14:paraId="22E3B75A"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Wykaz robót budowlanych</w:t>
            </w:r>
          </w:p>
        </w:tc>
      </w:tr>
      <w:tr w:rsidR="00EF1A7D" w:rsidRPr="00EF1A7D" w14:paraId="516A1F38" w14:textId="77777777" w:rsidTr="00AF030B">
        <w:tc>
          <w:tcPr>
            <w:tcW w:w="828" w:type="dxa"/>
            <w:tcBorders>
              <w:top w:val="single" w:sz="4" w:space="0" w:color="auto"/>
              <w:left w:val="single" w:sz="4" w:space="0" w:color="auto"/>
              <w:bottom w:val="single" w:sz="4" w:space="0" w:color="auto"/>
              <w:right w:val="single" w:sz="4" w:space="0" w:color="auto"/>
            </w:tcBorders>
          </w:tcPr>
          <w:p w14:paraId="63434127"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tcPr>
          <w:p w14:paraId="26276C15"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Wykaz osób</w:t>
            </w:r>
          </w:p>
        </w:tc>
      </w:tr>
      <w:tr w:rsidR="00EF1A7D" w:rsidRPr="00EF1A7D" w14:paraId="343C0881" w14:textId="77777777" w:rsidTr="00AF030B">
        <w:tc>
          <w:tcPr>
            <w:tcW w:w="828" w:type="dxa"/>
            <w:tcBorders>
              <w:top w:val="single" w:sz="4" w:space="0" w:color="auto"/>
              <w:left w:val="single" w:sz="4" w:space="0" w:color="auto"/>
              <w:bottom w:val="single" w:sz="4" w:space="0" w:color="auto"/>
              <w:right w:val="single" w:sz="4" w:space="0" w:color="auto"/>
            </w:tcBorders>
            <w:hideMark/>
          </w:tcPr>
          <w:p w14:paraId="6F3C8D05"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00FAE551"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Zobowiązanie podmiotu udostępniającego zasoby</w:t>
            </w:r>
          </w:p>
        </w:tc>
      </w:tr>
      <w:tr w:rsidR="00EF1A7D" w:rsidRPr="00EF1A7D" w14:paraId="350698FF" w14:textId="77777777" w:rsidTr="00AF030B">
        <w:tc>
          <w:tcPr>
            <w:tcW w:w="828" w:type="dxa"/>
            <w:tcBorders>
              <w:top w:val="single" w:sz="4" w:space="0" w:color="auto"/>
              <w:left w:val="single" w:sz="4" w:space="0" w:color="auto"/>
              <w:bottom w:val="single" w:sz="4" w:space="0" w:color="auto"/>
              <w:right w:val="single" w:sz="4" w:space="0" w:color="auto"/>
            </w:tcBorders>
            <w:hideMark/>
          </w:tcPr>
          <w:p w14:paraId="7E1EF98E"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0558A6E0"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Oświadczenie podmiotu udostępniającego zasoby</w:t>
            </w:r>
          </w:p>
        </w:tc>
      </w:tr>
      <w:tr w:rsidR="00EF1A7D" w:rsidRPr="00EF1A7D" w14:paraId="52281A7C" w14:textId="77777777" w:rsidTr="00AF030B">
        <w:tc>
          <w:tcPr>
            <w:tcW w:w="828" w:type="dxa"/>
            <w:tcBorders>
              <w:top w:val="single" w:sz="4" w:space="0" w:color="auto"/>
              <w:left w:val="single" w:sz="4" w:space="0" w:color="auto"/>
              <w:bottom w:val="single" w:sz="4" w:space="0" w:color="auto"/>
              <w:right w:val="single" w:sz="4" w:space="0" w:color="auto"/>
            </w:tcBorders>
            <w:hideMark/>
          </w:tcPr>
          <w:p w14:paraId="59283C43"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779CB712" w14:textId="77777777" w:rsidR="00EF1A7D" w:rsidRPr="00EF1A7D" w:rsidRDefault="00EF1A7D" w:rsidP="00D31021">
            <w:pPr>
              <w:spacing w:before="60" w:after="120" w:line="276" w:lineRule="auto"/>
              <w:jc w:val="both"/>
              <w:rPr>
                <w:rFonts w:ascii="Arial" w:hAnsi="Arial" w:cs="Arial"/>
                <w:b/>
              </w:rPr>
            </w:pPr>
            <w:r w:rsidRPr="00EF1A7D">
              <w:rPr>
                <w:rFonts w:ascii="Arial" w:hAnsi="Arial" w:cs="Arial"/>
              </w:rPr>
              <w:t>Oświadczenie wykonawców wspólnie ubiegających się o udzielenie zamówienia</w:t>
            </w:r>
          </w:p>
        </w:tc>
      </w:tr>
    </w:tbl>
    <w:p w14:paraId="678CE514" w14:textId="77777777" w:rsidR="00EF1A7D" w:rsidRPr="00EF1A7D" w:rsidRDefault="00EF1A7D" w:rsidP="00D31021">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EF1A7D" w:rsidRPr="00EF1A7D" w14:paraId="23698364" w14:textId="77777777" w:rsidTr="00AF030B">
        <w:tc>
          <w:tcPr>
            <w:tcW w:w="828" w:type="dxa"/>
            <w:tcBorders>
              <w:top w:val="single" w:sz="4" w:space="0" w:color="auto"/>
              <w:left w:val="single" w:sz="4" w:space="0" w:color="auto"/>
              <w:bottom w:val="single" w:sz="4" w:space="0" w:color="auto"/>
              <w:right w:val="single" w:sz="4" w:space="0" w:color="auto"/>
            </w:tcBorders>
            <w:hideMark/>
          </w:tcPr>
          <w:p w14:paraId="233D2EE6" w14:textId="77777777" w:rsidR="00EF1A7D" w:rsidRPr="00EF1A7D" w:rsidRDefault="00EF1A7D" w:rsidP="00D31021">
            <w:pPr>
              <w:spacing w:before="60" w:after="120" w:line="276" w:lineRule="auto"/>
              <w:jc w:val="both"/>
              <w:rPr>
                <w:rFonts w:ascii="Arial" w:hAnsi="Arial" w:cs="Arial"/>
                <w:b/>
                <w:sz w:val="20"/>
                <w:szCs w:val="20"/>
              </w:rPr>
            </w:pPr>
            <w:r w:rsidRPr="00EF1A7D">
              <w:rPr>
                <w:rFonts w:ascii="Arial" w:hAnsi="Arial" w:cs="Arial"/>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14:paraId="7D3CDFFA" w14:textId="77777777" w:rsidR="00EF1A7D" w:rsidRPr="00EF1A7D" w:rsidRDefault="00EF1A7D" w:rsidP="00D31021">
            <w:pPr>
              <w:spacing w:before="60" w:after="120" w:line="276" w:lineRule="auto"/>
              <w:jc w:val="both"/>
              <w:rPr>
                <w:rFonts w:ascii="Arial" w:hAnsi="Arial" w:cs="Arial"/>
                <w:b/>
                <w:sz w:val="20"/>
                <w:szCs w:val="20"/>
              </w:rPr>
            </w:pPr>
            <w:r w:rsidRPr="00EF1A7D">
              <w:rPr>
                <w:rFonts w:ascii="Arial" w:hAnsi="Arial" w:cs="Arial"/>
                <w:b/>
                <w:sz w:val="20"/>
                <w:szCs w:val="20"/>
              </w:rPr>
              <w:t>Nazwa dokumentu / wzoru</w:t>
            </w:r>
          </w:p>
        </w:tc>
      </w:tr>
      <w:tr w:rsidR="00EF1A7D" w:rsidRPr="00EF1A7D" w14:paraId="65C67710" w14:textId="77777777" w:rsidTr="00AF030B">
        <w:tc>
          <w:tcPr>
            <w:tcW w:w="828" w:type="dxa"/>
            <w:tcBorders>
              <w:top w:val="single" w:sz="4" w:space="0" w:color="auto"/>
              <w:left w:val="single" w:sz="4" w:space="0" w:color="auto"/>
              <w:bottom w:val="single" w:sz="4" w:space="0" w:color="auto"/>
              <w:right w:val="single" w:sz="4" w:space="0" w:color="auto"/>
            </w:tcBorders>
            <w:hideMark/>
          </w:tcPr>
          <w:p w14:paraId="21E259B0" w14:textId="77777777" w:rsidR="00EF1A7D" w:rsidRPr="00EF1A7D" w:rsidRDefault="00EF1A7D" w:rsidP="00D31021">
            <w:pPr>
              <w:spacing w:before="60" w:after="120" w:line="276" w:lineRule="auto"/>
              <w:jc w:val="both"/>
              <w:rPr>
                <w:rFonts w:ascii="Arial" w:hAnsi="Arial" w:cs="Arial"/>
                <w:b/>
                <w:highlight w:val="darkGray"/>
              </w:rPr>
            </w:pPr>
            <w:r w:rsidRPr="00EF1A7D">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03977DEC" w14:textId="77777777" w:rsidR="00EF1A7D" w:rsidRPr="00EF1A7D" w:rsidRDefault="00EF1A7D" w:rsidP="00D31021">
            <w:pPr>
              <w:spacing w:before="60" w:after="120" w:line="276" w:lineRule="auto"/>
              <w:jc w:val="both"/>
              <w:rPr>
                <w:rFonts w:ascii="Arial" w:hAnsi="Arial" w:cs="Arial"/>
                <w:b/>
                <w:highlight w:val="darkGray"/>
              </w:rPr>
            </w:pPr>
            <w:r w:rsidRPr="00EF1A7D">
              <w:rPr>
                <w:rFonts w:ascii="Arial" w:hAnsi="Arial" w:cs="Arial"/>
              </w:rPr>
              <w:t>Wzór oferty na roboty budowlane</w:t>
            </w:r>
          </w:p>
        </w:tc>
      </w:tr>
      <w:tr w:rsidR="00EF1A7D" w:rsidRPr="00EF1A7D" w14:paraId="1A84A624" w14:textId="77777777" w:rsidTr="00AF030B">
        <w:tc>
          <w:tcPr>
            <w:tcW w:w="828" w:type="dxa"/>
            <w:tcBorders>
              <w:top w:val="single" w:sz="4" w:space="0" w:color="auto"/>
              <w:left w:val="single" w:sz="4" w:space="0" w:color="auto"/>
              <w:bottom w:val="single" w:sz="4" w:space="0" w:color="auto"/>
              <w:right w:val="single" w:sz="4" w:space="0" w:color="auto"/>
            </w:tcBorders>
          </w:tcPr>
          <w:p w14:paraId="09D280B9"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6BA0FFDD"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Wzór umowy</w:t>
            </w:r>
          </w:p>
        </w:tc>
      </w:tr>
      <w:tr w:rsidR="00EF1A7D" w:rsidRPr="00EF1A7D" w14:paraId="10B424F7" w14:textId="77777777" w:rsidTr="00AF030B">
        <w:tc>
          <w:tcPr>
            <w:tcW w:w="828" w:type="dxa"/>
            <w:tcBorders>
              <w:top w:val="single" w:sz="4" w:space="0" w:color="auto"/>
              <w:left w:val="single" w:sz="4" w:space="0" w:color="auto"/>
              <w:bottom w:val="single" w:sz="4" w:space="0" w:color="auto"/>
              <w:right w:val="single" w:sz="4" w:space="0" w:color="auto"/>
            </w:tcBorders>
          </w:tcPr>
          <w:p w14:paraId="6DE6796F"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3DCD86AB" w14:textId="77777777" w:rsidR="00EF1A7D" w:rsidRPr="00EF1A7D" w:rsidRDefault="00EF1A7D" w:rsidP="00D31021">
            <w:pPr>
              <w:spacing w:before="60" w:after="120" w:line="276" w:lineRule="auto"/>
              <w:jc w:val="both"/>
              <w:rPr>
                <w:rFonts w:ascii="Arial" w:hAnsi="Arial" w:cs="Arial"/>
              </w:rPr>
            </w:pPr>
            <w:r w:rsidRPr="00EF1A7D">
              <w:rPr>
                <w:rFonts w:ascii="Arial" w:hAnsi="Arial" w:cs="Arial"/>
                <w:bCs/>
              </w:rPr>
              <w:t>Dokumentacja Projektowa</w:t>
            </w:r>
          </w:p>
        </w:tc>
      </w:tr>
    </w:tbl>
    <w:p w14:paraId="69FADF36" w14:textId="77777777" w:rsidR="00EF1A7D" w:rsidRPr="00EF1A7D" w:rsidRDefault="00EF1A7D" w:rsidP="00D31021">
      <w:pPr>
        <w:tabs>
          <w:tab w:val="left" w:pos="708"/>
        </w:tabs>
        <w:spacing w:before="200" w:after="60" w:line="276" w:lineRule="auto"/>
        <w:jc w:val="both"/>
        <w:outlineLvl w:val="0"/>
        <w:rPr>
          <w:rFonts w:ascii="Arial" w:hAnsi="Arial" w:cs="Arial"/>
          <w:b/>
          <w:bCs/>
          <w:caps/>
          <w:kern w:val="32"/>
          <w:lang w:val="x-none" w:eastAsia="x-none"/>
        </w:rPr>
      </w:pPr>
    </w:p>
    <w:p w14:paraId="5851FF65" w14:textId="77777777" w:rsidR="00EF1A7D" w:rsidRPr="00EF1A7D" w:rsidRDefault="00EF1A7D" w:rsidP="00D31021">
      <w:pPr>
        <w:spacing w:line="276" w:lineRule="auto"/>
        <w:rPr>
          <w:rFonts w:ascii="Arial" w:hAnsi="Arial" w:cs="Arial"/>
        </w:rPr>
      </w:pPr>
    </w:p>
    <w:p w14:paraId="51F9BB80" w14:textId="77777777" w:rsidR="00EB7871" w:rsidRPr="00EF1A7D" w:rsidRDefault="00EB7871" w:rsidP="00D31021">
      <w:pPr>
        <w:spacing w:line="276" w:lineRule="auto"/>
      </w:pPr>
    </w:p>
    <w:sectPr w:rsidR="00EB7871" w:rsidRPr="00EF1A7D">
      <w:headerReference w:type="default" r:id="rId12"/>
      <w:footerReference w:type="defaul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27B3" w14:textId="77777777" w:rsidR="008F1F73" w:rsidRDefault="008F1F73">
      <w:r>
        <w:separator/>
      </w:r>
    </w:p>
  </w:endnote>
  <w:endnote w:type="continuationSeparator" w:id="0">
    <w:p w14:paraId="43CBDB2A" w14:textId="77777777" w:rsidR="008F1F73" w:rsidRDefault="008F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A9D8" w14:textId="01D43816" w:rsidR="00D35830" w:rsidRDefault="00975EC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6DDFE9B" wp14:editId="1A747C6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C41D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8E2BF8C"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9949" w14:textId="77777777" w:rsidR="008F1F73" w:rsidRDefault="008F1F73">
      <w:r>
        <w:separator/>
      </w:r>
    </w:p>
  </w:footnote>
  <w:footnote w:type="continuationSeparator" w:id="0">
    <w:p w14:paraId="3F1EE302" w14:textId="77777777" w:rsidR="008F1F73" w:rsidRDefault="008F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709D"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577CEEB5" w14:textId="7A178F6B" w:rsidR="00D35830" w:rsidRPr="00FA51B8" w:rsidRDefault="00CF0581">
    <w:pPr>
      <w:pStyle w:val="Nagwek"/>
      <w:jc w:val="center"/>
      <w:rPr>
        <w:rFonts w:ascii="Arial" w:hAnsi="Arial" w:cs="Arial"/>
        <w:sz w:val="18"/>
        <w:szCs w:val="18"/>
      </w:rPr>
    </w:pPr>
    <w:r>
      <w:rPr>
        <w:rFonts w:ascii="Arial" w:hAnsi="Arial" w:cs="Arial"/>
        <w:sz w:val="18"/>
        <w:szCs w:val="18"/>
      </w:rPr>
      <w:t xml:space="preserve">Przebudowa mostu na przepust w m. Szeszki w km 10+569,5 </w:t>
    </w:r>
    <w:r w:rsidR="00D31021">
      <w:rPr>
        <w:rFonts w:ascii="Arial" w:hAnsi="Arial" w:cs="Arial"/>
        <w:sz w:val="18"/>
        <w:szCs w:val="18"/>
      </w:rPr>
      <w:br/>
    </w:r>
    <w:r>
      <w:rPr>
        <w:rFonts w:ascii="Arial" w:hAnsi="Arial" w:cs="Arial"/>
        <w:sz w:val="18"/>
        <w:szCs w:val="18"/>
      </w:rPr>
      <w:t>drogi powiatowej Nr 1913N Wojnasy - Cimochy  - Dorsze - Kalinowo</w:t>
    </w:r>
  </w:p>
  <w:p w14:paraId="6EDE6E05" w14:textId="4D6EA1A0" w:rsidR="00D35830" w:rsidRDefault="00975EC5">
    <w:pPr>
      <w:pStyle w:val="Nagwek"/>
    </w:pPr>
    <w:r>
      <w:rPr>
        <w:noProof/>
      </w:rPr>
      <mc:AlternateContent>
        <mc:Choice Requires="wps">
          <w:drawing>
            <wp:anchor distT="0" distB="0" distL="114300" distR="114300" simplePos="0" relativeHeight="251658240" behindDoc="0" locked="0" layoutInCell="1" allowOverlap="1" wp14:anchorId="6091079D" wp14:editId="663D017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36CF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549418211">
    <w:abstractNumId w:val="5"/>
  </w:num>
  <w:num w:numId="2" w16cid:durableId="1423644789">
    <w:abstractNumId w:val="9"/>
  </w:num>
  <w:num w:numId="3" w16cid:durableId="2007588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62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73646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5683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3906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3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43111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98625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86755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824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2804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6426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80901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5148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886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469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73618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0717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8648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1657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3606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59353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405706">
    <w:abstractNumId w:val="15"/>
  </w:num>
  <w:num w:numId="26" w16cid:durableId="1743021121">
    <w:abstractNumId w:val="0"/>
  </w:num>
  <w:num w:numId="27" w16cid:durableId="1417821588">
    <w:abstractNumId w:val="3"/>
  </w:num>
  <w:num w:numId="28" w16cid:durableId="243030375">
    <w:abstractNumId w:val="17"/>
  </w:num>
  <w:num w:numId="29" w16cid:durableId="284191879">
    <w:abstractNumId w:val="27"/>
  </w:num>
  <w:num w:numId="30" w16cid:durableId="1281840430">
    <w:abstractNumId w:val="23"/>
  </w:num>
  <w:num w:numId="31" w16cid:durableId="2076858888">
    <w:abstractNumId w:val="4"/>
  </w:num>
  <w:num w:numId="32" w16cid:durableId="207214566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7C"/>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29F5"/>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B6276"/>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1D22"/>
    <w:rsid w:val="00732B5E"/>
    <w:rsid w:val="00734784"/>
    <w:rsid w:val="00740B94"/>
    <w:rsid w:val="00740EFA"/>
    <w:rsid w:val="00741CCD"/>
    <w:rsid w:val="00757FE2"/>
    <w:rsid w:val="00760959"/>
    <w:rsid w:val="00770037"/>
    <w:rsid w:val="00774374"/>
    <w:rsid w:val="00774A7C"/>
    <w:rsid w:val="007941DD"/>
    <w:rsid w:val="007A004A"/>
    <w:rsid w:val="007A4E58"/>
    <w:rsid w:val="007A5710"/>
    <w:rsid w:val="007B4C2A"/>
    <w:rsid w:val="007C00B8"/>
    <w:rsid w:val="007C1C4C"/>
    <w:rsid w:val="007F35F3"/>
    <w:rsid w:val="007F3A2E"/>
    <w:rsid w:val="007F4F44"/>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1F73"/>
    <w:rsid w:val="008F317B"/>
    <w:rsid w:val="008F4C00"/>
    <w:rsid w:val="008F6989"/>
    <w:rsid w:val="008F7292"/>
    <w:rsid w:val="00903BB2"/>
    <w:rsid w:val="0090602E"/>
    <w:rsid w:val="00910126"/>
    <w:rsid w:val="009108BE"/>
    <w:rsid w:val="00916008"/>
    <w:rsid w:val="0092294D"/>
    <w:rsid w:val="00925F62"/>
    <w:rsid w:val="0093445C"/>
    <w:rsid w:val="0094461F"/>
    <w:rsid w:val="00944DA3"/>
    <w:rsid w:val="00945B58"/>
    <w:rsid w:val="00950CB2"/>
    <w:rsid w:val="009526DC"/>
    <w:rsid w:val="009554B6"/>
    <w:rsid w:val="00961A57"/>
    <w:rsid w:val="00966186"/>
    <w:rsid w:val="00970FAC"/>
    <w:rsid w:val="00974B1E"/>
    <w:rsid w:val="00975EC5"/>
    <w:rsid w:val="0097613C"/>
    <w:rsid w:val="00983549"/>
    <w:rsid w:val="009838C7"/>
    <w:rsid w:val="00990A89"/>
    <w:rsid w:val="009A4CC1"/>
    <w:rsid w:val="009B239D"/>
    <w:rsid w:val="009B4222"/>
    <w:rsid w:val="009B523D"/>
    <w:rsid w:val="009B5EF9"/>
    <w:rsid w:val="009B75C1"/>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250D7"/>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1077C"/>
    <w:rsid w:val="00C20DA9"/>
    <w:rsid w:val="00C2712C"/>
    <w:rsid w:val="00C43002"/>
    <w:rsid w:val="00C530BF"/>
    <w:rsid w:val="00C70735"/>
    <w:rsid w:val="00C74BC5"/>
    <w:rsid w:val="00C85325"/>
    <w:rsid w:val="00CA3D6E"/>
    <w:rsid w:val="00CB6608"/>
    <w:rsid w:val="00CC4ADC"/>
    <w:rsid w:val="00CD1C53"/>
    <w:rsid w:val="00CD2A67"/>
    <w:rsid w:val="00CE1482"/>
    <w:rsid w:val="00CE1F43"/>
    <w:rsid w:val="00CF0581"/>
    <w:rsid w:val="00CF3703"/>
    <w:rsid w:val="00D06196"/>
    <w:rsid w:val="00D06289"/>
    <w:rsid w:val="00D07762"/>
    <w:rsid w:val="00D14E18"/>
    <w:rsid w:val="00D23093"/>
    <w:rsid w:val="00D30384"/>
    <w:rsid w:val="00D31021"/>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B1B"/>
    <w:rsid w:val="00EF0A3B"/>
    <w:rsid w:val="00EF1A7D"/>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A886A"/>
  <w15:chartTrackingRefBased/>
  <w15:docId w15:val="{BC8F42BA-9B2A-4047-AFAF-E2BE5902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ProPublic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112</TotalTime>
  <Pages>27</Pages>
  <Words>8093</Words>
  <Characters>48558</Characters>
  <Application>Microsoft Office Word</Application>
  <DocSecurity>0</DocSecurity>
  <Lines>404</Lines>
  <Paragraphs>113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vt:lpstr>
      <vt:lpstr>    których oferty nie zostały odrzucone oraz punktacji przyznanej ofertom  w każdym</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vt:lpstr>
      <vt:lpstr>    Wizja lokalna </vt:lpstr>
      <vt:lpstr>    Zamawiający nie przewiduje obowiązku odbycia przez Wykonawcę wizji lokalnej lub </vt:lpstr>
      <vt:lpstr>    Zamawiający zaleca, aby każdy z Wykonawców odwiedził miejsce realizacji zamówien</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mostu na przepust w m. Szeszki w km 10+5</vt:lpstr>
      <vt:lpstr>    Przedmiot zamówienia finansowany jest ze środków Rządowego Funduszu Rozwoju Dróg</vt:lpstr>
      <vt:lpstr>    Zamawiający nie dokonuje podziału zamówienia na części i tym samym nie dopuszcza</vt:lpstr>
      <vt:lpstr>    Powody niedokonania podziału zamówienia na części:</vt:lpstr>
      <vt:lpstr>    Zamawiający nie planował podziału zamówienia na części, gdyż jest to zbyt mały z</vt:lpstr>
      <vt:lpstr>    Informacje dotyczące oferty wariantowej, o której mowa w art. 92 ustawy Pzp.</vt:lpstr>
      <vt:lpstr>    Zamawiający dopuszcza możliwość złożenia oferty wariantowej (wykonanie nawierzch</vt:lpstr>
      <vt:lpstr>    Miejsce realizacji: m. Szeszki w km 10+569,5 drogi powiatowej Nr 1913N Wojnasy -</vt:lpstr>
      <vt:lpstr>Informacja o przewidywanych zamówieniach, o których mowa  w art. 214 ust. 1 pkt </vt:lpstr>
      <vt:lpstr>    Zamawiający nie przewiduje udzielenia zamówień, o których mowa w art. 214 ust. 1</vt:lpstr>
      <vt:lpstr>Termin wykonania zamówienia</vt:lpstr>
      <vt:lpstr>    Zamówienie musi zostać zrealizowane w terminie: 12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który naruszył obowiązki dotyczące płatności podatków, opłat lub składek na ubez</vt:lpstr>
      <vt:lpstr>    który naruszył obowiązki w dziedzinie ochrony środowiska, prawa socjalnego lub p</vt:lpstr>
      <vt:lpstr>    który naruszył obowiązki w dziedzinie ochrony środowiska, prawa socjalnego lub p</vt:lpstr>
      <vt:lpstr>    który naruszył obowiązki w dziedzinie ochrony środowiska, prawa socjalnego lub p</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vt:lpstr>
      <vt:lpstr>    </vt:lpstr>
      <vt:lpstr>    Dokumenty podmiotów zagranicznych:</vt:lpstr>
      <vt:lpstr>    Jeżeli w kraju, w którym Wykonawca ma siedzibę lub miejsce zamieszkania, nie wyd</vt:lpstr>
      <vt:lpstr>    Inne wymagane dokumenty:</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vt:lpstr>
      <vt:lpstr>    Wykonawca, który polega na zdolnościach lub sytuacji podmiotów udostępniających </vt:lpstr>
      <vt:lpstr>    złożyć wraz z ofertą, zobowiązanie podmiotu (załącznik nr 6 do SWZ) udostępniają</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vector>
  </TitlesOfParts>
  <Company>KBSF Sp. z o.o.</Company>
  <LinksUpToDate>false</LinksUpToDate>
  <CharactersWithSpaces>56538</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3</cp:revision>
  <cp:lastPrinted>1899-12-31T23:00:00Z</cp:lastPrinted>
  <dcterms:created xsi:type="dcterms:W3CDTF">2022-08-05T06:46:00Z</dcterms:created>
  <dcterms:modified xsi:type="dcterms:W3CDTF">2022-08-08T11:32:00Z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