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37EA" w14:textId="77777777" w:rsidR="00020918" w:rsidRDefault="00020918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7035D7" w14:textId="4E0A0F92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0086A347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7C745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6ACC4800" w:rsidR="00F76763" w:rsidRPr="0031748C" w:rsidRDefault="00F76763" w:rsidP="00E52E9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wyniku dokonania przez Zamawiającego wyboru oferty Wykonawcy w trakcie postępowania o zamówienie publiczne na</w:t>
      </w:r>
      <w:r w:rsidR="003C3735">
        <w:rPr>
          <w:rFonts w:ascii="Arial" w:eastAsia="Times New Roman" w:hAnsi="Arial" w:cs="Arial"/>
          <w:sz w:val="24"/>
          <w:szCs w:val="24"/>
          <w:lang w:eastAsia="pl-PL"/>
        </w:rPr>
        <w:t xml:space="preserve"> zadanie </w:t>
      </w:r>
      <w:proofErr w:type="spellStart"/>
      <w:r w:rsidR="003C3735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31748C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31748C" w:rsidRPr="0031748C">
        <w:rPr>
          <w:rFonts w:ascii="Arial" w:eastAsia="Calibri" w:hAnsi="Arial" w:cs="Arial"/>
          <w:b/>
          <w:sz w:val="24"/>
          <w:szCs w:val="24"/>
        </w:rPr>
        <w:t>Przebudowa drogi powiatowej nr 1812N dr. woj. Nr 655 - Gordejki</w:t>
      </w:r>
      <w:r w:rsidRPr="00E52E9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prowadzonego 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D30A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748C">
        <w:rPr>
          <w:rFonts w:ascii="Arial" w:eastAsia="Times New Roman" w:hAnsi="Arial" w:cs="Arial"/>
          <w:sz w:val="24"/>
          <w:szCs w:val="24"/>
          <w:lang w:eastAsia="pl-PL"/>
        </w:rPr>
        <w:t>z możliwością</w:t>
      </w:r>
      <w:r w:rsidR="00D30A3A">
        <w:rPr>
          <w:rFonts w:ascii="Arial" w:eastAsia="Times New Roman" w:hAnsi="Arial" w:cs="Arial"/>
          <w:sz w:val="24"/>
          <w:szCs w:val="24"/>
          <w:lang w:eastAsia="pl-PL"/>
        </w:rPr>
        <w:t xml:space="preserve"> negocjacji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31748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="009314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roku Prawo zamówień publicznych </w:t>
      </w:r>
      <w:r w:rsidR="00D30A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(Dz. U. z 20</w:t>
      </w:r>
      <w:r w:rsidR="00D30A3A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D30A3A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5B07119C" w14:textId="5F2E7C1A" w:rsidR="00EC35D2" w:rsidRPr="00EC35D2" w:rsidRDefault="00F76763" w:rsidP="00EC35D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9970DF">
        <w:rPr>
          <w:rFonts w:ascii="Arial" w:hAnsi="Arial" w:cs="Arial"/>
          <w:sz w:val="24"/>
          <w:szCs w:val="24"/>
        </w:rPr>
        <w:t>Zamawiającego</w:t>
      </w:r>
      <w:r w:rsidR="0031748C">
        <w:rPr>
          <w:rFonts w:ascii="Arial" w:hAnsi="Arial" w:cs="Arial"/>
          <w:b/>
          <w:bCs/>
          <w:iCs/>
          <w:color w:val="000000"/>
          <w:lang w:eastAsia="x-none"/>
        </w:rPr>
        <w:t xml:space="preserve"> </w:t>
      </w:r>
      <w:r w:rsidR="0031748C">
        <w:rPr>
          <w:rFonts w:ascii="Arial" w:eastAsia="Calibri" w:hAnsi="Arial" w:cs="Arial"/>
          <w:b/>
          <w:sz w:val="24"/>
          <w:szCs w:val="24"/>
        </w:rPr>
        <w:t>p</w:t>
      </w:r>
      <w:r w:rsidR="0031748C" w:rsidRPr="0031748C">
        <w:rPr>
          <w:rFonts w:ascii="Arial" w:eastAsia="Calibri" w:hAnsi="Arial" w:cs="Arial"/>
          <w:b/>
          <w:sz w:val="24"/>
          <w:szCs w:val="24"/>
        </w:rPr>
        <w:t>rzebudow</w:t>
      </w:r>
      <w:r w:rsidR="0031748C">
        <w:rPr>
          <w:rFonts w:ascii="Arial" w:eastAsia="Calibri" w:hAnsi="Arial" w:cs="Arial"/>
          <w:b/>
          <w:sz w:val="24"/>
          <w:szCs w:val="24"/>
        </w:rPr>
        <w:t xml:space="preserve">y </w:t>
      </w:r>
      <w:r w:rsidR="0031748C" w:rsidRPr="0031748C">
        <w:rPr>
          <w:rFonts w:ascii="Arial" w:eastAsia="Calibri" w:hAnsi="Arial" w:cs="Arial"/>
          <w:b/>
          <w:sz w:val="24"/>
          <w:szCs w:val="24"/>
        </w:rPr>
        <w:t xml:space="preserve">drogi powiatowej nr 1812N dr. woj. Nr 655 </w:t>
      </w:r>
      <w:r w:rsidR="0031748C">
        <w:rPr>
          <w:rFonts w:ascii="Arial" w:eastAsia="Calibri" w:hAnsi="Arial" w:cs="Arial"/>
          <w:b/>
          <w:sz w:val="24"/>
          <w:szCs w:val="24"/>
        </w:rPr>
        <w:t>–</w:t>
      </w:r>
      <w:r w:rsidR="0031748C" w:rsidRPr="0031748C">
        <w:rPr>
          <w:rFonts w:ascii="Arial" w:eastAsia="Calibri" w:hAnsi="Arial" w:cs="Arial"/>
          <w:b/>
          <w:sz w:val="24"/>
          <w:szCs w:val="24"/>
        </w:rPr>
        <w:t xml:space="preserve"> Gordejki</w:t>
      </w:r>
      <w:r w:rsidR="003174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19BF1" w14:textId="134A0651" w:rsidR="0031748C" w:rsidRPr="0031748C" w:rsidRDefault="0031748C" w:rsidP="0031748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1748C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31748C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31748C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31748C">
        <w:rPr>
          <w:rFonts w:ascii="Arial" w:hAnsi="Arial" w:cs="Arial"/>
          <w:sz w:val="24"/>
          <w:szCs w:val="24"/>
        </w:rPr>
        <w:t xml:space="preserve"> </w:t>
      </w:r>
      <w:r w:rsidRPr="0031748C">
        <w:rPr>
          <w:rFonts w:ascii="Arial" w:hAnsi="Arial" w:cs="Arial"/>
          <w:b/>
          <w:bCs/>
          <w:sz w:val="24"/>
          <w:szCs w:val="24"/>
        </w:rPr>
        <w:t>Rządowego Funduszu Rozwoju Dróg</w:t>
      </w:r>
      <w:r w:rsidRPr="0031748C">
        <w:rPr>
          <w:rFonts w:ascii="Arial" w:hAnsi="Arial" w:cs="Arial"/>
          <w:sz w:val="24"/>
          <w:szCs w:val="24"/>
        </w:rPr>
        <w:t>.</w:t>
      </w:r>
    </w:p>
    <w:p w14:paraId="6968F95F" w14:textId="77777777" w:rsidR="0031748C" w:rsidRPr="006E08CD" w:rsidRDefault="0031748C" w:rsidP="0031748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dokumentacja projektowa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traktowana jako załącznik </w:t>
      </w:r>
      <w:r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do Umowy.</w:t>
      </w:r>
    </w:p>
    <w:p w14:paraId="7B339E9B" w14:textId="77777777" w:rsidR="0031748C" w:rsidRPr="009E7482" w:rsidRDefault="0031748C" w:rsidP="0031748C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19E10AD3" w14:textId="3EB8E1B6" w:rsidR="0031748C" w:rsidRPr="00FF5592" w:rsidRDefault="0031748C" w:rsidP="00FF5592">
      <w:pPr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7FF8B803" w14:textId="77777777" w:rsidR="005B3109" w:rsidRPr="00ED16AB" w:rsidRDefault="005B3109" w:rsidP="0031748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D8C4154" w14:textId="7E13E5BE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7E08B640" w:rsidR="00F8748F" w:rsidRPr="00FF5592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A811D1">
        <w:rPr>
          <w:rFonts w:ascii="Arial" w:hAnsi="Arial" w:cs="Arial"/>
          <w:b/>
          <w:bCs/>
          <w:sz w:val="24"/>
          <w:szCs w:val="24"/>
        </w:rPr>
        <w:t>15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FF5592">
        <w:rPr>
          <w:rFonts w:ascii="Arial" w:hAnsi="Arial" w:cs="Arial"/>
          <w:sz w:val="24"/>
          <w:szCs w:val="24"/>
        </w:rPr>
        <w:t>.</w:t>
      </w:r>
    </w:p>
    <w:p w14:paraId="7B0028BA" w14:textId="77777777" w:rsidR="00FF5592" w:rsidRPr="00ED16AB" w:rsidRDefault="00FF5592" w:rsidP="00FF55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Strony ustalają, że przekazanie placu budowy nastąpi </w:t>
      </w:r>
      <w:r w:rsidRPr="00F8748F">
        <w:rPr>
          <w:rFonts w:ascii="Arial" w:hAnsi="Arial" w:cs="Arial"/>
          <w:sz w:val="24"/>
          <w:szCs w:val="24"/>
        </w:rPr>
        <w:t>najpóźniej w terminie 3 dni</w:t>
      </w:r>
      <w: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50276A8B" w14:textId="77777777" w:rsidR="00FF5592" w:rsidRDefault="00FF5592" w:rsidP="00FF55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2351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132F43D2" w14:textId="77777777" w:rsidR="00FF5592" w:rsidRPr="00037AA1" w:rsidRDefault="00FF5592" w:rsidP="00FF55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1749834B" w14:textId="77777777" w:rsidR="00FF5592" w:rsidRPr="00037AA1" w:rsidRDefault="00FF5592" w:rsidP="00FF5592">
      <w:pPr>
        <w:numPr>
          <w:ilvl w:val="0"/>
          <w:numId w:val="3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7A3E89F7" w14:textId="77777777" w:rsidR="00FF5592" w:rsidRPr="00037AA1" w:rsidRDefault="00FF5592" w:rsidP="00FF5592">
      <w:pPr>
        <w:numPr>
          <w:ilvl w:val="0"/>
          <w:numId w:val="3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4C3FD200" w14:textId="77777777" w:rsidR="00FF5592" w:rsidRPr="00037AA1" w:rsidRDefault="00FF5592" w:rsidP="00FF5592">
      <w:pPr>
        <w:numPr>
          <w:ilvl w:val="0"/>
          <w:numId w:val="3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Specyfikacje techniczne.</w:t>
      </w:r>
    </w:p>
    <w:p w14:paraId="47681AD9" w14:textId="77777777" w:rsidR="00FF5592" w:rsidRPr="00037AA1" w:rsidRDefault="00FF5592" w:rsidP="00FF5592">
      <w:pPr>
        <w:numPr>
          <w:ilvl w:val="0"/>
          <w:numId w:val="3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7FDAD04B" w14:textId="77777777" w:rsidR="00FF5592" w:rsidRPr="00037AA1" w:rsidRDefault="00FF5592" w:rsidP="00FF5592">
      <w:pPr>
        <w:numPr>
          <w:ilvl w:val="0"/>
          <w:numId w:val="3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Księgę Obmiaru.</w:t>
      </w:r>
    </w:p>
    <w:p w14:paraId="0875C8CE" w14:textId="77777777" w:rsidR="00FF5592" w:rsidRPr="00037AA1" w:rsidRDefault="00FF5592" w:rsidP="00FF5592">
      <w:pPr>
        <w:numPr>
          <w:ilvl w:val="0"/>
          <w:numId w:val="3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Dziennik Budowy.</w:t>
      </w:r>
    </w:p>
    <w:p w14:paraId="29A54E8B" w14:textId="77777777" w:rsidR="00FF5592" w:rsidRPr="00037AA1" w:rsidRDefault="00FF5592" w:rsidP="00FF5592">
      <w:pPr>
        <w:numPr>
          <w:ilvl w:val="0"/>
          <w:numId w:val="3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45C2FDD1" w14:textId="77777777" w:rsidR="00FF5592" w:rsidRPr="00037AA1" w:rsidRDefault="00FF5592" w:rsidP="00FF5592">
      <w:pPr>
        <w:numPr>
          <w:ilvl w:val="0"/>
          <w:numId w:val="3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6490142A" w14:textId="77777777" w:rsidR="00FF5592" w:rsidRPr="00037AA1" w:rsidRDefault="00FF5592" w:rsidP="00FF5592">
      <w:pPr>
        <w:numPr>
          <w:ilvl w:val="0"/>
          <w:numId w:val="3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Sprawozdanie techniczne.</w:t>
      </w:r>
    </w:p>
    <w:p w14:paraId="066275EA" w14:textId="77777777" w:rsidR="00FF5592" w:rsidRDefault="00FF5592" w:rsidP="00FF5592">
      <w:pPr>
        <w:numPr>
          <w:ilvl w:val="0"/>
          <w:numId w:val="3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Kosztorys powykonawczy.</w:t>
      </w:r>
    </w:p>
    <w:p w14:paraId="0A523FA5" w14:textId="77777777" w:rsidR="00FF5592" w:rsidRPr="009E7482" w:rsidRDefault="00FF5592" w:rsidP="00FF5592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06041CF" w14:textId="77777777" w:rsidR="00FF5592" w:rsidRPr="00037AA1" w:rsidRDefault="00FF5592" w:rsidP="00FF5592">
      <w:pPr>
        <w:numPr>
          <w:ilvl w:val="0"/>
          <w:numId w:val="3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Karta gwarancyjna.</w:t>
      </w:r>
    </w:p>
    <w:p w14:paraId="57C963C3" w14:textId="77777777" w:rsidR="00FF5592" w:rsidRPr="00ED16AB" w:rsidRDefault="00FF5592" w:rsidP="00FF55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64050734" w14:textId="77777777" w:rsidR="00FF5592" w:rsidRPr="00ED16AB" w:rsidRDefault="00FF5592" w:rsidP="00FF55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2FF24E27" w14:textId="77777777" w:rsidR="00FF5592" w:rsidRDefault="00FF5592" w:rsidP="00FF55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podczas odbioru końcowego robót, że przedmiot Umowy nie został wykonany w całości lub posiada inne wady, Komisja sporządzi notatkę               z przeprowadzonych czynności odbioru końcowego robót, w której wskaże Wykonawcy niewykonane roboty lub wady do usunięcia oraz wyznaczy termin na ich usunięcie.</w:t>
      </w:r>
    </w:p>
    <w:p w14:paraId="7DACF618" w14:textId="77777777" w:rsidR="00FF5592" w:rsidRPr="00D2192E" w:rsidRDefault="00FF5592" w:rsidP="00FF55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6F6A054E" w14:textId="77777777" w:rsidR="00FF5592" w:rsidRPr="00D2192E" w:rsidRDefault="00FF5592" w:rsidP="00FF5592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15A74A6" w14:textId="77777777" w:rsidR="00FF5592" w:rsidRPr="00D2192E" w:rsidRDefault="00FF5592" w:rsidP="00FF5592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1639F320" w14:textId="77777777" w:rsidR="00FF5592" w:rsidRPr="00D2192E" w:rsidRDefault="00FF5592" w:rsidP="00FF5592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2F44BC7F" w14:textId="4830DEE7" w:rsidR="00FF5592" w:rsidRPr="00F8748F" w:rsidRDefault="00FF5592" w:rsidP="00FF55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</w:t>
      </w:r>
    </w:p>
    <w:p w14:paraId="0F681BA4" w14:textId="77777777" w:rsidR="00931468" w:rsidRDefault="00931468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6C9AF2F9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042C681B" w14:textId="59E7EDB7" w:rsidR="00CE77C0" w:rsidRPr="00FF5592" w:rsidRDefault="005B3109" w:rsidP="00FF5592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</w:t>
      </w:r>
      <w:r w:rsidRPr="00FF5592">
        <w:rPr>
          <w:rFonts w:ascii="Arial" w:eastAsia="Times New Roman" w:hAnsi="Arial" w:cs="Arial"/>
          <w:sz w:val="24"/>
          <w:szCs w:val="24"/>
          <w:lang w:eastAsia="pl-PL"/>
        </w:rPr>
        <w:t xml:space="preserve">wykonania robót określonych w umowie o podwykonawstwo. W przypadku zamierzenia wprowadzenia zmian w zawartej umowie o podwykonawstwo, Wykonawca uprzednio przedstawi Zamawiającemu projekt zmian tej umowy wraz </w:t>
      </w:r>
      <w:r w:rsidR="003A5D02" w:rsidRPr="00FF55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5592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A1F5193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612F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05C0FE6B" w14:textId="77777777" w:rsidR="0073662B" w:rsidRDefault="005B3109" w:rsidP="0073662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254A8D69" w14:textId="77777777" w:rsidR="00A839A9" w:rsidRPr="00A839A9" w:rsidRDefault="0073662B" w:rsidP="00A839A9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Wymagania </w:t>
      </w:r>
      <w:r w:rsidRPr="0073662B">
        <w:rPr>
          <w:rFonts w:ascii="Arial" w:hAnsi="Arial" w:cs="Arial"/>
          <w:sz w:val="24"/>
          <w:szCs w:val="24"/>
        </w:rPr>
        <w:t>dotyczące umowy o podwykonawstwo na roboty budowlane, których niespełnienie spowoduje zgłoszenie przez Zamawiającego odpowiednio zastrzeżeń lub sprzeciwu:</w:t>
      </w:r>
    </w:p>
    <w:p w14:paraId="6E3F5125" w14:textId="77777777" w:rsidR="00A839A9" w:rsidRDefault="0073662B" w:rsidP="00A839A9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A839A9">
        <w:rPr>
          <w:rFonts w:ascii="Arial" w:hAnsi="Arial" w:cs="Arial"/>
          <w:sz w:val="24"/>
          <w:szCs w:val="24"/>
        </w:rPr>
        <w:t xml:space="preserve">a) </w:t>
      </w:r>
      <w:r w:rsidRPr="00A839A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zakres powierzonych części zadań powinien wynikać z pozycji kosztorysowych;</w:t>
      </w:r>
    </w:p>
    <w:p w14:paraId="4F426634" w14:textId="31976AB6" w:rsidR="004D1414" w:rsidRDefault="0073662B" w:rsidP="00FF5592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b) wartość tych robót wg pozycji kosztorysowych z wyszczególnieniem cen jednostkowych (ceny jednostkowe nie powinny być wyższe niż przedłożone                w ofercie Wykonawcy);</w:t>
      </w:r>
    </w:p>
    <w:p w14:paraId="23820E8C" w14:textId="4157CA42" w:rsidR="00315359" w:rsidRDefault="0073662B" w:rsidP="004D1414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c) terminy realizacji robót , które powinny wynikać z harmonogramu rzeczowo - finansowego złożonego przez Wykonawcę;</w:t>
      </w:r>
    </w:p>
    <w:p w14:paraId="16CD6EEF" w14:textId="4F74CB3A" w:rsidR="00CE77C0" w:rsidRDefault="0073662B" w:rsidP="00315359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d) termin zapłaty wynagrodzenia nie może być dłuższy niż 30 dni od daty otrzymania przez Wykonawcę faktury;</w:t>
      </w:r>
    </w:p>
    <w:p w14:paraId="7E30843E" w14:textId="3E75E11E" w:rsidR="0073662B" w:rsidRDefault="0073662B" w:rsidP="00651A4B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e) wymagania określone w art. 463 ustawy </w:t>
      </w:r>
      <w:proofErr w:type="spellStart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731CD1BF" w14:textId="77777777" w:rsidR="003165AD" w:rsidRPr="003C08C9" w:rsidRDefault="003165AD" w:rsidP="003165AD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Wykonawca, którego wynagrodzenie zostanie zmienione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stosownie do treści art. 439 ust. 5 ustawy Prawo zamówień publicznych do zmiany wynagrodzenia przysługującego podwykonawcy, z którym zawarł umowę,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w zakresie odpowiadającym zmianom cen materiałów lub kosztów dotyczących zobowiązania podwykonawcy, jeżeli łącznie spełnione są następujące warunki: </w:t>
      </w:r>
    </w:p>
    <w:p w14:paraId="33A771C4" w14:textId="77777777" w:rsidR="003165AD" w:rsidRPr="003C08C9" w:rsidRDefault="003165AD" w:rsidP="003165AD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 lub usługi,</w:t>
      </w:r>
    </w:p>
    <w:p w14:paraId="4B4A0E8B" w14:textId="2737AB33" w:rsidR="003165AD" w:rsidRPr="003165AD" w:rsidRDefault="003165AD" w:rsidP="003165AD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okres obowiązywania umowy przekracza 12 miesięcy.</w:t>
      </w:r>
    </w:p>
    <w:p w14:paraId="46D84964" w14:textId="77777777" w:rsidR="003C08C9" w:rsidRPr="00ED16AB" w:rsidRDefault="003C08C9" w:rsidP="003C08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0388CBF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Umową, jak również do dokonania odkrywek, w przypadku niezgłoszenia 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3B9E7A35" w14:textId="008FB02D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</w:p>
    <w:p w14:paraId="49C32928" w14:textId="39A84067" w:rsidR="005B3109" w:rsidRPr="00A23CF4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30993543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0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A23CF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56695E9C" w14:textId="77777777" w:rsidR="009F19EF" w:rsidRPr="009F19EF" w:rsidRDefault="00A23CF4" w:rsidP="009F19EF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</w:t>
      </w:r>
      <w:r w:rsidR="009F19E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05971BE7" w14:textId="18E58ACE" w:rsidR="004D1414" w:rsidRPr="00FF5592" w:rsidRDefault="009F19EF" w:rsidP="00FF5592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2. </w:t>
      </w:r>
      <w:r w:rsidR="007C211E" w:rsidRPr="007C211E">
        <w:rPr>
          <w:rFonts w:ascii="Arial" w:eastAsia="Times New Roman" w:hAnsi="Arial" w:cs="Arial"/>
          <w:sz w:val="24"/>
          <w:szCs w:val="24"/>
          <w:lang w:eastAsia="pl-PL"/>
        </w:rPr>
        <w:t>Wykonawca zobowiązuje się strzec mienia wymienionego w protokole przekazania placu budowy, zabezpieczyć i oznakować roboty, dbać o stan techniczny                               i prawidłowość oznakowania przez cały czas realizacji zadania oraz zapewnić warunki bezpieczeństwa.</w:t>
      </w:r>
    </w:p>
    <w:p w14:paraId="213498DC" w14:textId="1116336E" w:rsidR="00315359" w:rsidRPr="004D1414" w:rsidRDefault="009F19EF" w:rsidP="004D1414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="005B3109"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1F73779" w14:textId="79D8EC03" w:rsidR="00CE77C0" w:rsidRDefault="009F19EF" w:rsidP="0031535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dokumentacją projektową, przepisami prawa oraz z wymaganiami Zamawiającego.</w:t>
      </w:r>
    </w:p>
    <w:p w14:paraId="7CC75555" w14:textId="77777777" w:rsidR="00A839A9" w:rsidRDefault="009F19EF" w:rsidP="00A839A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i Inspektora Nadzoru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1243D337" w14:textId="2991710F" w:rsidR="00F65DEF" w:rsidRPr="00ED16AB" w:rsidRDefault="00A839A9" w:rsidP="00A839A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F65DEF"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5EC7727" w14:textId="77777777" w:rsidR="00DE56BE" w:rsidRPr="00ED16AB" w:rsidRDefault="00DE56BE" w:rsidP="00E34E0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2FCC2204" w:rsidR="005B3109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E402F4B" w14:textId="77777777" w:rsidR="000D6A0A" w:rsidRDefault="000D6A0A" w:rsidP="000D6A0A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="00800430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267A6DE0" w14:textId="77777777" w:rsidR="000D6A0A" w:rsidRDefault="000D6A0A" w:rsidP="000D6A0A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>Kwota określona w ust.1 zawiera wszelkie koszty związane z realizacją zadania.</w:t>
      </w:r>
    </w:p>
    <w:p w14:paraId="20DAF4B5" w14:textId="77777777" w:rsidR="000D6A0A" w:rsidRDefault="000D6A0A" w:rsidP="000D6A0A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Rozliczenie przedmiotu umowy nastąpi na podstawie faktycznie wykonanego zakresu robót oraz zweryfikowanego przez </w:t>
      </w:r>
      <w:r w:rsidR="00800430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kosztorysu powykonawczego.</w:t>
      </w:r>
    </w:p>
    <w:p w14:paraId="0CF4642D" w14:textId="2B59118A" w:rsidR="000D6A0A" w:rsidRDefault="000D6A0A" w:rsidP="000D6A0A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80043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</w:t>
      </w:r>
      <w:r w:rsidR="00BD045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a których wykonanie jest niezbędne do zrealizowania przedmiotu umowy, Wykonawca zobowiązany jest wykonać na podstawie protokołu konieczności potwierdzonego i zaakceptowanego przez Zamawiającego. Roboty te rozliczane będą na podstawie kosztorysów powykonawczych przygotowanych przez Wykonawcę i zatwierdzonych przez Zamawiającego. </w:t>
      </w:r>
    </w:p>
    <w:p w14:paraId="3C7322FB" w14:textId="77777777" w:rsidR="000D6A0A" w:rsidRDefault="000D6A0A" w:rsidP="000D6A0A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597D0666" w14:textId="77777777" w:rsidR="00FF5592" w:rsidRDefault="000D6A0A" w:rsidP="00FF5592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800430" w:rsidRPr="000D6A0A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="00800430" w:rsidRPr="00ED16AB">
        <w:rPr>
          <w:lang w:eastAsia="pl-PL"/>
        </w:rPr>
        <w:sym w:font="Times New Roman" w:char="0142"/>
      </w:r>
      <w:r w:rsidR="00800430" w:rsidRPr="000D6A0A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="00800430" w:rsidRPr="00ED16AB">
        <w:rPr>
          <w:lang w:eastAsia="pl-PL"/>
        </w:rPr>
        <w:sym w:font="Times New Roman" w:char="0142"/>
      </w:r>
      <w:r w:rsidR="00800430" w:rsidRPr="000D6A0A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="00800430" w:rsidRPr="00ED16AB">
        <w:rPr>
          <w:lang w:eastAsia="pl-PL"/>
        </w:rPr>
        <w:sym w:font="Times New Roman" w:char="0142"/>
      </w:r>
      <w:r w:rsidR="00800430" w:rsidRPr="000D6A0A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</w:t>
      </w:r>
      <w:r w:rsidR="00FF559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B5467E" w14:textId="6312B8D6" w:rsidR="00315359" w:rsidRDefault="00FF5592" w:rsidP="00BA43B0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możliwość zapłaty Wykonawcy wynagrodzenia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częściach w oparciu o wystawione faktury częściowe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Wysokość wynagrodzenia częściowego ustalona 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oparciu o harmonogram rzeczowo - finansowy za wykonane i odebrane roboty budowlane w nim ujęte. Rozliczenie Umowy nastąpi fakturą końcową.</w:t>
      </w:r>
    </w:p>
    <w:p w14:paraId="6ED8DD79" w14:textId="505DFFA7" w:rsidR="00CE77C0" w:rsidRDefault="008054F4" w:rsidP="00315359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częściow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wystawi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ona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ędzie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po wykonaniu i odebraniu przez Inspektora Nadzoru robót określonych w harmonogramie rzeczowo-finansowym</w:t>
      </w:r>
      <w:r w:rsidRPr="000800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 wynikać                  z kosztorysu ofertowego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raz z fakturą częściową Wykonawca zobowiązany jest do przedłożenia Zamawiającemu oświadczeń podwykonawców, że ich roszczenia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A7E68F" w14:textId="3904BB4B" w:rsidR="008054F4" w:rsidRDefault="00CE77C0" w:rsidP="008054F4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054F4" w:rsidRPr="00737B90">
        <w:rPr>
          <w:rFonts w:ascii="Arial" w:eastAsia="Times New Roman" w:hAnsi="Arial" w:cs="Arial"/>
          <w:sz w:val="24"/>
          <w:szCs w:val="24"/>
          <w:lang w:eastAsia="pl-PL"/>
        </w:rPr>
        <w:t>z tytułu wynagrodzenia za wykonane roboty budowlane, dostawy lub usługi</w:t>
      </w:r>
      <w:r w:rsidR="008054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8054F4" w:rsidRPr="00737B90">
        <w:rPr>
          <w:rFonts w:ascii="Arial" w:eastAsia="Times New Roman" w:hAnsi="Arial" w:cs="Arial"/>
          <w:sz w:val="24"/>
          <w:szCs w:val="24"/>
          <w:lang w:eastAsia="pl-PL"/>
        </w:rPr>
        <w:t>w ramach przedłożonej przez Wykonawcę faktury zostały zaspokojone w całości, oraz potwierdzenia przez podwykonawcę, którego wierzytelność jest częścią składową wystawionej faktury, o dokonaniu zapłaty na rzecz tego podwykonawcy. Potwierdzenie musi zawierać zestawienie kwot, które były należne podwykonawcy z tej faktury oraz kopię dokonanego przelewu należności na rzecz podwykonawcy.</w:t>
      </w:r>
    </w:p>
    <w:p w14:paraId="2D07F30F" w14:textId="5623F38A" w:rsidR="008054F4" w:rsidRDefault="008054F4" w:rsidP="008054F4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 xml:space="preserve"> częściow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regulowan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będ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w terminie 30 dni liczonym od dnia ich dostarczenia Zamawiającemu wraz z załączonymi protokołami odbioru częściowego wykonanych robót budowlanych oraz dokumentami, o których mowa w ust. </w:t>
      </w:r>
      <w:r w:rsidR="00DE136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 Termin zapłaty wynagrodzenia podwykonawcy lub dalszemu podwykonawcy przewidziany w umowie o podwykonawstwo nie może być dłuższy niż 30</w:t>
      </w:r>
      <w:r w:rsidRPr="00737B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</w:p>
    <w:p w14:paraId="106ED96A" w14:textId="77777777" w:rsidR="008054F4" w:rsidRDefault="008054F4" w:rsidP="008054F4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3F155C30" w14:textId="77777777" w:rsidR="008054F4" w:rsidRDefault="008054F4" w:rsidP="008054F4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4E3C0391" w14:textId="7263B3E7" w:rsidR="008054F4" w:rsidRDefault="008054F4" w:rsidP="009E4DF0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Ostateczne rozliczenie za wykonany przedmiot Umowy nastąpi w oparciu o fakturę końcową wystawioną na podstawie podpisanego protokołu odbioru końcowego robót, oraz po przedłożeniu oświadczeń podwykonawców, że ich roszczenia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 tytułu wynagrodzenia za wykonane roboty budowlane, dostawy lub usługi zostały zaspokojone w całości. W przypadku, gdy wierzytelność podwykonawcy jest częścią składową faktury końcowej, Wykonawca załączy do niej dokumenty wskazane w ust. </w:t>
      </w:r>
      <w:r w:rsidR="00DE136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. Płatność faktury końcowej nastąpi w terminie 30 dni liczonym od dnia jej złożenia w siedzibie Zamawiającego wraz z wymienionymi wyżej </w:t>
      </w:r>
      <w:r w:rsidR="003153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oświadczaniami podwykonawców oraz ewentualnym potwierdzeniem, o którym mowa w ust. </w:t>
      </w:r>
      <w:r w:rsidR="00DE136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, odpowiednio z zastrzeżeniem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7887AB" w14:textId="100FCC60" w:rsidR="00CE77C0" w:rsidRDefault="008054F4" w:rsidP="00315359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13.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okoliczności, o których mowa w § 2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Umowy, zapłata ostatniej części wynagrodzenia nastąpi w oparciu o fakturę końcową wystawioną na podstawie protokołu odbioru końcowego robót, zawierającego </w:t>
      </w:r>
    </w:p>
    <w:p w14:paraId="5D9FD38B" w14:textId="6D63DE60" w:rsidR="008054F4" w:rsidRDefault="00CE77C0" w:rsidP="00CE77C0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054F4" w:rsidRPr="00737B90">
        <w:rPr>
          <w:rFonts w:ascii="Arial" w:eastAsia="Times New Roman" w:hAnsi="Arial" w:cs="Arial"/>
          <w:sz w:val="24"/>
          <w:szCs w:val="24"/>
          <w:lang w:eastAsia="pl-PL"/>
        </w:rPr>
        <w:t>potwierdzenie usunięcia wad lub wykonania całości przedmiotu Umowy, w terminie 30 dni licząc od dnia złożenia jej w siedzibie Zamawiającego.</w:t>
      </w:r>
    </w:p>
    <w:p w14:paraId="1B5CAEB5" w14:textId="66120258" w:rsidR="008054F4" w:rsidRDefault="008054F4" w:rsidP="00F00CEE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14. </w:t>
      </w:r>
      <w:r w:rsidRPr="00AA73F6">
        <w:rPr>
          <w:rFonts w:ascii="Arial" w:hAnsi="Arial" w:cs="Arial"/>
          <w:sz w:val="24"/>
          <w:szCs w:val="24"/>
        </w:rPr>
        <w:t xml:space="preserve">Zasady określone w ust. </w:t>
      </w:r>
      <w:r w:rsidR="00DE136E">
        <w:rPr>
          <w:rFonts w:ascii="Arial" w:hAnsi="Arial" w:cs="Arial"/>
          <w:sz w:val="24"/>
          <w:szCs w:val="24"/>
        </w:rPr>
        <w:t>8</w:t>
      </w:r>
      <w:r w:rsidRPr="00AA73F6">
        <w:rPr>
          <w:rFonts w:ascii="Arial" w:hAnsi="Arial" w:cs="Arial"/>
          <w:sz w:val="24"/>
          <w:szCs w:val="24"/>
        </w:rPr>
        <w:t xml:space="preserve"> – 1</w:t>
      </w:r>
      <w:r w:rsidR="00DE136E">
        <w:rPr>
          <w:rFonts w:ascii="Arial" w:hAnsi="Arial" w:cs="Arial"/>
          <w:sz w:val="24"/>
          <w:szCs w:val="24"/>
        </w:rPr>
        <w:t>2</w:t>
      </w:r>
      <w:r w:rsidRPr="00AA73F6">
        <w:rPr>
          <w:rFonts w:ascii="Arial" w:hAnsi="Arial" w:cs="Arial"/>
          <w:sz w:val="24"/>
          <w:szCs w:val="24"/>
        </w:rPr>
        <w:t xml:space="preserve"> stosuje się odpowiednio w przypadku zapłaty wynagrodzenia należnego dalszym podwykonawcom.</w:t>
      </w:r>
    </w:p>
    <w:p w14:paraId="51415D03" w14:textId="77777777" w:rsidR="00F00CEE" w:rsidRPr="00F00CEE" w:rsidRDefault="00F00CEE" w:rsidP="00F00CEE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1E7F57D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DB3E8B3" w14:textId="69EF3CBB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</w:t>
      </w:r>
      <w:r w:rsidR="000D6634">
        <w:rPr>
          <w:rFonts w:ascii="Arial" w:hAnsi="Arial" w:cs="Arial"/>
          <w:sz w:val="24"/>
          <w:szCs w:val="24"/>
        </w:rPr>
        <w:t>y</w:t>
      </w:r>
      <w:r w:rsidRPr="00ED16AB">
        <w:rPr>
          <w:rFonts w:ascii="Arial" w:hAnsi="Arial" w:cs="Arial"/>
          <w:sz w:val="24"/>
          <w:szCs w:val="24"/>
        </w:rPr>
        <w:t xml:space="preserve"> funkcję Inspektora Nadzoru</w:t>
      </w:r>
      <w:r w:rsidR="000D6634">
        <w:rPr>
          <w:rFonts w:ascii="Arial" w:hAnsi="Arial" w:cs="Arial"/>
          <w:sz w:val="24"/>
          <w:szCs w:val="24"/>
        </w:rPr>
        <w:t xml:space="preserve">, </w:t>
      </w:r>
      <w:r w:rsidRPr="00ED16AB">
        <w:rPr>
          <w:rFonts w:ascii="Arial" w:hAnsi="Arial" w:cs="Arial"/>
          <w:sz w:val="24"/>
          <w:szCs w:val="24"/>
        </w:rPr>
        <w:t>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 tekst jednolity Dz. U. z 202</w:t>
      </w:r>
      <w:r w:rsidR="000D6A0A">
        <w:rPr>
          <w:rFonts w:ascii="Arial" w:hAnsi="Arial" w:cs="Arial"/>
          <w:sz w:val="24"/>
          <w:szCs w:val="24"/>
        </w:rPr>
        <w:t>1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 w:rsidR="000D6A0A">
        <w:rPr>
          <w:rFonts w:ascii="Arial" w:hAnsi="Arial" w:cs="Arial"/>
          <w:sz w:val="24"/>
          <w:szCs w:val="24"/>
        </w:rPr>
        <w:t>2351</w:t>
      </w:r>
      <w:r w:rsidRPr="00ED16AB">
        <w:rPr>
          <w:rFonts w:ascii="Arial" w:hAnsi="Arial" w:cs="Arial"/>
          <w:sz w:val="24"/>
          <w:szCs w:val="24"/>
        </w:rPr>
        <w:t xml:space="preserve">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</w:t>
      </w:r>
      <w:r w:rsidR="000D6634">
        <w:rPr>
          <w:rFonts w:ascii="Arial" w:hAnsi="Arial" w:cs="Arial"/>
          <w:sz w:val="24"/>
          <w:szCs w:val="24"/>
        </w:rPr>
        <w:t>, przed realizacją robót budowlanych.</w:t>
      </w:r>
    </w:p>
    <w:p w14:paraId="64FEEAA5" w14:textId="77777777" w:rsidR="0024055D" w:rsidRDefault="00024F3F" w:rsidP="0024055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</w:t>
      </w:r>
      <w:r w:rsidR="009E4DF0">
        <w:rPr>
          <w:rFonts w:ascii="Arial" w:hAnsi="Arial" w:cs="Arial"/>
          <w:sz w:val="24"/>
          <w:szCs w:val="24"/>
        </w:rPr>
        <w:t xml:space="preserve"> </w:t>
      </w:r>
      <w:r w:rsidRPr="009E4DF0">
        <w:rPr>
          <w:rFonts w:ascii="Arial" w:hAnsi="Arial" w:cs="Arial"/>
          <w:sz w:val="24"/>
          <w:szCs w:val="24"/>
        </w:rPr>
        <w:t xml:space="preserve">Kierownika Budowy w osobie:  </w:t>
      </w:r>
      <w:r w:rsidR="00315359" w:rsidRPr="009E4DF0">
        <w:rPr>
          <w:rFonts w:ascii="Arial" w:hAnsi="Arial" w:cs="Arial"/>
          <w:sz w:val="24"/>
          <w:szCs w:val="24"/>
        </w:rPr>
        <w:t>…</w:t>
      </w:r>
      <w:r w:rsidRPr="009E4DF0">
        <w:rPr>
          <w:rFonts w:ascii="Arial" w:hAnsi="Arial" w:cs="Arial"/>
          <w:sz w:val="24"/>
          <w:szCs w:val="24"/>
        </w:rPr>
        <w:t>………..…………………, adres: ………………</w:t>
      </w:r>
      <w:r w:rsidR="00550D61" w:rsidRPr="009E4DF0">
        <w:rPr>
          <w:rFonts w:ascii="Arial" w:hAnsi="Arial" w:cs="Arial"/>
          <w:sz w:val="24"/>
          <w:szCs w:val="24"/>
        </w:rPr>
        <w:t>……….</w:t>
      </w:r>
      <w:r w:rsidRPr="009E4DF0">
        <w:rPr>
          <w:rFonts w:ascii="Arial" w:hAnsi="Arial" w:cs="Arial"/>
          <w:sz w:val="24"/>
          <w:szCs w:val="24"/>
        </w:rPr>
        <w:t>……</w:t>
      </w:r>
      <w:r w:rsidR="00491DCB" w:rsidRPr="009E4DF0">
        <w:rPr>
          <w:rFonts w:ascii="Arial" w:hAnsi="Arial" w:cs="Arial"/>
          <w:sz w:val="24"/>
          <w:szCs w:val="24"/>
        </w:rPr>
        <w:t>…….</w:t>
      </w:r>
    </w:p>
    <w:p w14:paraId="5DAE0519" w14:textId="77777777" w:rsidR="0024055D" w:rsidRDefault="00563819" w:rsidP="0024055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055D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24055D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24055D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24055D">
        <w:rPr>
          <w:rFonts w:ascii="Arial" w:hAnsi="Arial" w:cs="Arial"/>
          <w:bCs/>
          <w:sz w:val="24"/>
          <w:szCs w:val="24"/>
        </w:rPr>
        <w:t xml:space="preserve"> Zamawiający wymaga, aby osoby wykonujące wszystkie czynności w zakresie realizacji zamówienia były zatrudnione przez Wykonawcę lub Podwykonawcę na podstawie stosunku pracy,</w:t>
      </w:r>
      <w:r w:rsidRPr="0024055D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24055D">
        <w:rPr>
          <w:rFonts w:ascii="Arial" w:hAnsi="Arial" w:cs="Arial"/>
          <w:bCs/>
          <w:sz w:val="24"/>
          <w:szCs w:val="24"/>
          <w:lang w:eastAsia="x-none"/>
        </w:rPr>
        <w:t>20</w:t>
      </w:r>
      <w:r w:rsidRPr="0024055D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24055D">
        <w:rPr>
          <w:rFonts w:ascii="Arial" w:hAnsi="Arial" w:cs="Arial"/>
          <w:bCs/>
          <w:sz w:val="24"/>
          <w:szCs w:val="24"/>
          <w:lang w:eastAsia="x-none"/>
        </w:rPr>
        <w:t>1320</w:t>
      </w:r>
      <w:r w:rsidRPr="0024055D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24055D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24055D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6F104182" w:rsidR="00563819" w:rsidRPr="0024055D" w:rsidRDefault="00563819" w:rsidP="0024055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055D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24055D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24055D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24055D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 w:rsidRPr="0024055D">
        <w:rPr>
          <w:rFonts w:ascii="Arial" w:hAnsi="Arial" w:cs="Arial"/>
          <w:bCs/>
          <w:sz w:val="24"/>
          <w:szCs w:val="24"/>
        </w:rPr>
        <w:t>P</w:t>
      </w:r>
      <w:r w:rsidRPr="0024055D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1B6289" w:rsidRPr="0024055D">
        <w:rPr>
          <w:rFonts w:ascii="Arial" w:hAnsi="Arial" w:cs="Arial"/>
          <w:bCs/>
          <w:sz w:val="24"/>
          <w:szCs w:val="24"/>
        </w:rPr>
        <w:t>3</w:t>
      </w:r>
      <w:r w:rsidRPr="0024055D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 w:rsidRPr="0024055D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24055D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A149F36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1" w:name="_Hlk67639126"/>
      <w:bookmarkStart w:id="2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F801FB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7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1"/>
    </w:p>
    <w:p w14:paraId="05331BF6" w14:textId="5C4F660B" w:rsidR="005B3109" w:rsidRPr="0024055D" w:rsidRDefault="00112D6A" w:rsidP="0024055D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24055D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 </w:t>
      </w:r>
      <w:r w:rsidR="005B3109" w:rsidRPr="0024055D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2405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24055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24055D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24055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B6289" w:rsidRPr="0024055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24055D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3B59FF7B" w:rsidR="005B3109" w:rsidRPr="00315359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3803DFCE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 w:rsidR="00FC36B2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06A9A674" w14:textId="3BA4D1FF" w:rsidR="00CE77C0" w:rsidRPr="00ED16AB" w:rsidRDefault="00FC36B2" w:rsidP="00315359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</w:t>
      </w:r>
      <w:r w:rsidR="005B3109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="005B3109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="005B3109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5B10DA65" w:rsidR="00112D6A" w:rsidRDefault="0024055D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628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3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wyliczonej </w:t>
      </w:r>
      <w:proofErr w:type="spellStart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 w:rsidR="001F687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  <w:bookmarkEnd w:id="2"/>
    </w:p>
    <w:p w14:paraId="4F311D28" w14:textId="0649C5CE" w:rsidR="005B3109" w:rsidRPr="00ED16AB" w:rsidRDefault="0024055D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w art. 13 lub 14 rozporządzenia Parlamentu Europejskiego i Rady (UE) 2016/679 z dnia </w:t>
      </w:r>
      <w:r w:rsidR="00612FD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o udostępnieniu danych osobowych Zamawiającemu.</w:t>
      </w:r>
    </w:p>
    <w:p w14:paraId="1D3401B4" w14:textId="77777777" w:rsidR="00931468" w:rsidRDefault="00931468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27F92CAF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1A0C3EAE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="00AE0D1C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rękojmi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347840A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8C69D3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2585347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Okres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0D7A0EB4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Zamawiający:</w:t>
      </w:r>
    </w:p>
    <w:p w14:paraId="1E92D96C" w14:textId="77777777" w:rsidR="00315359" w:rsidRPr="00ED16AB" w:rsidRDefault="00315359" w:rsidP="00315359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6625C0DD" w14:textId="395969AD" w:rsidR="00CE77C0" w:rsidRPr="00315359" w:rsidRDefault="005B3109" w:rsidP="00315359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</w:p>
    <w:p w14:paraId="7B3DB233" w14:textId="37D7A019" w:rsidR="005B3109" w:rsidRPr="00ED16AB" w:rsidRDefault="005B3109" w:rsidP="00CE77C0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55F2EB67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606F0F3B" w14:textId="77777777" w:rsidR="009F19EF" w:rsidRPr="00155893" w:rsidRDefault="009F19EF" w:rsidP="009F19EF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FA82267" w14:textId="5B6AB19E" w:rsidR="009F19EF" w:rsidRPr="00612FDC" w:rsidRDefault="009F19EF" w:rsidP="00612FDC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</w:t>
      </w:r>
      <w:r w:rsidR="00612F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5893">
        <w:rPr>
          <w:rFonts w:ascii="Arial" w:eastAsia="Times New Roman" w:hAnsi="Arial" w:cs="Arial"/>
          <w:sz w:val="24"/>
          <w:szCs w:val="24"/>
          <w:lang w:eastAsia="pl-PL"/>
        </w:rPr>
        <w:t>miesięcy</w:t>
      </w:r>
      <w:r w:rsidRPr="001558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558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2FDC" w:rsidRPr="00612FDC">
        <w:rPr>
          <w:rFonts w:ascii="Arial" w:hAnsi="Arial" w:cs="Arial"/>
          <w:sz w:val="24"/>
          <w:szCs w:val="24"/>
        </w:rPr>
        <w:t>Okres odpowiedzialności Wykonawcy</w:t>
      </w:r>
      <w:r w:rsidR="00612FDC">
        <w:rPr>
          <w:rFonts w:ascii="Arial" w:hAnsi="Arial" w:cs="Arial"/>
          <w:sz w:val="24"/>
          <w:szCs w:val="24"/>
        </w:rPr>
        <w:t xml:space="preserve"> </w:t>
      </w:r>
      <w:r w:rsidR="00612FDC" w:rsidRPr="00612FDC">
        <w:rPr>
          <w:rFonts w:ascii="Arial" w:hAnsi="Arial" w:cs="Arial"/>
          <w:sz w:val="24"/>
          <w:szCs w:val="24"/>
        </w:rPr>
        <w:t>z tytułu rękojmi za wady przedmiotu umowy jest równy okresowi gwarancji.</w:t>
      </w:r>
    </w:p>
    <w:p w14:paraId="103C8657" w14:textId="77777777" w:rsidR="009F19EF" w:rsidRPr="00155893" w:rsidRDefault="009F19EF" w:rsidP="009F19EF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CFA5E91" w14:textId="77777777" w:rsidR="009F19EF" w:rsidRPr="00155893" w:rsidRDefault="009F19EF" w:rsidP="009F19EF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 (m.in. poboczy, skarp, rowów, jezdni, chodników).</w:t>
      </w:r>
    </w:p>
    <w:p w14:paraId="2C0ACBE6" w14:textId="77777777" w:rsidR="009F19EF" w:rsidRPr="00155893" w:rsidRDefault="009F19EF" w:rsidP="009F19EF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353D0DB3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02434906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 i specyfikacji technicznej</w:t>
      </w:r>
    </w:p>
    <w:p w14:paraId="6A55191C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warunków wykonania i odbioru robót;</w:t>
      </w:r>
    </w:p>
    <w:p w14:paraId="5DB12E46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jeżeli wykonany przedmiot umowy nie ma właściwości, które zgodnie ze</w:t>
      </w:r>
    </w:p>
    <w:p w14:paraId="714921DF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specyfikacją techniczną warunków wykonania i odbioru robót posiadać powinien;</w:t>
      </w:r>
    </w:p>
    <w:p w14:paraId="1DA55E2D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633DAC14" w14:textId="77777777" w:rsidR="009F19EF" w:rsidRPr="00ED16AB" w:rsidRDefault="009F19EF" w:rsidP="009F19E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77777777" w:rsidR="005B3109" w:rsidRPr="00ED16AB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5782C247" w14:textId="77777777" w:rsidR="005B3109" w:rsidRPr="00ED16AB" w:rsidRDefault="005B3109" w:rsidP="00ED16AB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4E63F1B6" w14:textId="3637E0D3" w:rsidR="005B3109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400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18B8C35D" w14:textId="77777777" w:rsidR="00315359" w:rsidRPr="00ED16AB" w:rsidRDefault="00315359" w:rsidP="00315359">
      <w:p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3CBDBD" w14:textId="7777777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447E7B6" w14:textId="7854E559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400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złotych,</w:t>
      </w:r>
    </w:p>
    <w:p w14:paraId="2590E1E6" w14:textId="426D815B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4A0687C" w14:textId="50D1DD80" w:rsidR="00CE77C0" w:rsidRPr="00315359" w:rsidRDefault="005B3109" w:rsidP="00315359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</w:t>
      </w:r>
    </w:p>
    <w:p w14:paraId="4236F18C" w14:textId="257F6DB4" w:rsidR="005B3109" w:rsidRPr="00ED16AB" w:rsidRDefault="005B3109" w:rsidP="00CE77C0">
      <w:pPr>
        <w:spacing w:after="0" w:line="276" w:lineRule="auto"/>
        <w:ind w:left="5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odbioru końcowego robót w stosunku do terminu, o którym mowa w § 2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DD5C27" w14:textId="3C306C3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7252B45" w14:textId="08BD7873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50B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7F9CD82" w14:textId="789907C2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5511B7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6381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54DCD17" w14:textId="6E6A09BD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przedłożeniu Zamawiającemu poświadczonej za zgodność z oryginałem kopii umowy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DFED7B7" w14:textId="5E9ADBB0" w:rsidR="0036641F" w:rsidRDefault="005B3109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DF6552" w14:textId="612A02AE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786F27">
        <w:rPr>
          <w:rFonts w:ascii="Arial" w:hAnsi="Arial" w:cs="Arial"/>
          <w:sz w:val="24"/>
          <w:szCs w:val="24"/>
        </w:rPr>
        <w:t>15</w:t>
      </w:r>
      <w:r w:rsidR="00115C7A">
        <w:rPr>
          <w:rFonts w:ascii="Arial" w:hAnsi="Arial" w:cs="Arial"/>
          <w:sz w:val="24"/>
          <w:szCs w:val="24"/>
        </w:rPr>
        <w:t>.</w:t>
      </w:r>
      <w:r w:rsidR="00786F27">
        <w:rPr>
          <w:rFonts w:ascii="Arial" w:hAnsi="Arial" w:cs="Arial"/>
          <w:sz w:val="24"/>
          <w:szCs w:val="24"/>
        </w:rPr>
        <w:t>000</w:t>
      </w:r>
      <w:r w:rsidRPr="0036641F">
        <w:rPr>
          <w:rFonts w:ascii="Arial" w:hAnsi="Arial" w:cs="Arial"/>
          <w:sz w:val="24"/>
          <w:szCs w:val="24"/>
        </w:rPr>
        <w:t xml:space="preserve">,00 złotych – z tytułu zaistnienia okoliczności, o której mowa </w:t>
      </w:r>
      <w:r w:rsidR="00563819"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38128B7F" w14:textId="776A79AD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786F27">
        <w:rPr>
          <w:rFonts w:ascii="Arial" w:hAnsi="Arial" w:cs="Arial"/>
          <w:sz w:val="24"/>
          <w:szCs w:val="24"/>
        </w:rPr>
        <w:t>15</w:t>
      </w:r>
      <w:r w:rsidR="00115C7A">
        <w:rPr>
          <w:rFonts w:ascii="Arial" w:hAnsi="Arial" w:cs="Arial"/>
          <w:sz w:val="24"/>
          <w:szCs w:val="24"/>
        </w:rPr>
        <w:t>.</w:t>
      </w:r>
      <w:r w:rsidRPr="0036641F">
        <w:rPr>
          <w:rFonts w:ascii="Arial" w:hAnsi="Arial" w:cs="Arial"/>
          <w:sz w:val="24"/>
          <w:szCs w:val="24"/>
        </w:rPr>
        <w:t xml:space="preserve">000,00 złotych – z tytułu zaistnienia okoliczności, o której mowa 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24621A34" w14:textId="77777777" w:rsidR="00E812EF" w:rsidRDefault="000167BA" w:rsidP="0036641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 w:rsidR="00E812EF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 w:rsidR="00E812EF">
        <w:rPr>
          <w:rFonts w:ascii="Arial" w:eastAsia="Times New Roman" w:hAnsi="Arial" w:cs="Arial"/>
          <w:sz w:val="24"/>
          <w:szCs w:val="24"/>
          <w:lang w:eastAsia="pl-PL"/>
        </w:rPr>
        <w:t>, tj. 400</w:t>
      </w:r>
      <w:r w:rsidR="00E812EF"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E812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C7A8CB" w14:textId="368C274D" w:rsidR="005B3109" w:rsidRPr="00E812EF" w:rsidRDefault="000167BA" w:rsidP="00E812E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812EF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0D6371B" w14:textId="38746220" w:rsidR="00931468" w:rsidRPr="00315359" w:rsidRDefault="005B3109" w:rsidP="00315359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6C9D4BC7" w14:textId="77777777" w:rsidR="00F43ACE" w:rsidRDefault="00F43ACE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DA8BE" w14:textId="2C7DAE8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63E533C7" w:rsidR="005B3109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7971F238" w14:textId="69711038" w:rsidR="00315359" w:rsidRDefault="00315359" w:rsidP="0031535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882928" w14:textId="77777777" w:rsidR="00F43ACE" w:rsidRPr="00ED16AB" w:rsidRDefault="00F43ACE" w:rsidP="0031535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4F567AA" w14:textId="336A42E5" w:rsidR="00CE77C0" w:rsidRPr="00315359" w:rsidRDefault="005B3109" w:rsidP="00315359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23D26D19" w14:textId="391C2888" w:rsidR="00612FDC" w:rsidRDefault="005B3109" w:rsidP="006432FD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084BA9C6" w14:textId="77777777" w:rsidR="00315359" w:rsidRPr="00315359" w:rsidRDefault="00315359" w:rsidP="00315359">
      <w:p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85B4D4" w14:textId="29650736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59C1E3DB" w:rsidR="00AE0D1C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Materiały rozbiórkowe, które zdaniem Zamawiającego będą przydatne do wykorzystania przez Zamawiającego, winne być posegregowane i dostarczone na koszt Wykonawcy do siedziby Zamawiającego.</w:t>
      </w:r>
    </w:p>
    <w:p w14:paraId="39F2B984" w14:textId="507835D0" w:rsidR="00315359" w:rsidRPr="00D41828" w:rsidRDefault="00D41828" w:rsidP="00D41828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realizacji obowiązku informacyjnego określonego w art. 38 ust. 1 ustawy </w:t>
      </w:r>
      <w:r>
        <w:rPr>
          <w:rFonts w:ascii="Arial" w:hAnsi="Arial" w:cs="Arial"/>
          <w:sz w:val="24"/>
          <w:szCs w:val="24"/>
        </w:rPr>
        <w:br/>
        <w:t>z 23 października 2018 r.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2021 r. poz. 1122 ze zm.) o Rządowym Funduszu Rozwoju Dróg – Minister Infrastruktury wskazuje, że należy stosować przepisy Rozporządzenia Rady Ministrów z dnia 7 maja 2021 r. w sprawie określenia działań informacyjnych podejmowanych przez podmioty realizujące zadania dofinansowane z budżetu państwa lub z państwowych funduszy celowych (Dz. U. 2021 poz. 953). Wykonawca zadania zobowiązany jest do umieszczenia tablic (tablica o wym. 120 cm x 180 cm) w momencie rozpoczęcia robót zgodnie </w:t>
      </w:r>
      <w:r>
        <w:rPr>
          <w:rFonts w:ascii="Arial" w:hAnsi="Arial" w:cs="Arial"/>
          <w:sz w:val="24"/>
          <w:szCs w:val="24"/>
        </w:rPr>
        <w:br/>
        <w:t xml:space="preserve">z wytycznymi dotyczącymi wyglądu i ustawienia tablic informacyjnych dla zadań powiatowych realizowanych z udziałem środków Rządowego Funduszu Rozwoju Dróg. Pełna treść rozporządzenia dostępna jest na stronie Biuletynu Informacji Publicznej Kancelarii Prezesa Rady Ministrów w sekcji Działania Informacyjne/ Materiały – </w:t>
      </w:r>
      <w:hyperlink r:id="rId8" w:history="1">
        <w:r w:rsidRPr="006B5EE9">
          <w:rPr>
            <w:rStyle w:val="Hipercze"/>
            <w:rFonts w:ascii="Arial" w:hAnsi="Arial" w:cs="Arial"/>
            <w:sz w:val="24"/>
            <w:szCs w:val="24"/>
          </w:rPr>
          <w:t>https://www.gov.pl/web/premier/dzialania-informacyjne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2266C">
        <w:rPr>
          <w:rFonts w:ascii="Arial" w:hAnsi="Arial" w:cs="Arial"/>
          <w:sz w:val="24"/>
          <w:szCs w:val="24"/>
        </w:rPr>
        <w:t xml:space="preserve"> </w:t>
      </w:r>
    </w:p>
    <w:p w14:paraId="037F04AD" w14:textId="77777777" w:rsidR="00315359" w:rsidRDefault="0031535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2FC3BEE4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16101FB" w14:textId="1443D676" w:rsidR="00183FA2" w:rsidRPr="00315359" w:rsidRDefault="00786F27" w:rsidP="00315359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4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93146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612FDC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55A19B82" w14:textId="15B956A8" w:rsidR="00CE77C0" w:rsidRPr="00183FA2" w:rsidRDefault="00184804" w:rsidP="00CE77C0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183FA2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 w następujących przypadkach:</w:t>
      </w:r>
    </w:p>
    <w:p w14:paraId="7DEDAD70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Umowy, harmonogramu rzeczowo-finansowego robót,</w:t>
      </w:r>
    </w:p>
    <w:p w14:paraId="22238F4F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493D99A6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5B3C47E0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329E3CA9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dokumentacji projektowej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7B89E287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73C44BA7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4C973430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w zgodzie z uzyskaną decyzją pozwolenia na budowę oraz zapewniających uzyskanie parametrów technicznych nie gorszych od założonych w dokumentacji projektowej – uprawniającej Strony do zmiany zakresu przedmiotu Umowy,</w:t>
      </w:r>
    </w:p>
    <w:p w14:paraId="5FB9EC47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1DADF682" w14:textId="7803CEEE" w:rsidR="00F43ACE" w:rsidRPr="0024055D" w:rsidRDefault="00184804" w:rsidP="00F43ACE">
      <w:pPr>
        <w:numPr>
          <w:ilvl w:val="1"/>
          <w:numId w:val="12"/>
        </w:numPr>
        <w:tabs>
          <w:tab w:val="clear" w:pos="1080"/>
          <w:tab w:val="left" w:pos="567"/>
          <w:tab w:val="left" w:pos="709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045A0ECC" w14:textId="7A872130" w:rsidR="00315359" w:rsidRPr="00F43ACE" w:rsidRDefault="00184804" w:rsidP="00F43ACE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</w:t>
      </w:r>
    </w:p>
    <w:p w14:paraId="35B4052E" w14:textId="0DF66494" w:rsidR="00183FA2" w:rsidRPr="00786F27" w:rsidRDefault="00184804" w:rsidP="00315359">
      <w:pPr>
        <w:spacing w:after="0" w:line="276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jeżeli zmiany te będą miały wpływ na koszty wykonania zamówienia przez Wykonawcę,</w:t>
      </w:r>
    </w:p>
    <w:p w14:paraId="08D3FE3B" w14:textId="6C4E0C9D" w:rsidR="00CE77C0" w:rsidRPr="00183FA2" w:rsidRDefault="00184804" w:rsidP="00183FA2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o minimalnym wynagrodzeniu za pracę – uprawniającej </w:t>
      </w:r>
    </w:p>
    <w:p w14:paraId="7F56D7F3" w14:textId="55C88646" w:rsidR="00184804" w:rsidRPr="00786F27" w:rsidRDefault="00184804" w:rsidP="00CE77C0">
      <w:pPr>
        <w:spacing w:after="0" w:line="276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Umowy do zmiany wysokości wynagrodzenia Wykonawcy, jeżeli zmiany te będą miały wpływ na koszty wykonania zamówienia przez Wykonawcę,</w:t>
      </w:r>
    </w:p>
    <w:p w14:paraId="41A771D9" w14:textId="77777777" w:rsidR="00184804" w:rsidRPr="00786F27" w:rsidRDefault="00184804" w:rsidP="009C2336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4FC77350" w14:textId="77777777" w:rsidR="00184804" w:rsidRPr="00786F27" w:rsidRDefault="00184804" w:rsidP="009C2336">
      <w:pPr>
        <w:numPr>
          <w:ilvl w:val="1"/>
          <w:numId w:val="14"/>
        </w:numPr>
        <w:tabs>
          <w:tab w:val="clear" w:pos="1080"/>
          <w:tab w:val="num" w:pos="284"/>
        </w:tabs>
        <w:spacing w:after="0" w:line="276" w:lineRule="auto"/>
        <w:ind w:left="567" w:hanging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o pracowniczych planach kapitałowych (Dz. U. poz. 2215 oraz z 2019 r. poz. 1074 i 1572).</w:t>
      </w:r>
    </w:p>
    <w:p w14:paraId="319FA9F7" w14:textId="77777777" w:rsidR="00184804" w:rsidRPr="006F3CBD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554843C4" w14:textId="77777777" w:rsidR="00184804" w:rsidRPr="006F3CBD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CBD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505CAAA4" w14:textId="77777777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0E0B39C3" w14:textId="4EB277B6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5" w:name="_Hlk67556404"/>
      <w:r w:rsidRPr="006F3CBD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</w:t>
      </w:r>
      <w:bookmarkEnd w:id="5"/>
      <w:r w:rsidR="009C2336">
        <w:rPr>
          <w:rFonts w:ascii="Arial" w:hAnsi="Arial" w:cs="Arial"/>
          <w:sz w:val="24"/>
          <w:szCs w:val="24"/>
        </w:rPr>
        <w:t>,</w:t>
      </w:r>
    </w:p>
    <w:p w14:paraId="5FB39BB2" w14:textId="77777777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6" w:name="_Hlk67556419"/>
      <w:r w:rsidRPr="006F3CBD">
        <w:rPr>
          <w:rFonts w:ascii="Arial" w:hAnsi="Arial" w:cs="Arial"/>
          <w:sz w:val="24"/>
          <w:szCs w:val="24"/>
        </w:rPr>
        <w:t>waloryzacja wynagrodzenia dopuszczalna jest tylko 1 raz, nie wcześniej niż po upływie 12 miesięcy licząc od dnia zawarcia Umowy</w:t>
      </w:r>
      <w:bookmarkEnd w:id="6"/>
      <w:r w:rsidRPr="006F3CBD">
        <w:rPr>
          <w:rFonts w:ascii="Arial" w:hAnsi="Arial" w:cs="Arial"/>
          <w:sz w:val="24"/>
          <w:szCs w:val="24"/>
        </w:rPr>
        <w:t>,</w:t>
      </w:r>
    </w:p>
    <w:p w14:paraId="0868DBCD" w14:textId="77777777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39C4FCAC" w14:textId="77777777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7" w:name="_Hlk67556617"/>
      <w:r w:rsidRPr="006F3CBD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7"/>
      <w:r w:rsidRPr="006F3CBD">
        <w:rPr>
          <w:rFonts w:ascii="Arial" w:hAnsi="Arial" w:cs="Arial"/>
          <w:sz w:val="24"/>
          <w:szCs w:val="24"/>
        </w:rPr>
        <w:t>,</w:t>
      </w:r>
    </w:p>
    <w:p w14:paraId="0A6643C9" w14:textId="53FA10A7" w:rsidR="00F43ACE" w:rsidRPr="0024055D" w:rsidRDefault="00184804" w:rsidP="0024055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8" w:name="_Hlk67556631"/>
      <w:r w:rsidRPr="006F3CBD">
        <w:rPr>
          <w:rFonts w:ascii="Arial" w:hAnsi="Arial" w:cs="Arial"/>
          <w:sz w:val="24"/>
          <w:szCs w:val="24"/>
        </w:rPr>
        <w:t xml:space="preserve">w przypadku wzrostu/spadku wskaźnika GUS w sposób określony w pkt 2, waloryzacja będzie polegała na wzroście/obniżeniu wynagrodzenia za roboty </w:t>
      </w:r>
    </w:p>
    <w:p w14:paraId="6801AA8E" w14:textId="697445C6" w:rsidR="00183FA2" w:rsidRPr="004A7729" w:rsidRDefault="00184804" w:rsidP="00F43ACE">
      <w:pPr>
        <w:spacing w:after="0" w:line="276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 xml:space="preserve">budowlane pozostałe do wykonania po dniu złożenia wniosku o wartość procentową tego wskaźnika (lub wartość wynikową uwzględniającą różnicę </w:t>
      </w:r>
      <w:r w:rsidRPr="004A7729">
        <w:rPr>
          <w:rFonts w:ascii="Arial" w:hAnsi="Arial" w:cs="Arial"/>
          <w:sz w:val="24"/>
          <w:szCs w:val="24"/>
        </w:rPr>
        <w:t>między przedmiotowym wskaźnikiem w miesiącu zawarcia Umowy                                   a wskaźnikiem ogłoszonym w ostatnim komunikacie Prezesa Głównego Urzędu</w:t>
      </w:r>
    </w:p>
    <w:p w14:paraId="779C4A57" w14:textId="01F3EC6F" w:rsidR="00CE77C0" w:rsidRPr="006F3CBD" w:rsidRDefault="00184804" w:rsidP="00183FA2">
      <w:pPr>
        <w:spacing w:after="0" w:line="276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Statystycznego poprzedzającym wniosek o waloryzację), postanowienia ust. 11 stosuje się</w:t>
      </w:r>
      <w:bookmarkEnd w:id="8"/>
      <w:r w:rsidRPr="006F3CBD">
        <w:rPr>
          <w:rFonts w:ascii="Arial" w:hAnsi="Arial" w:cs="Arial"/>
          <w:sz w:val="24"/>
          <w:szCs w:val="24"/>
        </w:rPr>
        <w:t>,</w:t>
      </w:r>
    </w:p>
    <w:p w14:paraId="01638028" w14:textId="77777777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9" w:name="_Hlk67556650"/>
      <w:r w:rsidRPr="006F3CBD">
        <w:rPr>
          <w:rFonts w:ascii="Arial" w:hAnsi="Arial" w:cs="Arial"/>
          <w:sz w:val="24"/>
          <w:szCs w:val="24"/>
        </w:rPr>
        <w:t>Wykonawca, którego wynagrodzenie zostało zmienione zgodni</w:t>
      </w:r>
      <w:r>
        <w:rPr>
          <w:rFonts w:ascii="Arial" w:hAnsi="Arial" w:cs="Arial"/>
          <w:sz w:val="24"/>
          <w:szCs w:val="24"/>
        </w:rPr>
        <w:t xml:space="preserve">e                                         </w:t>
      </w:r>
      <w:r w:rsidRPr="006F3CBD">
        <w:rPr>
          <w:rFonts w:ascii="Arial" w:hAnsi="Arial" w:cs="Arial"/>
          <w:sz w:val="24"/>
          <w:szCs w:val="24"/>
        </w:rPr>
        <w:t>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9"/>
      <w:r w:rsidRPr="006F3CBD">
        <w:rPr>
          <w:rFonts w:ascii="Arial" w:hAnsi="Arial" w:cs="Arial"/>
          <w:sz w:val="24"/>
          <w:szCs w:val="24"/>
        </w:rPr>
        <w:t>.</w:t>
      </w:r>
    </w:p>
    <w:p w14:paraId="61382F02" w14:textId="77777777" w:rsidR="00184804" w:rsidRPr="00786F27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43704D93" w14:textId="77777777" w:rsidR="00184804" w:rsidRPr="00786F27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o której mowa w ust. 2 pkt 11 oraz zaakceptowania przez obie Strony w/w zmiany, Wykonawca do ceny netto doliczy wysokość stawki podatku VAT obowiązującej w dniu wystawienia faktury.</w:t>
      </w:r>
    </w:p>
    <w:p w14:paraId="465CCA48" w14:textId="63DADAD3" w:rsidR="00184804" w:rsidRPr="00786F27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12 oraz zaakceptowania przez obie Strony w/w zmiany, wynagrodzenie Wykonawcy ulegnie zmianie o wartość wynikającą ze wzrostu wysokości minimalnego wynagrodzenia za pracę pracowników lub stawki godzinowej osób bezpośrednio wykonujących zamówienie</w:t>
      </w:r>
      <w:r w:rsidR="00183F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C909BD" w14:textId="38C20B37" w:rsidR="00184804" w:rsidRPr="00786F27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13 i 14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 na rzecz Zamawiającego</w:t>
      </w:r>
      <w:r w:rsidR="00183F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8792D7" w14:textId="77777777" w:rsidR="00184804" w:rsidRPr="00786F27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o których mowa w ust. 2 pkt 4, 11, 12, 13 i 14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75B6E5A0" w14:textId="0F5C8345" w:rsidR="004A7729" w:rsidRPr="009D5FAD" w:rsidRDefault="00184804" w:rsidP="009D5FAD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20DE3BCC" w14:textId="77777777" w:rsidR="00184804" w:rsidRPr="00786F27" w:rsidRDefault="00184804" w:rsidP="00184804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08A8BD35" w14:textId="77777777" w:rsidR="00184804" w:rsidRPr="00786F27" w:rsidRDefault="00184804" w:rsidP="00184804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49552856" w14:textId="42D2A9BD" w:rsidR="004D1414" w:rsidRPr="00D41828" w:rsidRDefault="00184804" w:rsidP="004D1414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1DB4EBD3" w14:textId="1C0F1FD5" w:rsidR="00CE77C0" w:rsidRPr="004D1414" w:rsidRDefault="00184804" w:rsidP="004D1414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Maksymalna wartość zmian wynagrodzenia, jaką dopuszcza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 efekcie zastosowania postanowień dotyczących zmian wysokości </w:t>
      </w:r>
      <w:r w:rsidR="004D14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wynagrodzenia, o których mowa w Umowie, nie może przekroczyć kumulatywnie  </w:t>
      </w:r>
      <w:r w:rsidR="0028269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83FA2" w:rsidRPr="004D1414">
        <w:rPr>
          <w:rFonts w:ascii="Arial" w:eastAsia="Times New Roman" w:hAnsi="Arial" w:cs="Arial"/>
          <w:sz w:val="24"/>
          <w:szCs w:val="24"/>
          <w:lang w:eastAsia="pl-PL"/>
        </w:rPr>
        <w:t>%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 łącznej wartości netto Umowy.</w:t>
      </w:r>
      <w:bookmarkEnd w:id="4"/>
    </w:p>
    <w:p w14:paraId="4BB7448F" w14:textId="77777777" w:rsidR="00CE77C0" w:rsidRDefault="00CE77C0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8062F8" w14:textId="40C7CAAE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17A8FE45" w14:textId="77777777" w:rsidR="00931468" w:rsidRDefault="00931468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399CACF5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6C9C4019" w14:textId="77777777" w:rsidR="0028269A" w:rsidRPr="00ED16AB" w:rsidRDefault="0028269A" w:rsidP="0028269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091586C2" w14:textId="77777777" w:rsidR="00931468" w:rsidRDefault="00931468" w:rsidP="00837D0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0F714FF8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9AEC7BA" w14:textId="77777777" w:rsidR="002C2B59" w:rsidRPr="00ED16AB" w:rsidRDefault="002C2B5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64A9D5" w14:textId="77777777" w:rsidR="00931468" w:rsidRDefault="00931468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BED8E35" w14:textId="77777777" w:rsidR="00315359" w:rsidRDefault="0031535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03EBE645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41C95CEE" w:rsid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64FEE0B7" w14:textId="4AC1BA97" w:rsidR="00353DBC" w:rsidRPr="008A4582" w:rsidRDefault="00353DBC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Kosztorys ofertowy.</w:t>
      </w:r>
    </w:p>
    <w:p w14:paraId="771769B0" w14:textId="2570322A" w:rsidR="005B3109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armonogram rzeczowo-finansowy robót</w:t>
      </w:r>
      <w:r w:rsidR="00B32B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906889" w14:textId="77777777" w:rsidR="0028269A" w:rsidRPr="008A4582" w:rsidRDefault="0028269A" w:rsidP="0028269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Dokumentacja projektowa.</w:t>
      </w:r>
    </w:p>
    <w:p w14:paraId="6E9569B5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52AA7" w14:textId="6B3AF889" w:rsidR="005B3109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5D884B" w14:textId="77777777" w:rsidR="00612FDC" w:rsidRPr="00ED16AB" w:rsidRDefault="00612FDC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24A11" w14:textId="77777777" w:rsidR="005B3109" w:rsidRPr="00ED16AB" w:rsidRDefault="005B3109" w:rsidP="00ED16A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BDDFAD9" w14:textId="77777777" w:rsidR="00BD14BE" w:rsidRPr="00ED16AB" w:rsidRDefault="00BD14BE" w:rsidP="00ED16A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D14BE" w:rsidRPr="00ED16AB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5F0E" w14:textId="77777777" w:rsidR="00691149" w:rsidRDefault="00691149" w:rsidP="005B3109">
      <w:pPr>
        <w:spacing w:after="0" w:line="240" w:lineRule="auto"/>
      </w:pPr>
      <w:r>
        <w:separator/>
      </w:r>
    </w:p>
  </w:endnote>
  <w:endnote w:type="continuationSeparator" w:id="0">
    <w:p w14:paraId="65933516" w14:textId="77777777" w:rsidR="00691149" w:rsidRDefault="00691149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000000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000000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13EE" w14:textId="77777777" w:rsidR="00691149" w:rsidRDefault="00691149" w:rsidP="005B3109">
      <w:pPr>
        <w:spacing w:after="0" w:line="240" w:lineRule="auto"/>
      </w:pPr>
      <w:r>
        <w:separator/>
      </w:r>
    </w:p>
  </w:footnote>
  <w:footnote w:type="continuationSeparator" w:id="0">
    <w:p w14:paraId="6FE5A466" w14:textId="77777777" w:rsidR="00691149" w:rsidRDefault="00691149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BB1B" w14:textId="395DA4FA" w:rsidR="003D57F3" w:rsidRDefault="003D57F3" w:rsidP="003D57F3">
    <w:pPr>
      <w:pStyle w:val="Nagwek"/>
    </w:pPr>
  </w:p>
  <w:p w14:paraId="35D43554" w14:textId="1CC49662" w:rsidR="006E7D6A" w:rsidRDefault="00000000" w:rsidP="006E7D6A">
    <w:pPr>
      <w:suppressAutoHyphens/>
      <w:spacing w:line="240" w:lineRule="auto"/>
      <w:jc w:val="center"/>
    </w:pPr>
  </w:p>
  <w:p w14:paraId="290E9B67" w14:textId="77777777" w:rsidR="006E7D6A" w:rsidRPr="006E7D6A" w:rsidRDefault="00000000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000000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86CA908A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D2405E"/>
    <w:multiLevelType w:val="hybridMultilevel"/>
    <w:tmpl w:val="36884AAA"/>
    <w:lvl w:ilvl="0" w:tplc="B966F3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2FC6"/>
    <w:multiLevelType w:val="hybridMultilevel"/>
    <w:tmpl w:val="DCFE9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574A"/>
    <w:multiLevelType w:val="hybridMultilevel"/>
    <w:tmpl w:val="97E4828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B7539"/>
    <w:multiLevelType w:val="hybridMultilevel"/>
    <w:tmpl w:val="BC6C25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D6DEC"/>
    <w:multiLevelType w:val="hybridMultilevel"/>
    <w:tmpl w:val="BA8629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381550">
    <w:abstractNumId w:val="15"/>
  </w:num>
  <w:num w:numId="2" w16cid:durableId="90049505">
    <w:abstractNumId w:val="2"/>
  </w:num>
  <w:num w:numId="3" w16cid:durableId="259222126">
    <w:abstractNumId w:val="21"/>
  </w:num>
  <w:num w:numId="4" w16cid:durableId="1069228365">
    <w:abstractNumId w:val="28"/>
  </w:num>
  <w:num w:numId="5" w16cid:durableId="271789621">
    <w:abstractNumId w:val="1"/>
  </w:num>
  <w:num w:numId="6" w16cid:durableId="1783723153">
    <w:abstractNumId w:val="12"/>
  </w:num>
  <w:num w:numId="7" w16cid:durableId="291401415">
    <w:abstractNumId w:val="29"/>
  </w:num>
  <w:num w:numId="8" w16cid:durableId="671563858">
    <w:abstractNumId w:val="30"/>
  </w:num>
  <w:num w:numId="9" w16cid:durableId="710961673">
    <w:abstractNumId w:val="14"/>
  </w:num>
  <w:num w:numId="10" w16cid:durableId="781922418">
    <w:abstractNumId w:val="11"/>
  </w:num>
  <w:num w:numId="11" w16cid:durableId="258488355">
    <w:abstractNumId w:val="4"/>
  </w:num>
  <w:num w:numId="12" w16cid:durableId="752973847">
    <w:abstractNumId w:val="35"/>
  </w:num>
  <w:num w:numId="13" w16cid:durableId="156967687">
    <w:abstractNumId w:val="24"/>
  </w:num>
  <w:num w:numId="14" w16cid:durableId="2140877387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9720378">
    <w:abstractNumId w:val="32"/>
  </w:num>
  <w:num w:numId="16" w16cid:durableId="1746027593">
    <w:abstractNumId w:val="20"/>
  </w:num>
  <w:num w:numId="17" w16cid:durableId="1825471195">
    <w:abstractNumId w:val="3"/>
  </w:num>
  <w:num w:numId="18" w16cid:durableId="856389867">
    <w:abstractNumId w:val="31"/>
  </w:num>
  <w:num w:numId="19" w16cid:durableId="5524999">
    <w:abstractNumId w:val="0"/>
  </w:num>
  <w:num w:numId="20" w16cid:durableId="1886717987">
    <w:abstractNumId w:val="10"/>
  </w:num>
  <w:num w:numId="21" w16cid:durableId="204946999">
    <w:abstractNumId w:val="25"/>
  </w:num>
  <w:num w:numId="22" w16cid:durableId="805317240">
    <w:abstractNumId w:val="23"/>
  </w:num>
  <w:num w:numId="23" w16cid:durableId="14404922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5154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387882">
    <w:abstractNumId w:val="6"/>
  </w:num>
  <w:num w:numId="26" w16cid:durableId="280958183">
    <w:abstractNumId w:val="7"/>
  </w:num>
  <w:num w:numId="27" w16cid:durableId="193738152">
    <w:abstractNumId w:val="27"/>
  </w:num>
  <w:num w:numId="28" w16cid:durableId="403143422">
    <w:abstractNumId w:val="33"/>
  </w:num>
  <w:num w:numId="29" w16cid:durableId="362025221">
    <w:abstractNumId w:val="13"/>
  </w:num>
  <w:num w:numId="30" w16cid:durableId="1898516081">
    <w:abstractNumId w:val="19"/>
  </w:num>
  <w:num w:numId="31" w16cid:durableId="319625873">
    <w:abstractNumId w:val="5"/>
  </w:num>
  <w:num w:numId="32" w16cid:durableId="1608735500">
    <w:abstractNumId w:val="8"/>
  </w:num>
  <w:num w:numId="33" w16cid:durableId="1855683169">
    <w:abstractNumId w:val="18"/>
  </w:num>
  <w:num w:numId="34" w16cid:durableId="1621574809">
    <w:abstractNumId w:val="22"/>
  </w:num>
  <w:num w:numId="35" w16cid:durableId="847870172">
    <w:abstractNumId w:val="17"/>
  </w:num>
  <w:num w:numId="36" w16cid:durableId="16238771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0500956">
    <w:abstractNumId w:val="16"/>
  </w:num>
  <w:num w:numId="38" w16cid:durableId="846407670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121C7"/>
    <w:rsid w:val="000167BA"/>
    <w:rsid w:val="00020918"/>
    <w:rsid w:val="0002455B"/>
    <w:rsid w:val="00024F3F"/>
    <w:rsid w:val="000379C1"/>
    <w:rsid w:val="0004509A"/>
    <w:rsid w:val="00071F5E"/>
    <w:rsid w:val="000753FC"/>
    <w:rsid w:val="0008007D"/>
    <w:rsid w:val="000D6634"/>
    <w:rsid w:val="000D6A0A"/>
    <w:rsid w:val="000E637E"/>
    <w:rsid w:val="000F6319"/>
    <w:rsid w:val="0010086A"/>
    <w:rsid w:val="00112D6A"/>
    <w:rsid w:val="00115C7A"/>
    <w:rsid w:val="001633D2"/>
    <w:rsid w:val="00171845"/>
    <w:rsid w:val="00183FA2"/>
    <w:rsid w:val="00184804"/>
    <w:rsid w:val="0019586D"/>
    <w:rsid w:val="001B6289"/>
    <w:rsid w:val="001C3EAD"/>
    <w:rsid w:val="001D1794"/>
    <w:rsid w:val="001D2E11"/>
    <w:rsid w:val="001D2E67"/>
    <w:rsid w:val="001F6879"/>
    <w:rsid w:val="001F799D"/>
    <w:rsid w:val="0024055D"/>
    <w:rsid w:val="00247B2E"/>
    <w:rsid w:val="00250B38"/>
    <w:rsid w:val="00253EB8"/>
    <w:rsid w:val="0026392C"/>
    <w:rsid w:val="00273B27"/>
    <w:rsid w:val="0028269A"/>
    <w:rsid w:val="00290932"/>
    <w:rsid w:val="002C2B59"/>
    <w:rsid w:val="002C2FD2"/>
    <w:rsid w:val="002D67CA"/>
    <w:rsid w:val="002F33EA"/>
    <w:rsid w:val="00300E76"/>
    <w:rsid w:val="003027B7"/>
    <w:rsid w:val="0030325C"/>
    <w:rsid w:val="00314235"/>
    <w:rsid w:val="00315359"/>
    <w:rsid w:val="003165AD"/>
    <w:rsid w:val="0031748C"/>
    <w:rsid w:val="00340A9C"/>
    <w:rsid w:val="003504C5"/>
    <w:rsid w:val="00353DBC"/>
    <w:rsid w:val="0036641F"/>
    <w:rsid w:val="003A5D02"/>
    <w:rsid w:val="003C08C9"/>
    <w:rsid w:val="003C3735"/>
    <w:rsid w:val="003D57F3"/>
    <w:rsid w:val="00436B9F"/>
    <w:rsid w:val="004461FD"/>
    <w:rsid w:val="00462EFC"/>
    <w:rsid w:val="00491DCB"/>
    <w:rsid w:val="00492B6A"/>
    <w:rsid w:val="004A6A7E"/>
    <w:rsid w:val="004A7729"/>
    <w:rsid w:val="004D1414"/>
    <w:rsid w:val="004F119C"/>
    <w:rsid w:val="005218EC"/>
    <w:rsid w:val="00550D61"/>
    <w:rsid w:val="005511B7"/>
    <w:rsid w:val="00555EFB"/>
    <w:rsid w:val="005627D6"/>
    <w:rsid w:val="00563819"/>
    <w:rsid w:val="00570B5B"/>
    <w:rsid w:val="0057427E"/>
    <w:rsid w:val="0057437F"/>
    <w:rsid w:val="005945FF"/>
    <w:rsid w:val="005B3109"/>
    <w:rsid w:val="005B76D1"/>
    <w:rsid w:val="00601CAD"/>
    <w:rsid w:val="00612FDC"/>
    <w:rsid w:val="006432FD"/>
    <w:rsid w:val="00651A4B"/>
    <w:rsid w:val="00691149"/>
    <w:rsid w:val="006D6F10"/>
    <w:rsid w:val="006F3CBD"/>
    <w:rsid w:val="00703655"/>
    <w:rsid w:val="007204A6"/>
    <w:rsid w:val="0073662B"/>
    <w:rsid w:val="00737B90"/>
    <w:rsid w:val="00744484"/>
    <w:rsid w:val="00786F27"/>
    <w:rsid w:val="007B22ED"/>
    <w:rsid w:val="007C211E"/>
    <w:rsid w:val="007C745B"/>
    <w:rsid w:val="00800430"/>
    <w:rsid w:val="008054F4"/>
    <w:rsid w:val="00820FE3"/>
    <w:rsid w:val="0082308E"/>
    <w:rsid w:val="008244AF"/>
    <w:rsid w:val="00837D05"/>
    <w:rsid w:val="00862F4B"/>
    <w:rsid w:val="0088058C"/>
    <w:rsid w:val="00887DD9"/>
    <w:rsid w:val="008A09E6"/>
    <w:rsid w:val="008A4582"/>
    <w:rsid w:val="008B4511"/>
    <w:rsid w:val="008C6042"/>
    <w:rsid w:val="008E6344"/>
    <w:rsid w:val="008F587F"/>
    <w:rsid w:val="00931468"/>
    <w:rsid w:val="00936F44"/>
    <w:rsid w:val="009420A0"/>
    <w:rsid w:val="0095307C"/>
    <w:rsid w:val="00981F05"/>
    <w:rsid w:val="009970DF"/>
    <w:rsid w:val="009B3CF7"/>
    <w:rsid w:val="009C2336"/>
    <w:rsid w:val="009D2367"/>
    <w:rsid w:val="009D5FAD"/>
    <w:rsid w:val="009E4DF0"/>
    <w:rsid w:val="009F19EF"/>
    <w:rsid w:val="00A132CF"/>
    <w:rsid w:val="00A15360"/>
    <w:rsid w:val="00A23CF4"/>
    <w:rsid w:val="00A250F5"/>
    <w:rsid w:val="00A43384"/>
    <w:rsid w:val="00A70E78"/>
    <w:rsid w:val="00A811D1"/>
    <w:rsid w:val="00A839A9"/>
    <w:rsid w:val="00AA73F6"/>
    <w:rsid w:val="00AC18FF"/>
    <w:rsid w:val="00AE0D1C"/>
    <w:rsid w:val="00AF147A"/>
    <w:rsid w:val="00AF316C"/>
    <w:rsid w:val="00B10CFF"/>
    <w:rsid w:val="00B32B29"/>
    <w:rsid w:val="00B41444"/>
    <w:rsid w:val="00B432B4"/>
    <w:rsid w:val="00B5744E"/>
    <w:rsid w:val="00B81814"/>
    <w:rsid w:val="00B81E22"/>
    <w:rsid w:val="00BA43B0"/>
    <w:rsid w:val="00BB1B5E"/>
    <w:rsid w:val="00BB29E9"/>
    <w:rsid w:val="00BD0453"/>
    <w:rsid w:val="00BD14BE"/>
    <w:rsid w:val="00BD2C18"/>
    <w:rsid w:val="00BF7E0F"/>
    <w:rsid w:val="00C02041"/>
    <w:rsid w:val="00C15AEA"/>
    <w:rsid w:val="00C215C6"/>
    <w:rsid w:val="00C4348A"/>
    <w:rsid w:val="00C920C8"/>
    <w:rsid w:val="00CB134B"/>
    <w:rsid w:val="00CB5256"/>
    <w:rsid w:val="00CE304F"/>
    <w:rsid w:val="00CE77C0"/>
    <w:rsid w:val="00D013D5"/>
    <w:rsid w:val="00D2192E"/>
    <w:rsid w:val="00D30A3A"/>
    <w:rsid w:val="00D34051"/>
    <w:rsid w:val="00D41828"/>
    <w:rsid w:val="00D44A66"/>
    <w:rsid w:val="00D5745A"/>
    <w:rsid w:val="00DE136E"/>
    <w:rsid w:val="00DE56BE"/>
    <w:rsid w:val="00E04799"/>
    <w:rsid w:val="00E24734"/>
    <w:rsid w:val="00E34E0B"/>
    <w:rsid w:val="00E5068A"/>
    <w:rsid w:val="00E52E95"/>
    <w:rsid w:val="00E812EF"/>
    <w:rsid w:val="00E97FD1"/>
    <w:rsid w:val="00EC35D2"/>
    <w:rsid w:val="00EC71BC"/>
    <w:rsid w:val="00ED16AB"/>
    <w:rsid w:val="00ED6461"/>
    <w:rsid w:val="00EE009A"/>
    <w:rsid w:val="00EE4478"/>
    <w:rsid w:val="00F00CEE"/>
    <w:rsid w:val="00F436C2"/>
    <w:rsid w:val="00F43ACE"/>
    <w:rsid w:val="00F65DEF"/>
    <w:rsid w:val="00F76763"/>
    <w:rsid w:val="00F801FB"/>
    <w:rsid w:val="00F8748F"/>
    <w:rsid w:val="00F901D2"/>
    <w:rsid w:val="00FB7B00"/>
    <w:rsid w:val="00FC2F76"/>
    <w:rsid w:val="00FC36B2"/>
    <w:rsid w:val="00FC460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uiPriority w:val="99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736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5602</Words>
  <Characters>33618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UMOWA NR …………………….</vt:lpstr>
    </vt:vector>
  </TitlesOfParts>
  <Company/>
  <LinksUpToDate>false</LinksUpToDate>
  <CharactersWithSpaces>39142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92</cp:revision>
  <cp:lastPrinted>2022-02-09T07:31:00Z</cp:lastPrinted>
  <dcterms:created xsi:type="dcterms:W3CDTF">2021-03-23T12:24:00Z</dcterms:created>
  <dcterms:modified xsi:type="dcterms:W3CDTF">2022-09-06T10:50:00Z</dcterms:modified>
</cp:coreProperties>
</file>