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F08B" w14:textId="3AAF9C4A"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8B3B2A">
        <w:rPr>
          <w:rFonts w:ascii="Arial" w:hAnsi="Arial" w:cs="Arial"/>
          <w:bCs/>
          <w:i w:val="0"/>
          <w:szCs w:val="24"/>
        </w:rPr>
        <w:t>1</w:t>
      </w:r>
      <w:r w:rsidR="00B36ABD" w:rsidRPr="00A90D0E">
        <w:rPr>
          <w:rFonts w:ascii="Arial" w:hAnsi="Arial" w:cs="Arial"/>
          <w:bCs/>
          <w:i w:val="0"/>
          <w:szCs w:val="24"/>
        </w:rPr>
        <w:t xml:space="preserve"> do SWZ</w:t>
      </w:r>
    </w:p>
    <w:p w14:paraId="7EE4C30F"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291C09FE" w14:textId="77777777" w:rsidR="006676AE" w:rsidRPr="0012157F" w:rsidRDefault="00BF18E3" w:rsidP="00E24546">
      <w:pPr>
        <w:pStyle w:val="Tekstpodstawowy"/>
        <w:spacing w:after="0"/>
        <w:ind w:left="4111"/>
        <w:rPr>
          <w:rFonts w:ascii="Arial" w:hAnsi="Arial" w:cs="Arial"/>
        </w:rPr>
      </w:pPr>
      <w:r w:rsidRPr="00BF18E3">
        <w:rPr>
          <w:rFonts w:ascii="Arial" w:hAnsi="Arial" w:cs="Arial"/>
        </w:rPr>
        <w:t>Powiatowy Zarząd Dróg w Olecku</w:t>
      </w:r>
    </w:p>
    <w:p w14:paraId="33B80C59" w14:textId="77777777" w:rsidR="006676AE" w:rsidRPr="0012157F" w:rsidRDefault="00BF18E3" w:rsidP="00E24546">
      <w:pPr>
        <w:pStyle w:val="Tekstpodstawowy"/>
        <w:spacing w:after="0" w:line="276" w:lineRule="auto"/>
        <w:ind w:left="4111"/>
        <w:rPr>
          <w:rFonts w:ascii="Arial" w:hAnsi="Arial" w:cs="Arial"/>
        </w:rPr>
      </w:pPr>
      <w:r w:rsidRPr="00BF18E3">
        <w:rPr>
          <w:rFonts w:ascii="Arial" w:hAnsi="Arial" w:cs="Arial"/>
        </w:rPr>
        <w:t>Wojska Polskiego</w:t>
      </w:r>
      <w:r w:rsidR="006676AE" w:rsidRPr="0012157F">
        <w:rPr>
          <w:rFonts w:ascii="Arial" w:hAnsi="Arial" w:cs="Arial"/>
        </w:rPr>
        <w:t xml:space="preserve"> </w:t>
      </w:r>
      <w:r w:rsidRPr="00BF18E3">
        <w:rPr>
          <w:rFonts w:ascii="Arial" w:hAnsi="Arial" w:cs="Arial"/>
        </w:rPr>
        <w:t>12</w:t>
      </w:r>
      <w:r w:rsidR="006676AE" w:rsidRPr="0012157F">
        <w:rPr>
          <w:rFonts w:ascii="Arial" w:hAnsi="Arial" w:cs="Arial"/>
        </w:rPr>
        <w:t xml:space="preserve"> </w:t>
      </w:r>
    </w:p>
    <w:p w14:paraId="1B41152A" w14:textId="1DB0A095" w:rsidR="00C4103F" w:rsidRPr="008B3B2A" w:rsidRDefault="00BF18E3" w:rsidP="008B3B2A">
      <w:pPr>
        <w:pStyle w:val="Tekstpodstawowy"/>
        <w:spacing w:after="0" w:line="276" w:lineRule="auto"/>
        <w:ind w:left="4111"/>
        <w:rPr>
          <w:rFonts w:ascii="Arial" w:hAnsi="Arial" w:cs="Arial"/>
        </w:rPr>
      </w:pPr>
      <w:r w:rsidRPr="00BF18E3">
        <w:rPr>
          <w:rFonts w:ascii="Arial" w:hAnsi="Arial" w:cs="Arial"/>
        </w:rPr>
        <w:t>19-400</w:t>
      </w:r>
      <w:r w:rsidR="006676AE" w:rsidRPr="0012157F">
        <w:rPr>
          <w:rFonts w:ascii="Arial" w:hAnsi="Arial" w:cs="Arial"/>
        </w:rPr>
        <w:t xml:space="preserve"> </w:t>
      </w:r>
      <w:r w:rsidRPr="00BF18E3">
        <w:rPr>
          <w:rFonts w:ascii="Arial" w:hAnsi="Arial" w:cs="Arial"/>
        </w:rPr>
        <w:t>Olecko</w:t>
      </w:r>
    </w:p>
    <w:p w14:paraId="2AD59A57"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5F8ECA47"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03F2FB5C"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1BA1ABAD"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2443C89E"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577414C9"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BF18E3" w:rsidRPr="0012157F" w14:paraId="0BA13EAF" w14:textId="77777777" w:rsidTr="00684F26">
        <w:tc>
          <w:tcPr>
            <w:tcW w:w="9104" w:type="dxa"/>
            <w:shd w:val="clear" w:color="auto" w:fill="D9D9D9"/>
          </w:tcPr>
          <w:p w14:paraId="1B4E567D" w14:textId="77777777" w:rsidR="00BF18E3" w:rsidRPr="0012157F" w:rsidRDefault="00BF18E3" w:rsidP="00684F26">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2758A95E" w14:textId="7792DEC4" w:rsidR="00BF18E3" w:rsidRPr="0012157F" w:rsidRDefault="00BF18E3" w:rsidP="00684F26">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BF18E3">
              <w:rPr>
                <w:rFonts w:ascii="Arial" w:hAnsi="Arial" w:cs="Arial"/>
                <w:sz w:val="24"/>
                <w:szCs w:val="24"/>
              </w:rPr>
              <w:t>(t.</w:t>
            </w:r>
            <w:r w:rsidR="008B3B2A">
              <w:rPr>
                <w:rFonts w:ascii="Arial" w:hAnsi="Arial" w:cs="Arial"/>
                <w:sz w:val="24"/>
                <w:szCs w:val="24"/>
              </w:rPr>
              <w:t xml:space="preserve"> </w:t>
            </w:r>
            <w:r w:rsidRPr="00BF18E3">
              <w:rPr>
                <w:rFonts w:ascii="Arial" w:hAnsi="Arial" w:cs="Arial"/>
                <w:sz w:val="24"/>
                <w:szCs w:val="24"/>
              </w:rPr>
              <w:t>j. Dz.U. z 202</w:t>
            </w:r>
            <w:r w:rsidR="008B3B2A">
              <w:rPr>
                <w:rFonts w:ascii="Arial" w:hAnsi="Arial" w:cs="Arial"/>
                <w:sz w:val="24"/>
                <w:szCs w:val="24"/>
              </w:rPr>
              <w:t xml:space="preserve">2 </w:t>
            </w:r>
            <w:r w:rsidRPr="00BF18E3">
              <w:rPr>
                <w:rFonts w:ascii="Arial" w:hAnsi="Arial" w:cs="Arial"/>
                <w:sz w:val="24"/>
                <w:szCs w:val="24"/>
              </w:rPr>
              <w:t>r. poz. 1</w:t>
            </w:r>
            <w:r w:rsidR="008B3B2A">
              <w:rPr>
                <w:rFonts w:ascii="Arial" w:hAnsi="Arial" w:cs="Arial"/>
                <w:sz w:val="24"/>
                <w:szCs w:val="24"/>
              </w:rPr>
              <w:t>710</w:t>
            </w:r>
            <w:r w:rsidRPr="00BF18E3">
              <w:rPr>
                <w:rFonts w:ascii="Arial" w:hAnsi="Arial" w:cs="Arial"/>
                <w:sz w:val="24"/>
                <w:szCs w:val="24"/>
              </w:rPr>
              <w:t xml:space="preserve"> z </w:t>
            </w:r>
            <w:proofErr w:type="spellStart"/>
            <w:r w:rsidRPr="00BF18E3">
              <w:rPr>
                <w:rFonts w:ascii="Arial" w:hAnsi="Arial" w:cs="Arial"/>
                <w:sz w:val="24"/>
                <w:szCs w:val="24"/>
              </w:rPr>
              <w:t>późn</w:t>
            </w:r>
            <w:proofErr w:type="spellEnd"/>
            <w:r w:rsidRPr="00BF18E3">
              <w:rPr>
                <w:rFonts w:ascii="Arial" w:hAnsi="Arial" w:cs="Arial"/>
                <w:sz w:val="24"/>
                <w:szCs w:val="24"/>
              </w:rPr>
              <w:t>. zm.)</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0F663838" w14:textId="77777777" w:rsidR="00BF18E3" w:rsidRPr="00612283" w:rsidRDefault="00BF18E3" w:rsidP="00684F26">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5F87713E" w14:textId="77777777" w:rsidR="00BF18E3" w:rsidRPr="00612283" w:rsidRDefault="00BF18E3" w:rsidP="00684F26">
            <w:pPr>
              <w:spacing w:before="40" w:after="40"/>
              <w:jc w:val="center"/>
              <w:rPr>
                <w:rFonts w:ascii="Arial" w:hAnsi="Arial" w:cs="Arial"/>
                <w:b/>
                <w:sz w:val="24"/>
                <w:szCs w:val="24"/>
              </w:rPr>
            </w:pPr>
            <w:r w:rsidRPr="00612283">
              <w:rPr>
                <w:rFonts w:ascii="Arial" w:hAnsi="Arial" w:cs="Arial"/>
                <w:b/>
                <w:sz w:val="24"/>
                <w:szCs w:val="24"/>
              </w:rPr>
              <w:t>ORAZ</w:t>
            </w:r>
          </w:p>
          <w:p w14:paraId="6A103A80" w14:textId="77777777" w:rsidR="00BF18E3" w:rsidRPr="0012157F" w:rsidRDefault="00BF18E3" w:rsidP="00684F26">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43EE6E8E"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2D141328" w14:textId="77777777" w:rsidR="00E50194" w:rsidRDefault="00BF18E3" w:rsidP="00E50194">
      <w:pPr>
        <w:spacing w:after="240" w:line="276" w:lineRule="auto"/>
        <w:jc w:val="center"/>
        <w:rPr>
          <w:rFonts w:ascii="Arial" w:hAnsi="Arial" w:cs="Arial"/>
          <w:b/>
          <w:sz w:val="24"/>
          <w:szCs w:val="24"/>
        </w:rPr>
      </w:pPr>
      <w:r w:rsidRPr="00BF18E3">
        <w:rPr>
          <w:rFonts w:ascii="Arial" w:hAnsi="Arial" w:cs="Arial"/>
          <w:b/>
          <w:sz w:val="24"/>
          <w:szCs w:val="24"/>
        </w:rPr>
        <w:t>Zaopatrzenie pojazdów w materiały pędne</w:t>
      </w:r>
    </w:p>
    <w:p w14:paraId="762FA9A3" w14:textId="77777777"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BF18E3" w:rsidRPr="00BF18E3">
        <w:rPr>
          <w:rFonts w:ascii="Arial" w:hAnsi="Arial" w:cs="Arial"/>
          <w:b/>
          <w:sz w:val="24"/>
          <w:szCs w:val="24"/>
        </w:rPr>
        <w:t>PZD.III.342/19/22</w:t>
      </w:r>
    </w:p>
    <w:p w14:paraId="1D8BD6B1"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BF18E3" w:rsidRPr="00BF18E3">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657855A7" w14:textId="77777777" w:rsidTr="00650D6C">
        <w:tc>
          <w:tcPr>
            <w:tcW w:w="9104" w:type="dxa"/>
            <w:shd w:val="clear" w:color="auto" w:fill="D9D9D9"/>
          </w:tcPr>
          <w:p w14:paraId="18B7FD2D"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547ACB3F"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05D41917" w14:textId="77777777" w:rsidR="00BF18E3" w:rsidRPr="00992BD8" w:rsidRDefault="00BF18E3" w:rsidP="00BF18E3">
      <w:pPr>
        <w:spacing w:after="0" w:line="276" w:lineRule="auto"/>
        <w:jc w:val="both"/>
        <w:rPr>
          <w:rFonts w:ascii="Arial" w:hAnsi="Arial" w:cs="Arial"/>
          <w:color w:val="FF0000"/>
          <w:sz w:val="16"/>
          <w:szCs w:val="16"/>
        </w:rPr>
      </w:pPr>
    </w:p>
    <w:p w14:paraId="26A74D80" w14:textId="587902B5" w:rsidR="00BF18E3" w:rsidRPr="008B3B2A" w:rsidRDefault="00BF18E3" w:rsidP="008B3B2A">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 xml:space="preserve">art. 109 ust. 1 ustawy </w:t>
      </w:r>
      <w:proofErr w:type="spellStart"/>
      <w:r w:rsidRPr="0012157F">
        <w:rPr>
          <w:rFonts w:ascii="Arial" w:hAnsi="Arial" w:cs="Arial"/>
          <w:sz w:val="24"/>
          <w:szCs w:val="24"/>
        </w:rPr>
        <w:t>Pzp</w:t>
      </w:r>
      <w:proofErr w:type="spellEnd"/>
      <w:r w:rsidRPr="0012157F">
        <w:rPr>
          <w:rFonts w:ascii="Arial" w:hAnsi="Arial" w:cs="Arial"/>
          <w:sz w:val="24"/>
          <w:szCs w:val="24"/>
        </w:rPr>
        <w:t>, w zakresie:</w:t>
      </w:r>
    </w:p>
    <w:p w14:paraId="7B54F5CC"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1</w:t>
      </w:r>
    </w:p>
    <w:p w14:paraId="4A1D2205" w14:textId="124DC507" w:rsidR="00BF18E3" w:rsidRPr="008B3B2A" w:rsidRDefault="00BF18E3" w:rsidP="008B3B2A">
      <w:pPr>
        <w:spacing w:after="0" w:line="276" w:lineRule="auto"/>
        <w:jc w:val="both"/>
        <w:rPr>
          <w:rFonts w:ascii="Arial" w:hAnsi="Arial" w:cs="Arial"/>
          <w:sz w:val="24"/>
          <w:szCs w:val="24"/>
        </w:rPr>
      </w:pPr>
      <w:r w:rsidRPr="0012157F">
        <w:rPr>
          <w:rFonts w:ascii="Arial" w:hAnsi="Arial" w:cs="Arial"/>
          <w:sz w:val="24"/>
          <w:szCs w:val="24"/>
        </w:rPr>
        <w:t xml:space="preserve">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12157F">
        <w:rPr>
          <w:rFonts w:ascii="Arial" w:hAnsi="Arial" w:cs="Arial"/>
          <w:sz w:val="24"/>
          <w:szCs w:val="24"/>
        </w:rPr>
        <w:lastRenderedPageBreak/>
        <w:t>ubezpieczenia społeczne lub zdrowotne wraz z odsetkami lub grzywnami lub zawarł wiążące porozumienie w sprawie spłaty tych należności.</w:t>
      </w:r>
    </w:p>
    <w:p w14:paraId="5AAEFB12"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2 lit a</w:t>
      </w:r>
    </w:p>
    <w:p w14:paraId="6AA7D6F4" w14:textId="4C8C4CBF" w:rsidR="00BF18E3" w:rsidRPr="008B3B2A" w:rsidRDefault="00BF18E3" w:rsidP="008B3B2A">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3EE41F5"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2 lit b</w:t>
      </w:r>
    </w:p>
    <w:p w14:paraId="0FFEC747" w14:textId="3D6925DC" w:rsidR="00BF18E3" w:rsidRPr="008B3B2A" w:rsidRDefault="00BF18E3" w:rsidP="00BF18E3">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3C2FA2F2" w14:textId="77777777" w:rsidR="00BF18E3" w:rsidRPr="0012157F" w:rsidRDefault="00BF18E3" w:rsidP="00BF18E3">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b/>
          <w:sz w:val="24"/>
          <w:szCs w:val="24"/>
        </w:rPr>
        <w:t>Art. 109 ust. 1 pkt 2 lit c</w:t>
      </w:r>
    </w:p>
    <w:p w14:paraId="0CFC9F12" w14:textId="05DE4709" w:rsidR="00BF18E3" w:rsidRPr="008B3B2A" w:rsidRDefault="00BF18E3" w:rsidP="008B3B2A">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12157F">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12157F">
        <w:rPr>
          <w:rFonts w:ascii="Arial" w:hAnsi="Arial" w:cs="Arial"/>
          <w:sz w:val="24"/>
          <w:szCs w:val="24"/>
        </w:rPr>
        <w:t>.</w:t>
      </w:r>
    </w:p>
    <w:p w14:paraId="526F20C6"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3</w:t>
      </w:r>
    </w:p>
    <w:p w14:paraId="6C1E350A" w14:textId="3B57DD24" w:rsidR="00BF18E3" w:rsidRPr="008B3B2A" w:rsidRDefault="00BF18E3" w:rsidP="00BF18E3">
      <w:pPr>
        <w:spacing w:after="0" w:line="240" w:lineRule="auto"/>
        <w:jc w:val="both"/>
        <w:rPr>
          <w:rFonts w:ascii="Arial" w:hAnsi="Arial" w:cs="Arial"/>
          <w:sz w:val="24"/>
          <w:szCs w:val="24"/>
        </w:rPr>
      </w:pPr>
      <w:r w:rsidRPr="0012157F">
        <w:rPr>
          <w:rFonts w:ascii="Arial" w:hAnsi="Arial" w:cs="Arial"/>
          <w:sz w:val="24"/>
          <w:szCs w:val="24"/>
        </w:rPr>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12157F">
        <w:rPr>
          <w:rFonts w:ascii="Arial" w:hAnsi="Arial" w:cs="Arial"/>
          <w:sz w:val="24"/>
          <w:szCs w:val="24"/>
        </w:rPr>
        <w:t>Pzp</w:t>
      </w:r>
      <w:proofErr w:type="spellEnd"/>
      <w:r w:rsidRPr="0012157F">
        <w:rPr>
          <w:rFonts w:ascii="Arial" w:hAnsi="Arial" w:cs="Arial"/>
          <w:sz w:val="24"/>
          <w:szCs w:val="24"/>
        </w:rPr>
        <w:t>.</w:t>
      </w:r>
    </w:p>
    <w:p w14:paraId="5DE5B25F"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4</w:t>
      </w:r>
    </w:p>
    <w:p w14:paraId="1930DDBE" w14:textId="34CB82C0" w:rsidR="00BF18E3" w:rsidRPr="008B3B2A" w:rsidRDefault="00BF18E3" w:rsidP="008B3B2A">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B78C6E"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5</w:t>
      </w:r>
    </w:p>
    <w:p w14:paraId="6449E0EB" w14:textId="412FAFCD" w:rsidR="00BF18E3" w:rsidRPr="008B3B2A" w:rsidRDefault="00BF18E3" w:rsidP="00BF18E3">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 xml:space="preserve">Wykonawca, który w sposób zawiniony poważnie naruszył obowiązki zawodowe, </w:t>
      </w:r>
      <w:r w:rsidR="008B3B2A">
        <w:rPr>
          <w:rFonts w:ascii="Arial" w:hAnsi="Arial" w:cs="Arial"/>
          <w:color w:val="auto"/>
          <w:sz w:val="24"/>
          <w:szCs w:val="24"/>
        </w:rPr>
        <w:br/>
      </w:r>
      <w:r w:rsidRPr="0012157F">
        <w:rPr>
          <w:rFonts w:ascii="Arial" w:hAnsi="Arial" w:cs="Arial"/>
          <w:color w:val="auto"/>
          <w:sz w:val="24"/>
          <w:szCs w:val="24"/>
        </w:rPr>
        <w:t>co podważa jego uczciwość, w szczególności gdy wykonawca w wyniku zamierzonego działania lub rażącego niedbalstwa nie wykonał lub nienależycie wykonał zamówienie, co zamawiający jest w stanie wykazać za pomocą stosownych dowodów.</w:t>
      </w:r>
    </w:p>
    <w:p w14:paraId="01467C27"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6</w:t>
      </w:r>
    </w:p>
    <w:p w14:paraId="412AB24F" w14:textId="535538EE" w:rsidR="00BF18E3" w:rsidRPr="008B3B2A" w:rsidRDefault="00BF18E3" w:rsidP="008B3B2A">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jeżeli występuje konflikt interesów w rozumieniu art. 56 ust. 2, którego nie można skutecznie wyeliminować w inny sposób niż przez wykluczenie Wykonawcy.</w:t>
      </w:r>
    </w:p>
    <w:p w14:paraId="1E076AC3"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7</w:t>
      </w:r>
    </w:p>
    <w:p w14:paraId="1D9785C5" w14:textId="77777777" w:rsidR="00BF18E3" w:rsidRPr="0012157F" w:rsidRDefault="00BF18E3" w:rsidP="00BF18E3">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F3A29E" w14:textId="77777777" w:rsidR="00BF18E3" w:rsidRPr="00A44833" w:rsidRDefault="00BF18E3" w:rsidP="00BF18E3">
      <w:pPr>
        <w:spacing w:after="0" w:line="240" w:lineRule="auto"/>
        <w:jc w:val="both"/>
        <w:rPr>
          <w:rFonts w:ascii="Arial" w:hAnsi="Arial" w:cs="Arial"/>
          <w:b/>
          <w:sz w:val="16"/>
          <w:szCs w:val="16"/>
        </w:rPr>
      </w:pPr>
    </w:p>
    <w:p w14:paraId="15B26F41"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8</w:t>
      </w:r>
    </w:p>
    <w:p w14:paraId="5B9F4852" w14:textId="0775DD34" w:rsidR="00BF18E3" w:rsidRPr="008B3B2A" w:rsidRDefault="00BF18E3" w:rsidP="008B3B2A">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8A65FB6"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9</w:t>
      </w:r>
    </w:p>
    <w:p w14:paraId="6A11A5FB" w14:textId="4FB3C618" w:rsidR="00BF18E3" w:rsidRPr="008B3B2A" w:rsidRDefault="00BF18E3" w:rsidP="008B3B2A">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14:paraId="42197429" w14:textId="77777777" w:rsidR="00BF18E3" w:rsidRPr="0012157F" w:rsidRDefault="00BF18E3" w:rsidP="00BF18E3">
      <w:pPr>
        <w:spacing w:after="0" w:line="240" w:lineRule="auto"/>
        <w:jc w:val="both"/>
        <w:rPr>
          <w:rFonts w:ascii="Arial" w:hAnsi="Arial" w:cs="Arial"/>
          <w:b/>
          <w:sz w:val="24"/>
          <w:szCs w:val="24"/>
        </w:rPr>
      </w:pPr>
      <w:r w:rsidRPr="0012157F">
        <w:rPr>
          <w:rFonts w:ascii="Arial" w:hAnsi="Arial" w:cs="Arial"/>
          <w:b/>
          <w:sz w:val="24"/>
          <w:szCs w:val="24"/>
        </w:rPr>
        <w:t>Art. 109 ust. 1 pkt 10</w:t>
      </w:r>
    </w:p>
    <w:p w14:paraId="658A2AE6" w14:textId="77777777" w:rsidR="00BF18E3" w:rsidRPr="0012157F" w:rsidRDefault="00BF18E3" w:rsidP="00BF18E3">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14:paraId="009CA9E0" w14:textId="77777777" w:rsidR="00023477" w:rsidRPr="006B53D6" w:rsidRDefault="00023477" w:rsidP="007A2BCB">
      <w:pPr>
        <w:spacing w:after="0"/>
        <w:rPr>
          <w:rFonts w:ascii="Arial" w:hAnsi="Arial" w:cs="Arial"/>
          <w:sz w:val="16"/>
          <w:szCs w:val="16"/>
        </w:rPr>
      </w:pPr>
    </w:p>
    <w:p w14:paraId="152DB492"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1574EF61"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14:paraId="42100CE8" w14:textId="4668E540"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w:t>
      </w:r>
      <w:r w:rsidR="008B3B2A">
        <w:rPr>
          <w:rFonts w:ascii="Arial" w:hAnsi="Arial" w:cs="Arial"/>
          <w:sz w:val="24"/>
          <w:szCs w:val="24"/>
        </w:rPr>
        <w:br/>
      </w:r>
      <w:r w:rsidRPr="0012157F">
        <w:rPr>
          <w:rFonts w:ascii="Arial" w:hAnsi="Arial" w:cs="Arial"/>
          <w:sz w:val="24"/>
          <w:szCs w:val="24"/>
        </w:rPr>
        <w:t xml:space="preserve">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w:t>
      </w:r>
      <w:r w:rsidR="008B3B2A">
        <w:rPr>
          <w:rFonts w:ascii="Arial" w:hAnsi="Arial" w:cs="Arial"/>
          <w:i/>
          <w:sz w:val="20"/>
          <w:szCs w:val="20"/>
        </w:rPr>
        <w:br/>
      </w:r>
      <w:r w:rsidR="00E426EB" w:rsidRPr="00E426EB">
        <w:rPr>
          <w:rFonts w:ascii="Arial" w:hAnsi="Arial" w:cs="Arial"/>
          <w:i/>
          <w:sz w:val="20"/>
          <w:szCs w:val="20"/>
        </w:rPr>
        <w:t xml:space="preserve">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7CCBE600"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35437BB2" w14:textId="55D31DCD"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8B3B2A">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8B3B2A">
        <w:rPr>
          <w:rFonts w:ascii="Arial" w:hAnsi="Arial" w:cs="Arial"/>
          <w:sz w:val="24"/>
          <w:szCs w:val="24"/>
        </w:rPr>
        <w:br/>
      </w:r>
      <w:r w:rsidRPr="007A2BCB">
        <w:rPr>
          <w:rFonts w:ascii="Arial" w:hAnsi="Arial" w:cs="Arial"/>
          <w:sz w:val="24"/>
          <w:szCs w:val="24"/>
        </w:rPr>
        <w:t xml:space="preserve">o szczególnych rozwiązaniach w zakresie przeciwdziałania wspieraniu agresji </w:t>
      </w:r>
      <w:r w:rsidR="008B3B2A">
        <w:rPr>
          <w:rFonts w:ascii="Arial" w:hAnsi="Arial" w:cs="Arial"/>
          <w:sz w:val="24"/>
          <w:szCs w:val="24"/>
        </w:rPr>
        <w:br/>
      </w:r>
      <w:r w:rsidRPr="007A2BCB">
        <w:rPr>
          <w:rFonts w:ascii="Arial" w:hAnsi="Arial" w:cs="Arial"/>
          <w:sz w:val="24"/>
          <w:szCs w:val="24"/>
        </w:rPr>
        <w:t>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3EB76CB5" w14:textId="77777777" w:rsidTr="00CD4DD1">
        <w:tc>
          <w:tcPr>
            <w:tcW w:w="9104" w:type="dxa"/>
            <w:shd w:val="clear" w:color="auto" w:fill="D9D9D9"/>
          </w:tcPr>
          <w:p w14:paraId="78ED3281"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1DD240AF" w14:textId="77777777"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98D6594"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260846C1"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68F110A"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BF18E3" w:rsidRPr="0012157F" w14:paraId="33C8737F" w14:textId="77777777" w:rsidTr="00684F26">
        <w:tc>
          <w:tcPr>
            <w:tcW w:w="851" w:type="dxa"/>
            <w:tcBorders>
              <w:top w:val="single" w:sz="4" w:space="0" w:color="auto"/>
              <w:left w:val="single" w:sz="4" w:space="0" w:color="auto"/>
              <w:bottom w:val="single" w:sz="4" w:space="0" w:color="auto"/>
              <w:right w:val="single" w:sz="4" w:space="0" w:color="auto"/>
            </w:tcBorders>
            <w:hideMark/>
          </w:tcPr>
          <w:p w14:paraId="207EBA68" w14:textId="77777777" w:rsidR="00BF18E3" w:rsidRPr="0012157F" w:rsidRDefault="00BF18E3" w:rsidP="00684F26">
            <w:pPr>
              <w:spacing w:before="60" w:after="120"/>
              <w:jc w:val="center"/>
              <w:rPr>
                <w:rFonts w:ascii="Arial" w:hAnsi="Arial" w:cs="Arial"/>
                <w:sz w:val="24"/>
                <w:szCs w:val="24"/>
              </w:rPr>
            </w:pPr>
            <w:r w:rsidRPr="00BF18E3">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00DCDAF4" w14:textId="736B4EFE" w:rsidR="008B3B2A" w:rsidRPr="008B3B2A" w:rsidRDefault="00BF18E3" w:rsidP="00684F26">
            <w:pPr>
              <w:spacing w:before="60" w:after="120"/>
              <w:jc w:val="both"/>
              <w:rPr>
                <w:rFonts w:ascii="Arial" w:hAnsi="Arial" w:cs="Arial"/>
                <w:b/>
                <w:bCs/>
                <w:sz w:val="24"/>
                <w:szCs w:val="24"/>
              </w:rPr>
            </w:pPr>
            <w:r w:rsidRPr="00BF18E3">
              <w:rPr>
                <w:rFonts w:ascii="Arial" w:hAnsi="Arial" w:cs="Arial"/>
                <w:b/>
                <w:bCs/>
                <w:sz w:val="24"/>
                <w:szCs w:val="24"/>
              </w:rPr>
              <w:t>Zdolność do występowania w obrocie gospodarczym</w:t>
            </w:r>
          </w:p>
        </w:tc>
      </w:tr>
      <w:tr w:rsidR="00BF18E3" w:rsidRPr="0012157F" w14:paraId="687DDB7D" w14:textId="77777777" w:rsidTr="00684F26">
        <w:tc>
          <w:tcPr>
            <w:tcW w:w="851" w:type="dxa"/>
            <w:tcBorders>
              <w:top w:val="single" w:sz="4" w:space="0" w:color="auto"/>
              <w:left w:val="single" w:sz="4" w:space="0" w:color="auto"/>
              <w:bottom w:val="single" w:sz="4" w:space="0" w:color="auto"/>
              <w:right w:val="single" w:sz="4" w:space="0" w:color="auto"/>
            </w:tcBorders>
            <w:hideMark/>
          </w:tcPr>
          <w:p w14:paraId="2C039319" w14:textId="77777777" w:rsidR="00BF18E3" w:rsidRPr="0012157F" w:rsidRDefault="00BF18E3" w:rsidP="00684F26">
            <w:pPr>
              <w:spacing w:before="60" w:after="120"/>
              <w:jc w:val="center"/>
              <w:rPr>
                <w:rFonts w:ascii="Arial" w:hAnsi="Arial" w:cs="Arial"/>
                <w:sz w:val="24"/>
                <w:szCs w:val="24"/>
              </w:rPr>
            </w:pPr>
            <w:r w:rsidRPr="00BF18E3">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46633F3D" w14:textId="1A133162" w:rsidR="00BF18E3" w:rsidRPr="008B3B2A" w:rsidRDefault="00BF18E3" w:rsidP="00684F26">
            <w:pPr>
              <w:spacing w:before="60" w:after="120"/>
              <w:jc w:val="both"/>
              <w:rPr>
                <w:rFonts w:ascii="Arial" w:hAnsi="Arial" w:cs="Arial"/>
                <w:b/>
                <w:bCs/>
                <w:sz w:val="24"/>
                <w:szCs w:val="24"/>
              </w:rPr>
            </w:pPr>
            <w:r w:rsidRPr="00BF18E3">
              <w:rPr>
                <w:rFonts w:ascii="Arial" w:hAnsi="Arial" w:cs="Arial"/>
                <w:b/>
                <w:bCs/>
                <w:sz w:val="24"/>
                <w:szCs w:val="24"/>
              </w:rPr>
              <w:t>Zdolność techniczna lub zawodowa</w:t>
            </w:r>
          </w:p>
        </w:tc>
      </w:tr>
    </w:tbl>
    <w:p w14:paraId="3F5A4824"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058E5EFB" w14:textId="37694725"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w:t>
      </w:r>
      <w:r w:rsidR="008B3B2A">
        <w:rPr>
          <w:rFonts w:ascii="Arial" w:hAnsi="Arial" w:cs="Arial"/>
          <w:color w:val="0070C0"/>
          <w:sz w:val="20"/>
          <w:szCs w:val="20"/>
        </w:rPr>
        <w:br/>
      </w:r>
      <w:r w:rsidRPr="00E21BB4">
        <w:rPr>
          <w:rFonts w:ascii="Arial" w:hAnsi="Arial" w:cs="Arial"/>
          <w:color w:val="0070C0"/>
          <w:sz w:val="20"/>
          <w:szCs w:val="20"/>
        </w:rPr>
        <w:t xml:space="preserve">o zamówienie, który polega na zdolnościach lub sytuacji podmiotów udostepniających zasoby, </w:t>
      </w:r>
      <w:r w:rsidR="008B3B2A">
        <w:rPr>
          <w:rFonts w:ascii="Arial" w:hAnsi="Arial" w:cs="Arial"/>
          <w:color w:val="0070C0"/>
          <w:sz w:val="20"/>
          <w:szCs w:val="20"/>
        </w:rPr>
        <w:br/>
      </w:r>
      <w:r w:rsidRPr="00E21BB4">
        <w:rPr>
          <w:rFonts w:ascii="Arial" w:hAnsi="Arial" w:cs="Arial"/>
          <w:color w:val="0070C0"/>
          <w:sz w:val="20"/>
          <w:szCs w:val="20"/>
        </w:rPr>
        <w:t>a jednocześnie samodzielnie w pewnym zakresie wykazuje spełnianie warunków]</w:t>
      </w:r>
    </w:p>
    <w:p w14:paraId="41DE64C0"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0BCC01FB"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2C74A0B3"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14:paraId="1145B471"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3A281C7B"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2FD974D3" w14:textId="77777777"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446389D6"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39AB9FA6" w14:textId="77777777"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14:paraId="08187308" w14:textId="77777777"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5EC48B0" w14:textId="77777777" w:rsidTr="00CD4DD1">
        <w:tc>
          <w:tcPr>
            <w:tcW w:w="9104" w:type="dxa"/>
            <w:shd w:val="clear" w:color="auto" w:fill="D9D9D9"/>
          </w:tcPr>
          <w:p w14:paraId="2D01B793"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44AD49F3"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1E27B3E4" w14:textId="77777777" w:rsidTr="00847232">
        <w:tc>
          <w:tcPr>
            <w:tcW w:w="9104" w:type="dxa"/>
            <w:shd w:val="clear" w:color="auto" w:fill="D9D9D9"/>
          </w:tcPr>
          <w:p w14:paraId="46FACA17"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742CFC01" w14:textId="77777777" w:rsidR="00E426EB" w:rsidRPr="0012157F" w:rsidRDefault="00E426EB" w:rsidP="00FE4E2B">
      <w:pPr>
        <w:spacing w:after="0" w:line="360" w:lineRule="auto"/>
        <w:jc w:val="both"/>
        <w:rPr>
          <w:rFonts w:ascii="Arial" w:hAnsi="Arial" w:cs="Arial"/>
          <w:sz w:val="20"/>
          <w:szCs w:val="20"/>
        </w:rPr>
      </w:pPr>
    </w:p>
    <w:p w14:paraId="7CCCABD2"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52E88210"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3CD27382" w14:textId="77777777" w:rsidR="00E426EB" w:rsidRPr="008B3B2A" w:rsidRDefault="00E426EB" w:rsidP="00FF0EBB">
      <w:pPr>
        <w:spacing w:after="0" w:line="360" w:lineRule="auto"/>
        <w:ind w:left="284"/>
        <w:jc w:val="both"/>
        <w:rPr>
          <w:rFonts w:ascii="Arial" w:hAnsi="Arial" w:cs="Arial"/>
          <w:i/>
          <w:iCs/>
          <w:sz w:val="20"/>
          <w:szCs w:val="20"/>
        </w:rPr>
      </w:pPr>
      <w:r w:rsidRPr="008B3B2A">
        <w:rPr>
          <w:rFonts w:ascii="Arial" w:hAnsi="Arial" w:cs="Arial"/>
          <w:i/>
          <w:iCs/>
          <w:sz w:val="20"/>
          <w:szCs w:val="20"/>
        </w:rPr>
        <w:t>(wskazać podmiotowy środek dowodowy, adres internetowy, wydający urząd lub organ, dokładne dane referencyjne dokumentacji)</w:t>
      </w:r>
    </w:p>
    <w:p w14:paraId="70A617F1"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EF170F6" w14:textId="77777777" w:rsidR="00E426EB" w:rsidRPr="008B3B2A" w:rsidRDefault="00E426EB" w:rsidP="00FF0EBB">
      <w:pPr>
        <w:spacing w:after="0" w:line="360" w:lineRule="auto"/>
        <w:ind w:left="284"/>
        <w:jc w:val="both"/>
        <w:rPr>
          <w:rFonts w:ascii="Arial" w:hAnsi="Arial" w:cs="Arial"/>
          <w:i/>
          <w:iCs/>
          <w:sz w:val="20"/>
          <w:szCs w:val="20"/>
        </w:rPr>
      </w:pPr>
      <w:r w:rsidRPr="008B3B2A">
        <w:rPr>
          <w:rFonts w:ascii="Arial" w:hAnsi="Arial" w:cs="Arial"/>
          <w:i/>
          <w:iCs/>
          <w:sz w:val="20"/>
          <w:szCs w:val="20"/>
        </w:rPr>
        <w:t>(wskazać podmiotowy środek dowodowy, adres internetowy, wydający urząd lub organ, dokładne dane referencyjne dokumentacji)</w:t>
      </w:r>
    </w:p>
    <w:p w14:paraId="7F87634E" w14:textId="77777777" w:rsidR="00E426EB" w:rsidRDefault="00E426EB" w:rsidP="00FE4E2B">
      <w:pPr>
        <w:spacing w:after="0" w:line="360" w:lineRule="auto"/>
        <w:jc w:val="both"/>
        <w:rPr>
          <w:rFonts w:ascii="Arial" w:hAnsi="Arial" w:cs="Arial"/>
          <w:sz w:val="24"/>
          <w:szCs w:val="24"/>
        </w:rPr>
      </w:pPr>
    </w:p>
    <w:p w14:paraId="07F9B4A8" w14:textId="77777777" w:rsidR="0012157F" w:rsidRPr="0012157F" w:rsidRDefault="0012157F" w:rsidP="00FE4E2B">
      <w:pPr>
        <w:spacing w:after="0" w:line="360" w:lineRule="auto"/>
        <w:jc w:val="both"/>
        <w:rPr>
          <w:rFonts w:ascii="Arial" w:hAnsi="Arial" w:cs="Arial"/>
          <w:sz w:val="20"/>
          <w:szCs w:val="20"/>
        </w:rPr>
      </w:pPr>
    </w:p>
    <w:p w14:paraId="11943453"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7DA81CD4" w14:textId="77777777" w:rsidR="00524951" w:rsidRDefault="00524951" w:rsidP="00524951">
      <w:pPr>
        <w:spacing w:after="0" w:line="360" w:lineRule="auto"/>
        <w:ind w:left="3686"/>
        <w:jc w:val="both"/>
        <w:rPr>
          <w:rFonts w:ascii="Arial" w:hAnsi="Arial" w:cs="Arial"/>
          <w:sz w:val="20"/>
          <w:szCs w:val="20"/>
        </w:rPr>
      </w:pPr>
    </w:p>
    <w:p w14:paraId="3566F890"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4A5A766B" w14:textId="77777777" w:rsidR="00484F88" w:rsidRPr="008B3B2A" w:rsidRDefault="006D536F" w:rsidP="006D536F">
      <w:pPr>
        <w:spacing w:after="0" w:line="360" w:lineRule="auto"/>
        <w:ind w:left="3261"/>
        <w:jc w:val="both"/>
        <w:rPr>
          <w:rFonts w:ascii="Arial" w:hAnsi="Arial" w:cs="Arial"/>
          <w:sz w:val="20"/>
          <w:szCs w:val="20"/>
        </w:rPr>
      </w:pPr>
      <w:r w:rsidRPr="008B3B2A">
        <w:rPr>
          <w:rFonts w:ascii="Arial" w:hAnsi="Arial" w:cs="Arial"/>
          <w:i/>
          <w:sz w:val="20"/>
          <w:szCs w:val="20"/>
        </w:rPr>
        <w:t xml:space="preserve">Data: </w:t>
      </w:r>
      <w:r w:rsidR="00524951" w:rsidRPr="008B3B2A">
        <w:rPr>
          <w:rFonts w:ascii="Arial" w:hAnsi="Arial" w:cs="Arial"/>
          <w:i/>
          <w:sz w:val="20"/>
          <w:szCs w:val="20"/>
        </w:rPr>
        <w:t>kwalifikowany podpis elektroniczny lub podpis zaufany lub podpis osobisty</w:t>
      </w:r>
    </w:p>
    <w:sectPr w:rsidR="00484F88" w:rsidRPr="008B3B2A"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E363" w14:textId="77777777" w:rsidR="00680539" w:rsidRDefault="00680539" w:rsidP="0038231F">
      <w:pPr>
        <w:spacing w:after="0" w:line="240" w:lineRule="auto"/>
      </w:pPr>
      <w:r>
        <w:separator/>
      </w:r>
    </w:p>
  </w:endnote>
  <w:endnote w:type="continuationSeparator" w:id="0">
    <w:p w14:paraId="617F48A6" w14:textId="77777777" w:rsidR="00680539" w:rsidRDefault="0068053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FF84" w14:textId="77777777" w:rsidR="00BF18E3" w:rsidRDefault="00BF18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1AE"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7D7E9B7A"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E369" w14:textId="77777777" w:rsidR="00BF18E3" w:rsidRDefault="00BF1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70D3" w14:textId="77777777" w:rsidR="00680539" w:rsidRDefault="00680539" w:rsidP="0038231F">
      <w:pPr>
        <w:spacing w:after="0" w:line="240" w:lineRule="auto"/>
      </w:pPr>
      <w:r>
        <w:separator/>
      </w:r>
    </w:p>
  </w:footnote>
  <w:footnote w:type="continuationSeparator" w:id="0">
    <w:p w14:paraId="565EB18F" w14:textId="77777777" w:rsidR="00680539" w:rsidRDefault="00680539" w:rsidP="0038231F">
      <w:pPr>
        <w:spacing w:after="0" w:line="240" w:lineRule="auto"/>
      </w:pPr>
      <w:r>
        <w:continuationSeparator/>
      </w:r>
    </w:p>
  </w:footnote>
  <w:footnote w:id="1">
    <w:p w14:paraId="2F3E0BF6" w14:textId="31FFAAD0" w:rsidR="0011306C" w:rsidRPr="008B3B2A" w:rsidRDefault="0011306C" w:rsidP="0011306C">
      <w:pPr>
        <w:pStyle w:val="Tekstprzypisudolnego"/>
        <w:jc w:val="both"/>
        <w:rPr>
          <w:rFonts w:ascii="Arial" w:hAnsi="Arial" w:cs="Arial"/>
          <w:i/>
          <w:iCs/>
        </w:rPr>
      </w:pPr>
      <w:r w:rsidRPr="008B3B2A">
        <w:rPr>
          <w:rStyle w:val="Odwoanieprzypisudolnego"/>
          <w:rFonts w:ascii="Arial" w:hAnsi="Arial" w:cs="Arial"/>
          <w:i/>
          <w:iCs/>
        </w:rPr>
        <w:footnoteRef/>
      </w:r>
      <w:r w:rsidRPr="008B3B2A">
        <w:rPr>
          <w:rFonts w:ascii="Arial" w:hAnsi="Arial" w:cs="Arial"/>
          <w:i/>
          <w:iCs/>
        </w:rPr>
        <w:t xml:space="preserve"> Zgodnie z treścią art. 7 ust. 1 ustawy z dnia 13 kwietnia 2022 r. o szczególnych rozwiązaniach </w:t>
      </w:r>
      <w:r w:rsidR="008B3B2A">
        <w:rPr>
          <w:rFonts w:ascii="Arial" w:hAnsi="Arial" w:cs="Arial"/>
          <w:i/>
          <w:iCs/>
        </w:rPr>
        <w:br/>
      </w:r>
      <w:r w:rsidRPr="008B3B2A">
        <w:rPr>
          <w:rFonts w:ascii="Arial" w:hAnsi="Arial" w:cs="Arial"/>
          <w:i/>
          <w:iCs/>
        </w:rPr>
        <w:t>w zakresie przeciwdziałania wspieraniu agresji na Ukrainę oraz służących ochronie bezpieczeństwa narodowego, zwanej dalej „ustawą”, z postępowania o udzielenie zamówienia publicznego lub konkursu prowadzonego na podstawie ustawy Pzp wyklucza się:</w:t>
      </w:r>
    </w:p>
    <w:p w14:paraId="7A5DA472" w14:textId="51CC3E46" w:rsidR="0011306C" w:rsidRPr="008B3B2A" w:rsidRDefault="0011306C" w:rsidP="0011306C">
      <w:pPr>
        <w:pStyle w:val="Tekstprzypisudolnego"/>
        <w:numPr>
          <w:ilvl w:val="0"/>
          <w:numId w:val="12"/>
        </w:numPr>
        <w:ind w:left="284" w:hanging="284"/>
        <w:jc w:val="both"/>
        <w:rPr>
          <w:rFonts w:ascii="Arial" w:hAnsi="Arial" w:cs="Arial"/>
          <w:i/>
          <w:iCs/>
        </w:rPr>
      </w:pPr>
      <w:r w:rsidRPr="008B3B2A">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7A9F93" w14:textId="4C59F119" w:rsidR="0011306C" w:rsidRPr="008B3B2A" w:rsidRDefault="0011306C" w:rsidP="0011306C">
      <w:pPr>
        <w:pStyle w:val="Tekstprzypisudolnego"/>
        <w:numPr>
          <w:ilvl w:val="0"/>
          <w:numId w:val="12"/>
        </w:numPr>
        <w:ind w:left="284" w:hanging="284"/>
        <w:jc w:val="both"/>
        <w:rPr>
          <w:rFonts w:ascii="Arial" w:hAnsi="Arial" w:cs="Arial"/>
          <w:i/>
          <w:iCs/>
        </w:rPr>
      </w:pPr>
      <w:r w:rsidRPr="008B3B2A">
        <w:rPr>
          <w:rFonts w:ascii="Arial" w:hAnsi="Arial" w:cs="Arial"/>
          <w:i/>
          <w:iCs/>
        </w:rPr>
        <w:t xml:space="preserve">wykonawcę oraz uczestnika konkursu, którego beneficjentem rzeczywistym w rozumieniu ustawy </w:t>
      </w:r>
      <w:r w:rsidR="008B3B2A">
        <w:rPr>
          <w:rFonts w:ascii="Arial" w:hAnsi="Arial" w:cs="Arial"/>
          <w:i/>
          <w:iCs/>
        </w:rPr>
        <w:br/>
      </w:r>
      <w:r w:rsidRPr="008B3B2A">
        <w:rPr>
          <w:rFonts w:ascii="Arial" w:hAnsi="Arial" w:cs="Arial"/>
          <w:i/>
          <w:iCs/>
        </w:rPr>
        <w:t>z dnia 1 marca 2018 r. o przeciwdziałaniu praniu pieniędzy oraz finansowaniu terroryzmu (Dz. U.</w:t>
      </w:r>
      <w:r w:rsidR="008B3B2A">
        <w:rPr>
          <w:rFonts w:ascii="Arial" w:hAnsi="Arial" w:cs="Arial"/>
          <w:i/>
          <w:iCs/>
        </w:rPr>
        <w:br/>
      </w:r>
      <w:r w:rsidRPr="008B3B2A">
        <w:rPr>
          <w:rFonts w:ascii="Arial" w:hAnsi="Arial" w:cs="Arial"/>
          <w:i/>
          <w:iCs/>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8B3B2A">
        <w:rPr>
          <w:rFonts w:ascii="Arial" w:hAnsi="Arial" w:cs="Arial"/>
          <w:i/>
          <w:iCs/>
        </w:rPr>
        <w:br/>
      </w:r>
      <w:r w:rsidRPr="008B3B2A">
        <w:rPr>
          <w:rFonts w:ascii="Arial" w:hAnsi="Arial" w:cs="Arial"/>
          <w:i/>
          <w:iCs/>
        </w:rPr>
        <w:t>w sprawie wpisu na listę rozstrzygającej o zastosowaniu środka, o którym mowa w art. 1 pkt 3 ustawy;</w:t>
      </w:r>
    </w:p>
    <w:p w14:paraId="7C48B579" w14:textId="60B281FF" w:rsidR="0011306C" w:rsidRPr="008B3B2A" w:rsidRDefault="0011306C" w:rsidP="0011306C">
      <w:pPr>
        <w:pStyle w:val="Tekstprzypisudolnego"/>
        <w:numPr>
          <w:ilvl w:val="0"/>
          <w:numId w:val="12"/>
        </w:numPr>
        <w:ind w:left="284" w:hanging="284"/>
        <w:jc w:val="both"/>
        <w:rPr>
          <w:rFonts w:ascii="Arial" w:hAnsi="Arial" w:cs="Arial"/>
          <w:i/>
          <w:iCs/>
        </w:rPr>
      </w:pPr>
      <w:r w:rsidRPr="008B3B2A">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8B3B2A">
        <w:rPr>
          <w:rFonts w:ascii="Arial" w:hAnsi="Arial" w:cs="Arial"/>
          <w:i/>
          <w:iCs/>
        </w:rPr>
        <w:br/>
      </w:r>
      <w:r w:rsidRPr="008B3B2A">
        <w:rPr>
          <w:rFonts w:ascii="Arial" w:hAnsi="Arial" w:cs="Arial"/>
          <w:i/>
          <w:iCs/>
        </w:rPr>
        <w:t xml:space="preserve">o ile został wpisany na listę na podstawie decyzji w sprawie wpisu na listę rozstrzygającej </w:t>
      </w:r>
      <w:r w:rsidR="008B3B2A">
        <w:rPr>
          <w:rFonts w:ascii="Arial" w:hAnsi="Arial" w:cs="Arial"/>
          <w:i/>
          <w:iCs/>
        </w:rPr>
        <w:br/>
      </w:r>
      <w:r w:rsidRPr="008B3B2A">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1B11" w14:textId="77777777" w:rsidR="00BF18E3" w:rsidRDefault="00BF18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B2E" w14:textId="77777777" w:rsidR="00BF18E3" w:rsidRDefault="00BF18E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76D7" w14:textId="77777777" w:rsidR="00BF18E3" w:rsidRDefault="00BF18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641211">
    <w:abstractNumId w:val="11"/>
  </w:num>
  <w:num w:numId="2" w16cid:durableId="571697324">
    <w:abstractNumId w:val="0"/>
  </w:num>
  <w:num w:numId="3" w16cid:durableId="1559436329">
    <w:abstractNumId w:val="10"/>
  </w:num>
  <w:num w:numId="4" w16cid:durableId="233323435">
    <w:abstractNumId w:val="13"/>
  </w:num>
  <w:num w:numId="5" w16cid:durableId="1170680359">
    <w:abstractNumId w:val="12"/>
  </w:num>
  <w:num w:numId="6" w16cid:durableId="1718431251">
    <w:abstractNumId w:val="9"/>
  </w:num>
  <w:num w:numId="7" w16cid:durableId="1422098009">
    <w:abstractNumId w:val="1"/>
  </w:num>
  <w:num w:numId="8" w16cid:durableId="1862234218">
    <w:abstractNumId w:val="6"/>
  </w:num>
  <w:num w:numId="9" w16cid:durableId="1591544864">
    <w:abstractNumId w:val="4"/>
  </w:num>
  <w:num w:numId="10" w16cid:durableId="1495147105">
    <w:abstractNumId w:val="7"/>
  </w:num>
  <w:num w:numId="11" w16cid:durableId="666832245">
    <w:abstractNumId w:val="5"/>
  </w:num>
  <w:num w:numId="12" w16cid:durableId="1680884947">
    <w:abstractNumId w:val="8"/>
  </w:num>
  <w:num w:numId="13" w16cid:durableId="663555998">
    <w:abstractNumId w:val="3"/>
  </w:num>
  <w:num w:numId="14" w16cid:durableId="126001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44"/>
    <w:rsid w:val="00023477"/>
    <w:rsid w:val="000247FF"/>
    <w:rsid w:val="00025C8D"/>
    <w:rsid w:val="000303EE"/>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C6945"/>
    <w:rsid w:val="001F027E"/>
    <w:rsid w:val="00203A40"/>
    <w:rsid w:val="002168A8"/>
    <w:rsid w:val="0022264D"/>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87544"/>
    <w:rsid w:val="003B2070"/>
    <w:rsid w:val="003B214C"/>
    <w:rsid w:val="003B7238"/>
    <w:rsid w:val="003C3B64"/>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80539"/>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B3B2A"/>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BF18E3"/>
    <w:rsid w:val="00C014B5"/>
    <w:rsid w:val="00C113BF"/>
    <w:rsid w:val="00C4103F"/>
    <w:rsid w:val="00C57DEB"/>
    <w:rsid w:val="00C62F57"/>
    <w:rsid w:val="00C737A7"/>
    <w:rsid w:val="00C81012"/>
    <w:rsid w:val="00C909B9"/>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3936"/>
  <w15:docId w15:val="{8C67F7A0-C356-4BB5-B247-DD8F541C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1279</Words>
  <Characters>7678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2016-07-26T10:32:00Z</cp:lastPrinted>
  <dcterms:created xsi:type="dcterms:W3CDTF">2022-10-06T08:44:00Z</dcterms:created>
  <dcterms:modified xsi:type="dcterms:W3CDTF">2022-10-06T08:44:00Z</dcterms:modified>
</cp:coreProperties>
</file>