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DF1" w:rsidRPr="00F224A6" w:rsidRDefault="00FB4FA9" w:rsidP="00F224A6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F224A6">
        <w:rPr>
          <w:rFonts w:ascii="Arial" w:hAnsi="Arial" w:cs="Arial"/>
          <w:sz w:val="24"/>
          <w:szCs w:val="24"/>
        </w:rPr>
        <w:t>Olecko</w:t>
      </w:r>
      <w:r w:rsidR="006A5DF1" w:rsidRPr="00F224A6">
        <w:rPr>
          <w:rFonts w:ascii="Arial" w:hAnsi="Arial" w:cs="Arial"/>
          <w:sz w:val="24"/>
          <w:szCs w:val="24"/>
        </w:rPr>
        <w:t xml:space="preserve"> dnia: </w:t>
      </w:r>
      <w:r w:rsidRPr="00F224A6">
        <w:rPr>
          <w:rFonts w:ascii="Arial" w:hAnsi="Arial" w:cs="Arial"/>
          <w:sz w:val="24"/>
          <w:szCs w:val="24"/>
        </w:rPr>
        <w:t>2023-05-25</w:t>
      </w:r>
    </w:p>
    <w:p w:rsidR="0029606A" w:rsidRPr="00F224A6" w:rsidRDefault="0029606A" w:rsidP="00F224A6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:rsidR="006A5DF1" w:rsidRPr="00F224A6" w:rsidRDefault="00FB4FA9" w:rsidP="00F224A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224A6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:rsidR="006A5DF1" w:rsidRPr="00F224A6" w:rsidRDefault="00FB4FA9" w:rsidP="00F224A6">
      <w:pPr>
        <w:spacing w:line="276" w:lineRule="auto"/>
        <w:rPr>
          <w:rFonts w:ascii="Arial" w:hAnsi="Arial" w:cs="Arial"/>
          <w:sz w:val="24"/>
          <w:szCs w:val="24"/>
        </w:rPr>
      </w:pPr>
      <w:r w:rsidRPr="00F224A6">
        <w:rPr>
          <w:rFonts w:ascii="Arial" w:hAnsi="Arial" w:cs="Arial"/>
          <w:sz w:val="24"/>
          <w:szCs w:val="24"/>
        </w:rPr>
        <w:t>Wojska Polskiego</w:t>
      </w:r>
      <w:r w:rsidR="006A5DF1" w:rsidRPr="00F224A6">
        <w:rPr>
          <w:rFonts w:ascii="Arial" w:hAnsi="Arial" w:cs="Arial"/>
          <w:sz w:val="24"/>
          <w:szCs w:val="24"/>
        </w:rPr>
        <w:t xml:space="preserve"> </w:t>
      </w:r>
      <w:r w:rsidRPr="00F224A6">
        <w:rPr>
          <w:rFonts w:ascii="Arial" w:hAnsi="Arial" w:cs="Arial"/>
          <w:sz w:val="24"/>
          <w:szCs w:val="24"/>
        </w:rPr>
        <w:t>12</w:t>
      </w:r>
    </w:p>
    <w:p w:rsidR="006A5DF1" w:rsidRPr="00F224A6" w:rsidRDefault="00FB4FA9" w:rsidP="00F224A6">
      <w:pPr>
        <w:spacing w:line="276" w:lineRule="auto"/>
        <w:rPr>
          <w:rFonts w:ascii="Arial" w:hAnsi="Arial" w:cs="Arial"/>
          <w:sz w:val="24"/>
          <w:szCs w:val="24"/>
        </w:rPr>
      </w:pPr>
      <w:r w:rsidRPr="00F224A6">
        <w:rPr>
          <w:rFonts w:ascii="Arial" w:hAnsi="Arial" w:cs="Arial"/>
          <w:sz w:val="24"/>
          <w:szCs w:val="24"/>
        </w:rPr>
        <w:t>19-400</w:t>
      </w:r>
      <w:r w:rsidR="006A5DF1" w:rsidRPr="00F224A6">
        <w:rPr>
          <w:rFonts w:ascii="Arial" w:hAnsi="Arial" w:cs="Arial"/>
          <w:sz w:val="24"/>
          <w:szCs w:val="24"/>
        </w:rPr>
        <w:t xml:space="preserve"> </w:t>
      </w:r>
      <w:r w:rsidRPr="00F224A6">
        <w:rPr>
          <w:rFonts w:ascii="Arial" w:hAnsi="Arial" w:cs="Arial"/>
          <w:sz w:val="24"/>
          <w:szCs w:val="24"/>
        </w:rPr>
        <w:t>Olecko</w:t>
      </w:r>
    </w:p>
    <w:p w:rsidR="006A5DF1" w:rsidRPr="00F224A6" w:rsidRDefault="006A5DF1" w:rsidP="00F224A6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F224A6">
        <w:rPr>
          <w:rFonts w:ascii="Arial" w:hAnsi="Arial" w:cs="Arial"/>
          <w:sz w:val="24"/>
          <w:szCs w:val="24"/>
        </w:rPr>
        <w:tab/>
        <w:t xml:space="preserve"> </w:t>
      </w:r>
    </w:p>
    <w:p w:rsidR="006A5DF1" w:rsidRPr="00F224A6" w:rsidRDefault="006A5DF1" w:rsidP="00F224A6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b/>
          <w:sz w:val="24"/>
          <w:szCs w:val="24"/>
        </w:rPr>
      </w:pPr>
      <w:r w:rsidRPr="00F224A6">
        <w:rPr>
          <w:rFonts w:ascii="Arial" w:hAnsi="Arial" w:cs="Arial"/>
          <w:b/>
          <w:sz w:val="24"/>
          <w:szCs w:val="24"/>
        </w:rPr>
        <w:t>WYKONAWCY</w:t>
      </w:r>
    </w:p>
    <w:p w:rsidR="006D4AB3" w:rsidRPr="00F224A6" w:rsidRDefault="006A5DF1" w:rsidP="00F224A6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sz w:val="24"/>
          <w:szCs w:val="24"/>
        </w:rPr>
      </w:pPr>
      <w:r w:rsidRPr="00F224A6">
        <w:rPr>
          <w:rFonts w:ascii="Arial" w:hAnsi="Arial" w:cs="Arial"/>
          <w:sz w:val="24"/>
          <w:szCs w:val="24"/>
        </w:rPr>
        <w:t>ubiegający się o zamówienie publiczne</w:t>
      </w:r>
    </w:p>
    <w:p w:rsidR="00632C3C" w:rsidRPr="00F224A6" w:rsidRDefault="00E21B49" w:rsidP="00F224A6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F224A6">
        <w:rPr>
          <w:rFonts w:cs="Arial"/>
          <w:sz w:val="24"/>
          <w:szCs w:val="24"/>
        </w:rPr>
        <w:t>WYJAŚNIENI</w:t>
      </w:r>
      <w:r w:rsidR="00520165" w:rsidRPr="00F224A6">
        <w:rPr>
          <w:rFonts w:cs="Arial"/>
          <w:sz w:val="24"/>
          <w:szCs w:val="24"/>
        </w:rPr>
        <w:t>A</w:t>
      </w:r>
      <w:r w:rsidR="00632C3C" w:rsidRPr="00F224A6">
        <w:rPr>
          <w:rFonts w:cs="Arial"/>
          <w:sz w:val="24"/>
          <w:szCs w:val="24"/>
        </w:rPr>
        <w:t xml:space="preserve"> TREŚCI</w:t>
      </w:r>
      <w:r w:rsidR="0029606A" w:rsidRPr="00F224A6">
        <w:rPr>
          <w:rFonts w:cs="Arial"/>
          <w:sz w:val="24"/>
          <w:szCs w:val="24"/>
        </w:rPr>
        <w:t xml:space="preserve"> SWZ</w:t>
      </w:r>
    </w:p>
    <w:p w:rsidR="006D4AB3" w:rsidRPr="00F224A6" w:rsidRDefault="00632C3C" w:rsidP="00F224A6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F224A6">
        <w:rPr>
          <w:rFonts w:ascii="Arial" w:hAnsi="Arial" w:cs="Arial"/>
          <w:sz w:val="24"/>
          <w:szCs w:val="24"/>
        </w:rPr>
        <w:t xml:space="preserve">Dotyczy: </w:t>
      </w:r>
      <w:r w:rsidR="006A5DF1" w:rsidRPr="00F224A6">
        <w:rPr>
          <w:rFonts w:ascii="Arial" w:hAnsi="Arial" w:cs="Arial"/>
          <w:sz w:val="24"/>
          <w:szCs w:val="24"/>
        </w:rPr>
        <w:t>p</w:t>
      </w:r>
      <w:r w:rsidRPr="00F224A6">
        <w:rPr>
          <w:rFonts w:ascii="Arial" w:hAnsi="Arial" w:cs="Arial"/>
          <w:sz w:val="24"/>
          <w:szCs w:val="24"/>
        </w:rPr>
        <w:t>ostępowani</w:t>
      </w:r>
      <w:r w:rsidR="006A5DF1" w:rsidRPr="00F224A6">
        <w:rPr>
          <w:rFonts w:ascii="Arial" w:hAnsi="Arial" w:cs="Arial"/>
          <w:sz w:val="24"/>
          <w:szCs w:val="24"/>
        </w:rPr>
        <w:t>a</w:t>
      </w:r>
      <w:r w:rsidRPr="00F224A6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F224A6">
        <w:rPr>
          <w:rFonts w:ascii="Arial" w:hAnsi="Arial" w:cs="Arial"/>
          <w:sz w:val="24"/>
          <w:szCs w:val="24"/>
        </w:rPr>
        <w:t>go</w:t>
      </w:r>
      <w:r w:rsidRPr="00F224A6">
        <w:rPr>
          <w:rFonts w:ascii="Arial" w:hAnsi="Arial" w:cs="Arial"/>
          <w:sz w:val="24"/>
          <w:szCs w:val="24"/>
        </w:rPr>
        <w:t xml:space="preserve"> </w:t>
      </w:r>
      <w:r w:rsidR="006F0728" w:rsidRPr="00F224A6">
        <w:rPr>
          <w:rFonts w:ascii="Arial" w:hAnsi="Arial" w:cs="Arial"/>
          <w:sz w:val="24"/>
          <w:szCs w:val="24"/>
        </w:rPr>
        <w:br/>
      </w:r>
      <w:r w:rsidRPr="00F224A6">
        <w:rPr>
          <w:rFonts w:ascii="Arial" w:hAnsi="Arial" w:cs="Arial"/>
          <w:sz w:val="24"/>
          <w:szCs w:val="24"/>
        </w:rPr>
        <w:t xml:space="preserve">w trybie </w:t>
      </w:r>
      <w:r w:rsidR="00FB4FA9" w:rsidRPr="00F224A6">
        <w:rPr>
          <w:rFonts w:ascii="Arial" w:hAnsi="Arial" w:cs="Arial"/>
          <w:sz w:val="24"/>
          <w:szCs w:val="24"/>
        </w:rPr>
        <w:t xml:space="preserve">Tryb podstawowy z możliwością negocjacji - art. 275 pkt. 2 ustawy </w:t>
      </w:r>
      <w:proofErr w:type="spellStart"/>
      <w:r w:rsidR="00FB4FA9" w:rsidRPr="00F224A6">
        <w:rPr>
          <w:rFonts w:ascii="Arial" w:hAnsi="Arial" w:cs="Arial"/>
          <w:sz w:val="24"/>
          <w:szCs w:val="24"/>
        </w:rPr>
        <w:t>Pzp</w:t>
      </w:r>
      <w:proofErr w:type="spellEnd"/>
      <w:r w:rsidRPr="00F224A6">
        <w:rPr>
          <w:rFonts w:ascii="Arial" w:hAnsi="Arial" w:cs="Arial"/>
          <w:b/>
          <w:sz w:val="24"/>
          <w:szCs w:val="24"/>
        </w:rPr>
        <w:t xml:space="preserve"> </w:t>
      </w:r>
      <w:r w:rsidRPr="00F224A6">
        <w:rPr>
          <w:rFonts w:ascii="Arial" w:hAnsi="Arial" w:cs="Arial"/>
          <w:bCs/>
          <w:sz w:val="24"/>
          <w:szCs w:val="24"/>
        </w:rPr>
        <w:t>na</w:t>
      </w:r>
      <w:r w:rsidRPr="00F224A6">
        <w:rPr>
          <w:rFonts w:ascii="Arial" w:hAnsi="Arial" w:cs="Arial"/>
          <w:b/>
          <w:sz w:val="24"/>
          <w:szCs w:val="24"/>
        </w:rPr>
        <w:t xml:space="preserve"> </w:t>
      </w:r>
      <w:r w:rsidR="00E72428" w:rsidRPr="00F224A6">
        <w:rPr>
          <w:rFonts w:ascii="Arial" w:hAnsi="Arial" w:cs="Arial"/>
          <w:bCs/>
          <w:sz w:val="24"/>
          <w:szCs w:val="24"/>
        </w:rPr>
        <w:t>”</w:t>
      </w:r>
      <w:r w:rsidR="00FB4FA9" w:rsidRPr="00F224A6">
        <w:rPr>
          <w:rFonts w:ascii="Arial" w:hAnsi="Arial" w:cs="Arial"/>
          <w:b/>
          <w:bCs/>
          <w:sz w:val="24"/>
          <w:szCs w:val="24"/>
        </w:rPr>
        <w:t>Przebudowa drogi powiatowej nr 1812N dr. woj. Nr 655 - Gordejki</w:t>
      </w:r>
      <w:r w:rsidR="00E72428" w:rsidRPr="00F224A6">
        <w:rPr>
          <w:rFonts w:ascii="Arial" w:hAnsi="Arial" w:cs="Arial"/>
          <w:bCs/>
          <w:sz w:val="24"/>
          <w:szCs w:val="24"/>
        </w:rPr>
        <w:t>”</w:t>
      </w:r>
      <w:r w:rsidRPr="00F224A6">
        <w:rPr>
          <w:rFonts w:ascii="Arial" w:hAnsi="Arial" w:cs="Arial"/>
          <w:b/>
          <w:sz w:val="24"/>
          <w:szCs w:val="24"/>
        </w:rPr>
        <w:t xml:space="preserve"> </w:t>
      </w:r>
      <w:r w:rsidRPr="00F224A6">
        <w:rPr>
          <w:rFonts w:ascii="Arial" w:hAnsi="Arial" w:cs="Arial"/>
          <w:bCs/>
          <w:sz w:val="24"/>
          <w:szCs w:val="24"/>
        </w:rPr>
        <w:t>– znak sprawy</w:t>
      </w:r>
      <w:r w:rsidRPr="00F224A6">
        <w:rPr>
          <w:rFonts w:ascii="Arial" w:hAnsi="Arial" w:cs="Arial"/>
          <w:b/>
          <w:sz w:val="24"/>
          <w:szCs w:val="24"/>
        </w:rPr>
        <w:t xml:space="preserve"> </w:t>
      </w:r>
      <w:r w:rsidR="00FB4FA9" w:rsidRPr="00F224A6">
        <w:rPr>
          <w:rFonts w:ascii="Arial" w:hAnsi="Arial" w:cs="Arial"/>
          <w:b/>
          <w:sz w:val="24"/>
          <w:szCs w:val="24"/>
        </w:rPr>
        <w:t>PZD.III.342/14/23</w:t>
      </w:r>
      <w:r w:rsidRPr="00F224A6">
        <w:rPr>
          <w:rFonts w:ascii="Arial" w:hAnsi="Arial" w:cs="Arial"/>
          <w:b/>
          <w:sz w:val="24"/>
          <w:szCs w:val="24"/>
        </w:rPr>
        <w:t>.</w:t>
      </w:r>
    </w:p>
    <w:p w:rsidR="0012774F" w:rsidRPr="00F224A6" w:rsidRDefault="00520165" w:rsidP="00F224A6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24A6">
        <w:rPr>
          <w:rFonts w:ascii="Arial" w:hAnsi="Arial" w:cs="Arial"/>
          <w:sz w:val="24"/>
          <w:szCs w:val="24"/>
        </w:rPr>
        <w:t xml:space="preserve">Zamawiający, </w:t>
      </w:r>
      <w:r w:rsidR="00FB4FA9" w:rsidRPr="00F224A6">
        <w:rPr>
          <w:rFonts w:ascii="Arial" w:hAnsi="Arial" w:cs="Arial"/>
          <w:b/>
          <w:sz w:val="24"/>
          <w:szCs w:val="24"/>
        </w:rPr>
        <w:t>Powiatowy Zarząd Dróg w Olecku</w:t>
      </w:r>
      <w:r w:rsidRPr="00F224A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F224A6">
        <w:rPr>
          <w:rFonts w:ascii="Arial" w:hAnsi="Arial" w:cs="Arial"/>
          <w:sz w:val="24"/>
          <w:szCs w:val="24"/>
        </w:rPr>
        <w:t>284</w:t>
      </w:r>
      <w:r w:rsidRPr="00F224A6">
        <w:rPr>
          <w:rFonts w:ascii="Arial" w:hAnsi="Arial" w:cs="Arial"/>
          <w:sz w:val="24"/>
          <w:szCs w:val="24"/>
        </w:rPr>
        <w:t xml:space="preserve"> ust. </w:t>
      </w:r>
      <w:r w:rsidR="0029606A" w:rsidRPr="00F224A6">
        <w:rPr>
          <w:rFonts w:ascii="Arial" w:hAnsi="Arial" w:cs="Arial"/>
          <w:sz w:val="24"/>
          <w:szCs w:val="24"/>
        </w:rPr>
        <w:t>6</w:t>
      </w:r>
      <w:r w:rsidRPr="00F224A6">
        <w:rPr>
          <w:rFonts w:ascii="Arial" w:hAnsi="Arial" w:cs="Arial"/>
          <w:sz w:val="24"/>
          <w:szCs w:val="24"/>
        </w:rPr>
        <w:t xml:space="preserve"> ustawy z dnia </w:t>
      </w:r>
      <w:r w:rsidR="0029606A" w:rsidRPr="00F224A6">
        <w:rPr>
          <w:rFonts w:ascii="Arial" w:hAnsi="Arial" w:cs="Arial"/>
          <w:sz w:val="24"/>
          <w:szCs w:val="24"/>
        </w:rPr>
        <w:t>11</w:t>
      </w:r>
      <w:r w:rsidRPr="00F224A6">
        <w:rPr>
          <w:rFonts w:ascii="Arial" w:hAnsi="Arial" w:cs="Arial"/>
          <w:sz w:val="24"/>
          <w:szCs w:val="24"/>
        </w:rPr>
        <w:t xml:space="preserve"> </w:t>
      </w:r>
      <w:r w:rsidR="0029606A" w:rsidRPr="00F224A6">
        <w:rPr>
          <w:rFonts w:ascii="Arial" w:hAnsi="Arial" w:cs="Arial"/>
          <w:sz w:val="24"/>
          <w:szCs w:val="24"/>
        </w:rPr>
        <w:t xml:space="preserve">września </w:t>
      </w:r>
      <w:r w:rsidRPr="00F224A6">
        <w:rPr>
          <w:rFonts w:ascii="Arial" w:hAnsi="Arial" w:cs="Arial"/>
          <w:sz w:val="24"/>
          <w:szCs w:val="24"/>
        </w:rPr>
        <w:t>20</w:t>
      </w:r>
      <w:r w:rsidR="0029606A" w:rsidRPr="00F224A6">
        <w:rPr>
          <w:rFonts w:ascii="Arial" w:hAnsi="Arial" w:cs="Arial"/>
          <w:sz w:val="24"/>
          <w:szCs w:val="24"/>
        </w:rPr>
        <w:t>19</w:t>
      </w:r>
      <w:r w:rsidRPr="00F224A6">
        <w:rPr>
          <w:rFonts w:ascii="Arial" w:hAnsi="Arial" w:cs="Arial"/>
          <w:sz w:val="24"/>
          <w:szCs w:val="24"/>
        </w:rPr>
        <w:t xml:space="preserve"> r</w:t>
      </w:r>
      <w:r w:rsidR="0029606A" w:rsidRPr="00F224A6">
        <w:rPr>
          <w:rFonts w:ascii="Arial" w:hAnsi="Arial" w:cs="Arial"/>
          <w:sz w:val="24"/>
          <w:szCs w:val="24"/>
        </w:rPr>
        <w:t>.</w:t>
      </w:r>
      <w:r w:rsidRPr="00F224A6">
        <w:rPr>
          <w:rFonts w:ascii="Arial" w:hAnsi="Arial" w:cs="Arial"/>
          <w:sz w:val="24"/>
          <w:szCs w:val="24"/>
        </w:rPr>
        <w:t xml:space="preserve"> Prawo </w:t>
      </w:r>
      <w:r w:rsidR="0029606A" w:rsidRPr="00F224A6">
        <w:rPr>
          <w:rFonts w:ascii="Arial" w:hAnsi="Arial" w:cs="Arial"/>
          <w:sz w:val="24"/>
          <w:szCs w:val="24"/>
        </w:rPr>
        <w:t>z</w:t>
      </w:r>
      <w:r w:rsidRPr="00F224A6">
        <w:rPr>
          <w:rFonts w:ascii="Arial" w:hAnsi="Arial" w:cs="Arial"/>
          <w:sz w:val="24"/>
          <w:szCs w:val="24"/>
        </w:rPr>
        <w:t xml:space="preserve">amówień </w:t>
      </w:r>
      <w:r w:rsidR="0029606A" w:rsidRPr="00F224A6">
        <w:rPr>
          <w:rFonts w:ascii="Arial" w:hAnsi="Arial" w:cs="Arial"/>
          <w:sz w:val="24"/>
          <w:szCs w:val="24"/>
        </w:rPr>
        <w:t>p</w:t>
      </w:r>
      <w:r w:rsidRPr="00F224A6">
        <w:rPr>
          <w:rFonts w:ascii="Arial" w:hAnsi="Arial" w:cs="Arial"/>
          <w:sz w:val="24"/>
          <w:szCs w:val="24"/>
        </w:rPr>
        <w:t xml:space="preserve">ublicznych </w:t>
      </w:r>
      <w:r w:rsidR="00FB4FA9" w:rsidRPr="00F224A6">
        <w:rPr>
          <w:rFonts w:ascii="Arial" w:hAnsi="Arial" w:cs="Arial"/>
          <w:sz w:val="24"/>
          <w:szCs w:val="24"/>
        </w:rPr>
        <w:t>(t.</w:t>
      </w:r>
      <w:r w:rsidR="006F0728" w:rsidRPr="00F224A6">
        <w:rPr>
          <w:rFonts w:ascii="Arial" w:hAnsi="Arial" w:cs="Arial"/>
          <w:sz w:val="24"/>
          <w:szCs w:val="24"/>
        </w:rPr>
        <w:t xml:space="preserve"> </w:t>
      </w:r>
      <w:r w:rsidR="00FB4FA9" w:rsidRPr="00F224A6">
        <w:rPr>
          <w:rFonts w:ascii="Arial" w:hAnsi="Arial" w:cs="Arial"/>
          <w:sz w:val="24"/>
          <w:szCs w:val="24"/>
        </w:rPr>
        <w:t>j. Dz. U. z 2022r. poz. 1710)</w:t>
      </w:r>
      <w:r w:rsidR="00BE7BFD" w:rsidRPr="00F224A6">
        <w:rPr>
          <w:rFonts w:ascii="Arial" w:hAnsi="Arial" w:cs="Arial"/>
          <w:sz w:val="24"/>
          <w:szCs w:val="24"/>
        </w:rPr>
        <w:t xml:space="preserve">, </w:t>
      </w:r>
      <w:r w:rsidR="00E74BC3" w:rsidRPr="00F224A6">
        <w:rPr>
          <w:rFonts w:ascii="Arial" w:hAnsi="Arial" w:cs="Arial"/>
          <w:sz w:val="24"/>
          <w:szCs w:val="24"/>
        </w:rPr>
        <w:t>udostępnia</w:t>
      </w:r>
      <w:r w:rsidR="00BE7BFD" w:rsidRPr="00F224A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F224A6">
        <w:rPr>
          <w:rFonts w:ascii="Arial" w:hAnsi="Arial" w:cs="Arial"/>
          <w:sz w:val="24"/>
          <w:szCs w:val="24"/>
        </w:rPr>
        <w:t>pecyfikacji Warunków Zamówienia (</w:t>
      </w:r>
      <w:r w:rsidR="0012774F" w:rsidRPr="00F224A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F224A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F224A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F224A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F224A6">
        <w:rPr>
          <w:rFonts w:ascii="Arial" w:hAnsi="Arial" w:cs="Arial"/>
          <w:sz w:val="24"/>
          <w:szCs w:val="24"/>
        </w:rPr>
        <w:t>wraz z wyjaśnieniami</w:t>
      </w:r>
      <w:r w:rsidR="0012774F" w:rsidRPr="00F224A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B4FA9" w:rsidRPr="00F224A6" w:rsidTr="00524DD3">
        <w:tc>
          <w:tcPr>
            <w:tcW w:w="9356" w:type="dxa"/>
            <w:shd w:val="clear" w:color="auto" w:fill="auto"/>
          </w:tcPr>
          <w:p w:rsidR="00FB4FA9" w:rsidRPr="00F224A6" w:rsidRDefault="00FB4FA9" w:rsidP="00F224A6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:rsidR="00FB4FA9" w:rsidRPr="00F224A6" w:rsidRDefault="006F0728" w:rsidP="00F224A6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 xml:space="preserve">Zgodnie z SST D-04.05.01 pkt 1.3 należy wykonać warstwę ulepszonego podłoża </w:t>
            </w:r>
            <w:r w:rsidR="00F224A6">
              <w:rPr>
                <w:rFonts w:ascii="Arial" w:hAnsi="Arial" w:cs="Arial"/>
                <w:sz w:val="24"/>
                <w:szCs w:val="24"/>
              </w:rPr>
              <w:br/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z kruszywa stabilizowanego cementem </w:t>
            </w:r>
            <w:proofErr w:type="spellStart"/>
            <w:r w:rsidRPr="00F224A6">
              <w:rPr>
                <w:rFonts w:ascii="Arial" w:hAnsi="Arial" w:cs="Arial"/>
                <w:sz w:val="24"/>
                <w:szCs w:val="24"/>
              </w:rPr>
              <w:t>Rm</w:t>
            </w:r>
            <w:proofErr w:type="spellEnd"/>
            <w:r w:rsidRPr="00F224A6">
              <w:rPr>
                <w:rFonts w:ascii="Arial" w:hAnsi="Arial" w:cs="Arial"/>
                <w:sz w:val="24"/>
                <w:szCs w:val="24"/>
              </w:rPr>
              <w:t xml:space="preserve">=2,5 </w:t>
            </w:r>
            <w:proofErr w:type="spellStart"/>
            <w:r w:rsidRPr="00F224A6">
              <w:rPr>
                <w:rFonts w:ascii="Arial" w:hAnsi="Arial" w:cs="Arial"/>
                <w:sz w:val="24"/>
                <w:szCs w:val="24"/>
              </w:rPr>
              <w:t>MPa</w:t>
            </w:r>
            <w:proofErr w:type="spellEnd"/>
            <w:r w:rsidRPr="00F224A6">
              <w:rPr>
                <w:rFonts w:ascii="Arial" w:hAnsi="Arial" w:cs="Arial"/>
                <w:sz w:val="24"/>
                <w:szCs w:val="24"/>
              </w:rPr>
              <w:t xml:space="preserve"> gr. 15cm, natomiast pozycja kosztorysowa nr 41 (etap I) oraz 35 (etap II) sugeruje na zastosowanie mieszanki </w:t>
            </w:r>
            <w:proofErr w:type="spellStart"/>
            <w:r w:rsidRPr="00F224A6">
              <w:rPr>
                <w:rFonts w:ascii="Arial" w:hAnsi="Arial" w:cs="Arial"/>
                <w:sz w:val="24"/>
                <w:szCs w:val="24"/>
              </w:rPr>
              <w:t>Rm</w:t>
            </w:r>
            <w:proofErr w:type="spellEnd"/>
            <w:r w:rsidRPr="00F224A6">
              <w:rPr>
                <w:rFonts w:ascii="Arial" w:hAnsi="Arial" w:cs="Arial"/>
                <w:sz w:val="24"/>
                <w:szCs w:val="24"/>
              </w:rPr>
              <w:t xml:space="preserve">=1,5 </w:t>
            </w:r>
            <w:proofErr w:type="spellStart"/>
            <w:r w:rsidRPr="00F224A6">
              <w:rPr>
                <w:rFonts w:ascii="Arial" w:hAnsi="Arial" w:cs="Arial"/>
                <w:sz w:val="24"/>
                <w:szCs w:val="24"/>
              </w:rPr>
              <w:t>MPa</w:t>
            </w:r>
            <w:proofErr w:type="spellEnd"/>
            <w:r w:rsidRPr="00F224A6">
              <w:rPr>
                <w:rFonts w:ascii="Arial" w:hAnsi="Arial" w:cs="Arial"/>
                <w:sz w:val="24"/>
                <w:szCs w:val="24"/>
              </w:rPr>
              <w:t xml:space="preserve">. Proszę o potwierdzenie, że podbudowę pomocniczą z kruszywa stabilizowanego cementem należy wykonać z mieszanki </w:t>
            </w:r>
            <w:proofErr w:type="spellStart"/>
            <w:r w:rsidRPr="00F224A6">
              <w:rPr>
                <w:rFonts w:ascii="Arial" w:hAnsi="Arial" w:cs="Arial"/>
                <w:sz w:val="24"/>
                <w:szCs w:val="24"/>
              </w:rPr>
              <w:t>Rm</w:t>
            </w:r>
            <w:proofErr w:type="spellEnd"/>
            <w:r w:rsidRPr="00F224A6">
              <w:rPr>
                <w:rFonts w:ascii="Arial" w:hAnsi="Arial" w:cs="Arial"/>
                <w:sz w:val="24"/>
                <w:szCs w:val="24"/>
              </w:rPr>
              <w:t xml:space="preserve">=1,5 </w:t>
            </w:r>
            <w:proofErr w:type="spellStart"/>
            <w:r w:rsidRPr="00F224A6">
              <w:rPr>
                <w:rFonts w:ascii="Arial" w:hAnsi="Arial" w:cs="Arial"/>
                <w:sz w:val="24"/>
                <w:szCs w:val="24"/>
              </w:rPr>
              <w:t>MPa</w:t>
            </w:r>
            <w:proofErr w:type="spellEnd"/>
            <w:r w:rsidRPr="00F224A6">
              <w:rPr>
                <w:rFonts w:ascii="Arial" w:hAnsi="Arial" w:cs="Arial"/>
                <w:sz w:val="24"/>
                <w:szCs w:val="24"/>
              </w:rPr>
              <w:t xml:space="preserve"> – zgodnie </w:t>
            </w:r>
            <w:r w:rsidR="00F224A6">
              <w:rPr>
                <w:rFonts w:ascii="Arial" w:hAnsi="Arial" w:cs="Arial"/>
                <w:sz w:val="24"/>
                <w:szCs w:val="24"/>
              </w:rPr>
              <w:br/>
            </w:r>
            <w:r w:rsidRPr="00F224A6">
              <w:rPr>
                <w:rFonts w:ascii="Arial" w:hAnsi="Arial" w:cs="Arial"/>
                <w:sz w:val="24"/>
                <w:szCs w:val="24"/>
              </w:rPr>
              <w:t>z opisem pozycji kosztorysowej oraz zmienionym przekrojem normalnym.</w:t>
            </w:r>
          </w:p>
          <w:p w:rsidR="00FB4FA9" w:rsidRDefault="00FB4FA9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F224A6" w:rsidRPr="00F224A6" w:rsidRDefault="00F224A6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 xml:space="preserve">Podbudowę pomocniczą z kruszywa stabilizowanego cementem należy wykonać </w:t>
            </w:r>
            <w:r w:rsidR="00353154">
              <w:rPr>
                <w:rFonts w:ascii="Arial" w:hAnsi="Arial" w:cs="Arial"/>
                <w:sz w:val="24"/>
                <w:szCs w:val="24"/>
              </w:rPr>
              <w:br/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z mieszanki </w:t>
            </w:r>
            <w:proofErr w:type="spellStart"/>
            <w:r w:rsidRPr="00F224A6">
              <w:rPr>
                <w:rFonts w:ascii="Arial" w:hAnsi="Arial" w:cs="Arial"/>
                <w:sz w:val="24"/>
                <w:szCs w:val="24"/>
              </w:rPr>
              <w:t>Rm</w:t>
            </w:r>
            <w:proofErr w:type="spellEnd"/>
            <w:r w:rsidRPr="00F224A6">
              <w:rPr>
                <w:rFonts w:ascii="Arial" w:hAnsi="Arial" w:cs="Arial"/>
                <w:sz w:val="24"/>
                <w:szCs w:val="24"/>
              </w:rPr>
              <w:t xml:space="preserve">=1,5 </w:t>
            </w:r>
            <w:proofErr w:type="spellStart"/>
            <w:r w:rsidRPr="00F224A6">
              <w:rPr>
                <w:rFonts w:ascii="Arial" w:hAnsi="Arial" w:cs="Arial"/>
                <w:sz w:val="24"/>
                <w:szCs w:val="24"/>
              </w:rPr>
              <w:t>MPa</w:t>
            </w:r>
            <w:proofErr w:type="spellEnd"/>
          </w:p>
          <w:p w:rsidR="00F224A6" w:rsidRDefault="00F224A6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0728" w:rsidRPr="00F224A6" w:rsidRDefault="006F0728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Pytanie nr 2</w:t>
            </w:r>
          </w:p>
          <w:p w:rsidR="006F0728" w:rsidRPr="00F224A6" w:rsidRDefault="006F0728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>Proszę o potwierdzenie, że grubość warstwy wiążącej w jezdni głównej wynosi 4 cm – zgodnie z opisem pozycji kosztorysowej, a nie jak wskazuje projekt techniczny 6 cm.</w:t>
            </w:r>
          </w:p>
          <w:p w:rsidR="006F0728" w:rsidRDefault="006F0728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F224A6" w:rsidRPr="00F224A6" w:rsidRDefault="00F224A6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Zamawiający</w:t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 potwierdz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224A6">
              <w:rPr>
                <w:rFonts w:ascii="Arial" w:hAnsi="Arial" w:cs="Arial"/>
                <w:sz w:val="24"/>
                <w:szCs w:val="24"/>
              </w:rPr>
              <w:t>, że grubość warstwy wiążącej w jezdni głównej wynosi 4 cm</w:t>
            </w:r>
          </w:p>
          <w:p w:rsidR="006F0728" w:rsidRPr="00F224A6" w:rsidRDefault="006F0728" w:rsidP="00F224A6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119D" w:rsidRDefault="001F119D" w:rsidP="00F224A6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0728" w:rsidRPr="00F224A6" w:rsidRDefault="006F0728" w:rsidP="00F224A6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Pytanie nr 3</w:t>
            </w:r>
          </w:p>
          <w:p w:rsidR="006F0728" w:rsidRPr="00F224A6" w:rsidRDefault="006F0728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>Proszę o potwierdzenie, że przedmiot zamówienia nie obejmuje ustawienia wiaty przystankowej</w:t>
            </w:r>
            <w:r w:rsidR="00F224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0728" w:rsidRPr="00F224A6" w:rsidRDefault="006F0728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6F0728" w:rsidRPr="00F224A6" w:rsidRDefault="00F224A6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>Zamawiający</w:t>
            </w:r>
            <w:r>
              <w:rPr>
                <w:rFonts w:ascii="Arial" w:hAnsi="Arial" w:cs="Arial"/>
                <w:sz w:val="24"/>
                <w:szCs w:val="24"/>
              </w:rPr>
              <w:t xml:space="preserve"> zakłada przestawienie istniejącej wiaty przystankowej w nowe miejsce.</w:t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24A6" w:rsidRDefault="00F224A6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0728" w:rsidRPr="00F224A6" w:rsidRDefault="006F0728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Pytanie nr 4</w:t>
            </w:r>
          </w:p>
          <w:p w:rsidR="006F0728" w:rsidRPr="00F224A6" w:rsidRDefault="006F0728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>Proszę o potwierdzenie, że Zamawiający nie wymaga wykonania odcinków próbnych dla warstwy ścieralnej i wiążącej. Jeżeli jest inaczej, proszę o dodatnie odpowiednich pozycji kosztorysowych wraz z podaniem ilości oraz jednostki obmiarowej.</w:t>
            </w:r>
          </w:p>
          <w:p w:rsidR="006F0728" w:rsidRPr="00F224A6" w:rsidRDefault="006F0728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6F0728" w:rsidRPr="00F224A6" w:rsidRDefault="00F224A6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>Zamawiający nie wymaga wykonania odcinków próbnych dla warstwy ścieralnej</w:t>
            </w:r>
            <w:r w:rsidR="00353154">
              <w:rPr>
                <w:rFonts w:ascii="Arial" w:hAnsi="Arial" w:cs="Arial"/>
                <w:sz w:val="24"/>
                <w:szCs w:val="24"/>
              </w:rPr>
              <w:br/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 i wiążącej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24A6" w:rsidRDefault="00F224A6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0728" w:rsidRPr="00F224A6" w:rsidRDefault="006F0728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Pytanie nr 5</w:t>
            </w:r>
          </w:p>
          <w:p w:rsidR="006F0728" w:rsidRPr="00F224A6" w:rsidRDefault="006F0728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 xml:space="preserve">Proszę o potwierdzenie, że właścicielem drzewa z wycinki jest Zamawiający, </w:t>
            </w:r>
            <w:r w:rsidR="00353154">
              <w:rPr>
                <w:rFonts w:ascii="Arial" w:hAnsi="Arial" w:cs="Arial"/>
                <w:sz w:val="24"/>
                <w:szCs w:val="24"/>
              </w:rPr>
              <w:br/>
            </w:r>
            <w:r w:rsidRPr="00F224A6">
              <w:rPr>
                <w:rFonts w:ascii="Arial" w:hAnsi="Arial" w:cs="Arial"/>
                <w:sz w:val="24"/>
                <w:szCs w:val="24"/>
              </w:rPr>
              <w:t>a materiał należy odwieźć do miejscowości Stożn</w:t>
            </w:r>
            <w:r w:rsidR="00F224A6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6F0728" w:rsidRPr="00F224A6" w:rsidRDefault="006F0728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F224A6" w:rsidRPr="00F224A6" w:rsidRDefault="00F224A6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 w:rsidRPr="00F224A6">
              <w:rPr>
                <w:rFonts w:ascii="Arial" w:hAnsi="Arial" w:cs="Arial"/>
                <w:sz w:val="24"/>
                <w:szCs w:val="24"/>
              </w:rPr>
              <w:t>potwierdz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, że właścicielem drzewa z wycinki jest Zamawiający, </w:t>
            </w:r>
            <w:r w:rsidR="00353154">
              <w:rPr>
                <w:rFonts w:ascii="Arial" w:hAnsi="Arial" w:cs="Arial"/>
                <w:sz w:val="24"/>
                <w:szCs w:val="24"/>
              </w:rPr>
              <w:br/>
            </w:r>
            <w:r w:rsidRPr="00F224A6">
              <w:rPr>
                <w:rFonts w:ascii="Arial" w:hAnsi="Arial" w:cs="Arial"/>
                <w:sz w:val="24"/>
                <w:szCs w:val="24"/>
              </w:rPr>
              <w:t>a materiał należy odwieźć do miejscowości Stożn</w:t>
            </w:r>
            <w:r>
              <w:rPr>
                <w:rFonts w:ascii="Arial" w:hAnsi="Arial" w:cs="Arial"/>
                <w:sz w:val="24"/>
                <w:szCs w:val="24"/>
              </w:rPr>
              <w:t>e.</w:t>
            </w:r>
          </w:p>
          <w:p w:rsidR="006F0728" w:rsidRPr="00F224A6" w:rsidRDefault="006F0728" w:rsidP="00353154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0728" w:rsidRPr="00F224A6" w:rsidRDefault="006F0728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Pytanie nr 6</w:t>
            </w:r>
          </w:p>
          <w:p w:rsidR="006F0728" w:rsidRPr="00F224A6" w:rsidRDefault="006F0728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>Proszę o potwierdzenie, że właścicielem materiałów z rozbiórek jest Zamawiający</w:t>
            </w:r>
            <w:r w:rsidR="00353154">
              <w:rPr>
                <w:rFonts w:ascii="Arial" w:hAnsi="Arial" w:cs="Arial"/>
                <w:sz w:val="24"/>
                <w:szCs w:val="24"/>
              </w:rPr>
              <w:br/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 i należy go odwieźć do miejscowości Stożne</w:t>
            </w:r>
            <w:r w:rsidR="00F224A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0728" w:rsidRPr="00F224A6" w:rsidRDefault="006F0728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F224A6" w:rsidRPr="00F224A6" w:rsidRDefault="00F224A6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 w:rsidRPr="00F224A6">
              <w:rPr>
                <w:rFonts w:ascii="Arial" w:hAnsi="Arial" w:cs="Arial"/>
                <w:sz w:val="24"/>
                <w:szCs w:val="24"/>
              </w:rPr>
              <w:t>potwierdz</w:t>
            </w:r>
            <w:r>
              <w:rPr>
                <w:rFonts w:ascii="Arial" w:hAnsi="Arial" w:cs="Arial"/>
                <w:sz w:val="24"/>
                <w:szCs w:val="24"/>
              </w:rPr>
              <w:t>a,</w:t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 że właścicielem materiałów z rozbiórek jest Zamawiający</w:t>
            </w:r>
            <w:r w:rsidR="00353154">
              <w:rPr>
                <w:rFonts w:ascii="Arial" w:hAnsi="Arial" w:cs="Arial"/>
                <w:sz w:val="24"/>
                <w:szCs w:val="24"/>
              </w:rPr>
              <w:br/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 i należy go odwieźć do miejscowości Stożne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0728" w:rsidRPr="00F224A6" w:rsidRDefault="006F0728" w:rsidP="00353154">
            <w:pPr>
              <w:spacing w:before="60" w:after="6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0728" w:rsidRPr="00F224A6" w:rsidRDefault="006F0728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Pytanie nr 7</w:t>
            </w:r>
          </w:p>
          <w:p w:rsidR="006F0728" w:rsidRPr="00F224A6" w:rsidRDefault="006F0728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 xml:space="preserve">Proszę o potwierdzenie, że obwód pni drzew do </w:t>
            </w:r>
            <w:proofErr w:type="spellStart"/>
            <w:r w:rsidRPr="00F224A6">
              <w:rPr>
                <w:rFonts w:ascii="Arial" w:hAnsi="Arial" w:cs="Arial"/>
                <w:sz w:val="24"/>
                <w:szCs w:val="24"/>
              </w:rPr>
              <w:t>nasadzeń</w:t>
            </w:r>
            <w:proofErr w:type="spellEnd"/>
            <w:r w:rsidRPr="00F224A6">
              <w:rPr>
                <w:rFonts w:ascii="Arial" w:hAnsi="Arial" w:cs="Arial"/>
                <w:sz w:val="24"/>
                <w:szCs w:val="24"/>
              </w:rPr>
              <w:t xml:space="preserve"> zastępczych powinien wynosić 10-12cm – zgodnie z dołączoną decyzja środowiskową nr GKO.6220.27.2018 z dnia 5 czerwca 2019r., a nie 6</w:t>
            </w:r>
            <w:r w:rsidR="001F1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24A6">
              <w:rPr>
                <w:rFonts w:ascii="Arial" w:hAnsi="Arial" w:cs="Arial"/>
                <w:sz w:val="24"/>
                <w:szCs w:val="24"/>
              </w:rPr>
              <w:t>cm jak sugeruje kosztorys ofertowy.</w:t>
            </w:r>
          </w:p>
          <w:p w:rsidR="006F0728" w:rsidRPr="00F224A6" w:rsidRDefault="006F0728" w:rsidP="00353154">
            <w:pPr>
              <w:spacing w:after="4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6F0728" w:rsidRPr="00F224A6" w:rsidRDefault="001F119D" w:rsidP="00353154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353154" w:rsidRPr="00F224A6">
              <w:rPr>
                <w:rFonts w:ascii="Arial" w:hAnsi="Arial" w:cs="Arial"/>
                <w:sz w:val="24"/>
                <w:szCs w:val="24"/>
              </w:rPr>
              <w:t xml:space="preserve">bwód pni drzew </w:t>
            </w:r>
            <w:proofErr w:type="spellStart"/>
            <w:r w:rsidR="00353154" w:rsidRPr="00F224A6">
              <w:rPr>
                <w:rFonts w:ascii="Arial" w:hAnsi="Arial" w:cs="Arial"/>
                <w:sz w:val="24"/>
                <w:szCs w:val="24"/>
              </w:rPr>
              <w:t>nasadzeń</w:t>
            </w:r>
            <w:proofErr w:type="spellEnd"/>
            <w:r w:rsidR="00353154" w:rsidRPr="00F224A6">
              <w:rPr>
                <w:rFonts w:ascii="Arial" w:hAnsi="Arial" w:cs="Arial"/>
                <w:sz w:val="24"/>
                <w:szCs w:val="24"/>
              </w:rPr>
              <w:t xml:space="preserve"> zastępczych powinien </w:t>
            </w:r>
            <w:r>
              <w:rPr>
                <w:rFonts w:ascii="Arial" w:hAnsi="Arial" w:cs="Arial"/>
                <w:sz w:val="24"/>
                <w:szCs w:val="24"/>
              </w:rPr>
              <w:t xml:space="preserve">być zgodny z </w:t>
            </w:r>
            <w:r w:rsidRPr="00F224A6">
              <w:rPr>
                <w:rFonts w:ascii="Arial" w:hAnsi="Arial" w:cs="Arial"/>
                <w:sz w:val="24"/>
                <w:szCs w:val="24"/>
              </w:rPr>
              <w:t>decyzj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 środowiskową nr GKO.6220.27.2018 z dnia 5 czerwca 2019r.</w:t>
            </w:r>
          </w:p>
          <w:p w:rsidR="006F0728" w:rsidRPr="00F224A6" w:rsidRDefault="006F0728" w:rsidP="00F224A6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0728" w:rsidRPr="00F224A6" w:rsidRDefault="006F0728" w:rsidP="00F224A6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Pytanie nr 8</w:t>
            </w:r>
          </w:p>
          <w:p w:rsidR="006F0728" w:rsidRPr="00F224A6" w:rsidRDefault="006F0728" w:rsidP="00F224A6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</w:rPr>
              <w:t>Proszę o potwierdzenie, że w ramach tego postępowania nie należy ujmować kosztów związanych z rozbiórką, przestawieniem, ani wymianą istniejących słupów linii napowietrznej</w:t>
            </w:r>
          </w:p>
          <w:p w:rsidR="006F0728" w:rsidRPr="00F224A6" w:rsidRDefault="006F0728" w:rsidP="00F224A6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353154" w:rsidRPr="00F224A6" w:rsidRDefault="00353154" w:rsidP="00353154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Zamawiający </w:t>
            </w:r>
            <w:r w:rsidRPr="00F224A6">
              <w:rPr>
                <w:rFonts w:ascii="Arial" w:hAnsi="Arial" w:cs="Arial"/>
                <w:sz w:val="24"/>
                <w:szCs w:val="24"/>
              </w:rPr>
              <w:t>potwierdz</w:t>
            </w:r>
            <w:r>
              <w:rPr>
                <w:rFonts w:ascii="Arial" w:hAnsi="Arial" w:cs="Arial"/>
                <w:sz w:val="24"/>
                <w:szCs w:val="24"/>
              </w:rPr>
              <w:t>a,</w:t>
            </w:r>
            <w:r w:rsidRPr="00F224A6">
              <w:rPr>
                <w:rFonts w:ascii="Arial" w:hAnsi="Arial" w:cs="Arial"/>
                <w:sz w:val="24"/>
                <w:szCs w:val="24"/>
              </w:rPr>
              <w:t xml:space="preserve"> że w ramach tego postępowania nie należy ujmować kosztów związanych z rozbiórką, przestawieniem, ani wymianą istniejących słupów linii napowietrznej</w:t>
            </w:r>
          </w:p>
          <w:p w:rsidR="006F0728" w:rsidRPr="00F224A6" w:rsidRDefault="006F0728" w:rsidP="00353154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0728" w:rsidRPr="00F224A6" w:rsidRDefault="006F0728" w:rsidP="00F224A6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Pytanie nr 9</w:t>
            </w:r>
          </w:p>
          <w:p w:rsidR="006F0728" w:rsidRPr="00F224A6" w:rsidRDefault="00F224A6" w:rsidP="00F224A6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 projekcie jest mowa o przebudowie sieci elektroenergetycznej, za to takiej informacji nie ma w SWZ i przedmiarach, czy przy wycenie uwzględniać przebudowę sieci elektroenergetycznej? </w:t>
            </w:r>
          </w:p>
          <w:p w:rsidR="006F0728" w:rsidRDefault="006F0728" w:rsidP="00F224A6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4A6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:rsidR="00F224A6" w:rsidRPr="00F224A6" w:rsidRDefault="00F224A6" w:rsidP="00F224A6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</w:t>
            </w:r>
            <w:r w:rsidRPr="00F224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rzy wycenie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nie należy </w:t>
            </w:r>
            <w:r w:rsidRPr="00F224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uwzględniać przebudow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y</w:t>
            </w:r>
            <w:r w:rsidRPr="00F224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sieci elektroenergetycznej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  <w:r w:rsidRPr="00F224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  <w:p w:rsidR="00F224A6" w:rsidRPr="00F224A6" w:rsidRDefault="00F224A6" w:rsidP="00F224A6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4FA9" w:rsidRPr="00F224A6" w:rsidRDefault="00FB4FA9" w:rsidP="00353154">
            <w:pPr>
              <w:spacing w:after="6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</w:tr>
    </w:tbl>
    <w:p w:rsidR="00BE7BFD" w:rsidRPr="00F224A6" w:rsidRDefault="00BE7BFD" w:rsidP="00F224A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D4AB3" w:rsidRPr="00F224A6" w:rsidRDefault="006D4AB3" w:rsidP="00F224A6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F224A6">
        <w:rPr>
          <w:rFonts w:ascii="Arial" w:hAnsi="Arial" w:cs="Arial"/>
          <w:sz w:val="24"/>
          <w:szCs w:val="24"/>
        </w:rPr>
        <w:t>Zamawiający</w:t>
      </w:r>
    </w:p>
    <w:p w:rsidR="006D4AB3" w:rsidRPr="00F224A6" w:rsidRDefault="006D4AB3" w:rsidP="00F224A6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</w:p>
    <w:p w:rsidR="006F0728" w:rsidRPr="00F224A6" w:rsidRDefault="006F0728" w:rsidP="00F224A6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</w:p>
    <w:sectPr w:rsidR="006F0728" w:rsidRPr="00F224A6" w:rsidSect="0012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7512" w:rsidRDefault="00477512">
      <w:r>
        <w:separator/>
      </w:r>
    </w:p>
  </w:endnote>
  <w:endnote w:type="continuationSeparator" w:id="0">
    <w:p w:rsidR="00477512" w:rsidRDefault="004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1F119D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473269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DB734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D4AB3" w:rsidRDefault="006D4AB3">
    <w:pPr>
      <w:pStyle w:val="Stopka"/>
      <w:tabs>
        <w:tab w:val="clear" w:pos="4536"/>
        <w:tab w:val="left" w:pos="6237"/>
      </w:tabs>
    </w:pPr>
  </w:p>
  <w:p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7512" w:rsidRDefault="00477512">
      <w:r>
        <w:separator/>
      </w:r>
    </w:p>
  </w:footnote>
  <w:footnote w:type="continuationSeparator" w:id="0">
    <w:p w:rsidR="00477512" w:rsidRDefault="0047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FA9" w:rsidRDefault="00FB4F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FA9" w:rsidRDefault="00FB4F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FA9" w:rsidRDefault="00FB4F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47473998">
    <w:abstractNumId w:val="3"/>
  </w:num>
  <w:num w:numId="2" w16cid:durableId="998658736">
    <w:abstractNumId w:val="6"/>
  </w:num>
  <w:num w:numId="3" w16cid:durableId="1808474218">
    <w:abstractNumId w:val="2"/>
  </w:num>
  <w:num w:numId="4" w16cid:durableId="1260484664">
    <w:abstractNumId w:val="5"/>
  </w:num>
  <w:num w:numId="5" w16cid:durableId="1141387481">
    <w:abstractNumId w:val="0"/>
  </w:num>
  <w:num w:numId="6" w16cid:durableId="1106267265">
    <w:abstractNumId w:val="1"/>
  </w:num>
  <w:num w:numId="7" w16cid:durableId="1015308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D7"/>
    <w:rsid w:val="00031374"/>
    <w:rsid w:val="000A1097"/>
    <w:rsid w:val="000E2A8F"/>
    <w:rsid w:val="0012774F"/>
    <w:rsid w:val="00144B7A"/>
    <w:rsid w:val="00180C6E"/>
    <w:rsid w:val="001F119D"/>
    <w:rsid w:val="0029606A"/>
    <w:rsid w:val="002D31D6"/>
    <w:rsid w:val="00353154"/>
    <w:rsid w:val="00477512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D4AB3"/>
    <w:rsid w:val="006F0728"/>
    <w:rsid w:val="006F3B81"/>
    <w:rsid w:val="007D7198"/>
    <w:rsid w:val="00864A4B"/>
    <w:rsid w:val="00870F9F"/>
    <w:rsid w:val="008804B6"/>
    <w:rsid w:val="00897AB0"/>
    <w:rsid w:val="008A3553"/>
    <w:rsid w:val="00A905AC"/>
    <w:rsid w:val="00BA6584"/>
    <w:rsid w:val="00BE7BFD"/>
    <w:rsid w:val="00C370F2"/>
    <w:rsid w:val="00C44EEC"/>
    <w:rsid w:val="00CF6DD7"/>
    <w:rsid w:val="00D22FFA"/>
    <w:rsid w:val="00D8461B"/>
    <w:rsid w:val="00D915F2"/>
    <w:rsid w:val="00DF32E8"/>
    <w:rsid w:val="00DF53CA"/>
    <w:rsid w:val="00E07983"/>
    <w:rsid w:val="00E21B49"/>
    <w:rsid w:val="00E2789F"/>
    <w:rsid w:val="00E72428"/>
    <w:rsid w:val="00E74BC3"/>
    <w:rsid w:val="00E935D6"/>
    <w:rsid w:val="00EA14B3"/>
    <w:rsid w:val="00EA416E"/>
    <w:rsid w:val="00F224A6"/>
    <w:rsid w:val="00FB4FA9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E15752E-92CC-424A-A7D4-F4699E67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F4BC-BED7-4A42-B6BD-900380D3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2023-05-25T06:35:00Z</cp:lastPrinted>
  <dcterms:created xsi:type="dcterms:W3CDTF">2023-05-25T06:45:00Z</dcterms:created>
  <dcterms:modified xsi:type="dcterms:W3CDTF">2023-05-25T06:45:00Z</dcterms:modified>
</cp:coreProperties>
</file>