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25DE" w14:textId="12B00B96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7B2CB1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1B397BA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1D0B1DC" w14:textId="77777777" w:rsidR="006676AE" w:rsidRPr="0012157F" w:rsidRDefault="00B834A6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834A6">
        <w:rPr>
          <w:rFonts w:ascii="Arial" w:hAnsi="Arial" w:cs="Arial"/>
        </w:rPr>
        <w:t>Powiatowy Zarząd Dróg w Olecku</w:t>
      </w:r>
    </w:p>
    <w:p w14:paraId="0E43FEFF" w14:textId="77777777" w:rsidR="006676AE" w:rsidRPr="0012157F" w:rsidRDefault="00B834A6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834A6">
        <w:rPr>
          <w:rFonts w:ascii="Arial" w:hAnsi="Arial" w:cs="Arial"/>
        </w:rPr>
        <w:t>Wojska Polskiego</w:t>
      </w:r>
      <w:r w:rsidR="006676AE" w:rsidRPr="0012157F">
        <w:rPr>
          <w:rFonts w:ascii="Arial" w:hAnsi="Arial" w:cs="Arial"/>
        </w:rPr>
        <w:t xml:space="preserve"> </w:t>
      </w:r>
      <w:r w:rsidRPr="00B834A6">
        <w:rPr>
          <w:rFonts w:ascii="Arial" w:hAnsi="Arial" w:cs="Arial"/>
        </w:rPr>
        <w:t>12</w:t>
      </w:r>
      <w:r w:rsidR="006676AE" w:rsidRPr="0012157F">
        <w:rPr>
          <w:rFonts w:ascii="Arial" w:hAnsi="Arial" w:cs="Arial"/>
        </w:rPr>
        <w:t xml:space="preserve"> </w:t>
      </w:r>
    </w:p>
    <w:p w14:paraId="619A2758" w14:textId="77777777" w:rsidR="00F90CD1" w:rsidRDefault="00B834A6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834A6">
        <w:rPr>
          <w:rFonts w:ascii="Arial" w:hAnsi="Arial" w:cs="Arial"/>
        </w:rPr>
        <w:t>19-400</w:t>
      </w:r>
      <w:r w:rsidR="006676AE" w:rsidRPr="0012157F">
        <w:rPr>
          <w:rFonts w:ascii="Arial" w:hAnsi="Arial" w:cs="Arial"/>
        </w:rPr>
        <w:t xml:space="preserve"> </w:t>
      </w:r>
      <w:r w:rsidRPr="00B834A6">
        <w:rPr>
          <w:rFonts w:ascii="Arial" w:hAnsi="Arial" w:cs="Arial"/>
        </w:rPr>
        <w:t>Olecko</w:t>
      </w:r>
    </w:p>
    <w:p w14:paraId="71E44956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5DDE576F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35CD2C72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033B7852" w14:textId="77777777" w:rsidTr="0018769E">
        <w:tc>
          <w:tcPr>
            <w:tcW w:w="2800" w:type="dxa"/>
            <w:shd w:val="clear" w:color="auto" w:fill="auto"/>
          </w:tcPr>
          <w:p w14:paraId="1B2ED334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E6937C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58E7901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5C50AC8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1D166351" w14:textId="77777777" w:rsidTr="0018769E">
        <w:tc>
          <w:tcPr>
            <w:tcW w:w="2800" w:type="dxa"/>
            <w:shd w:val="clear" w:color="auto" w:fill="auto"/>
          </w:tcPr>
          <w:p w14:paraId="1B839737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24CE004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3ACB6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C9AE37F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7EECEEA4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834A6" w:rsidRPr="0012157F" w14:paraId="26518E8B" w14:textId="77777777" w:rsidTr="009C2210">
        <w:tc>
          <w:tcPr>
            <w:tcW w:w="9104" w:type="dxa"/>
            <w:shd w:val="clear" w:color="auto" w:fill="D9D9D9"/>
          </w:tcPr>
          <w:p w14:paraId="628C1013" w14:textId="77777777" w:rsidR="00B834A6" w:rsidRPr="0012157F" w:rsidRDefault="00B834A6" w:rsidP="009C2210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3251848A" w14:textId="6191E2F1" w:rsidR="00B834A6" w:rsidRPr="0012157F" w:rsidRDefault="00B834A6" w:rsidP="009C221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834A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834A6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834A6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154029">
              <w:rPr>
                <w:rFonts w:ascii="Arial" w:hAnsi="Arial" w:cs="Arial"/>
                <w:sz w:val="24"/>
                <w:szCs w:val="24"/>
              </w:rPr>
              <w:t>4</w:t>
            </w:r>
            <w:r w:rsidRPr="00B834A6">
              <w:rPr>
                <w:rFonts w:ascii="Arial" w:hAnsi="Arial" w:cs="Arial"/>
                <w:sz w:val="24"/>
                <w:szCs w:val="24"/>
              </w:rPr>
              <w:t>r. poz. 1</w:t>
            </w:r>
            <w:r w:rsidR="00154029">
              <w:rPr>
                <w:rFonts w:ascii="Arial" w:hAnsi="Arial" w:cs="Arial"/>
                <w:sz w:val="24"/>
                <w:szCs w:val="24"/>
              </w:rPr>
              <w:t>320</w:t>
            </w:r>
            <w:r w:rsidRPr="00B834A6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C568197" w14:textId="77777777" w:rsidR="00B834A6" w:rsidRPr="00612283" w:rsidRDefault="00B834A6" w:rsidP="009C2210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DB6676F" w14:textId="77777777" w:rsidR="00B834A6" w:rsidRPr="00612283" w:rsidRDefault="00B834A6" w:rsidP="009C2210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9AABE40" w14:textId="77777777" w:rsidR="00B834A6" w:rsidRPr="0012157F" w:rsidRDefault="00B834A6" w:rsidP="009C2210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1D6368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60C81BF8" w14:textId="77777777" w:rsidTr="0018769E">
        <w:tc>
          <w:tcPr>
            <w:tcW w:w="2269" w:type="dxa"/>
            <w:shd w:val="clear" w:color="auto" w:fill="auto"/>
          </w:tcPr>
          <w:p w14:paraId="31F780B6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F119683" w14:textId="77777777" w:rsidR="002578E4" w:rsidRPr="00A2540E" w:rsidRDefault="00B834A6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34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Zaopatrzenie pojazdów w materiały pędne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834A6" w:rsidRPr="00A2540E" w14:paraId="23097860" w14:textId="77777777" w:rsidTr="009C2210">
        <w:tc>
          <w:tcPr>
            <w:tcW w:w="2269" w:type="dxa"/>
            <w:shd w:val="clear" w:color="auto" w:fill="auto"/>
          </w:tcPr>
          <w:p w14:paraId="77E5E703" w14:textId="77777777" w:rsidR="00B834A6" w:rsidRPr="00A2540E" w:rsidRDefault="00B834A6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9DC49D6" w14:textId="77777777" w:rsidR="00B834A6" w:rsidRPr="00A2540E" w:rsidRDefault="00B834A6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34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PZD.III.342/9/24</w:t>
            </w:r>
          </w:p>
        </w:tc>
      </w:tr>
    </w:tbl>
    <w:p w14:paraId="3D5BC85A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21F77F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834A6" w:rsidRPr="00B834A6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DCCA9B9" w14:textId="77777777" w:rsidTr="00650D6C">
        <w:tc>
          <w:tcPr>
            <w:tcW w:w="9104" w:type="dxa"/>
            <w:shd w:val="clear" w:color="auto" w:fill="D9D9D9"/>
          </w:tcPr>
          <w:p w14:paraId="03206B9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F97C937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D0F3DDC" w14:textId="77777777" w:rsidR="00B834A6" w:rsidRPr="00992BD8" w:rsidRDefault="00B834A6" w:rsidP="00B834A6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CC51CEE" w14:textId="77777777" w:rsidR="002426FF" w:rsidRPr="00A44833" w:rsidRDefault="00B834A6" w:rsidP="00B834A6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40F3A19D" w14:textId="77777777" w:rsidR="00B834A6" w:rsidRPr="00A44833" w:rsidRDefault="00B834A6" w:rsidP="00B834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D8BE4FE" w14:textId="77777777" w:rsidR="00B834A6" w:rsidRPr="0012157F" w:rsidRDefault="00B834A6" w:rsidP="00B834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5ADCBFC2" w14:textId="77777777" w:rsidR="00B834A6" w:rsidRPr="0012157F" w:rsidRDefault="00B834A6" w:rsidP="00B834A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1B56D5C" w14:textId="77777777" w:rsidR="00B834A6" w:rsidRPr="00A44833" w:rsidRDefault="00B834A6" w:rsidP="00B834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831543E" w14:textId="77777777" w:rsidR="00B834A6" w:rsidRPr="0012157F" w:rsidRDefault="00B834A6" w:rsidP="00B834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67797EA0" w14:textId="77777777" w:rsidR="00B834A6" w:rsidRPr="0012157F" w:rsidRDefault="00B834A6" w:rsidP="00B834A6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3AFBB17E" w14:textId="77777777" w:rsidR="00B834A6" w:rsidRPr="00A44833" w:rsidRDefault="00B834A6" w:rsidP="00B834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4D501CB" w14:textId="77777777" w:rsidR="00B834A6" w:rsidRPr="0012157F" w:rsidRDefault="00B834A6" w:rsidP="00B834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138F9519" w14:textId="4E21DBB6" w:rsidR="00023477" w:rsidRPr="00F302B3" w:rsidRDefault="00B834A6" w:rsidP="00F302B3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6578C38" w14:textId="77777777" w:rsidR="00023477" w:rsidRPr="00992BD8" w:rsidRDefault="00992BD8" w:rsidP="00F302B3">
      <w:pPr>
        <w:pStyle w:val="Akapitzlist"/>
        <w:spacing w:after="240" w:line="276" w:lineRule="auto"/>
        <w:ind w:left="0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7AAF34B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44471DE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0D12185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1FFDD49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1A0F1F1" w14:textId="77777777" w:rsidTr="00CD4DD1">
        <w:tc>
          <w:tcPr>
            <w:tcW w:w="9104" w:type="dxa"/>
            <w:shd w:val="clear" w:color="auto" w:fill="D9D9D9"/>
          </w:tcPr>
          <w:p w14:paraId="6FD8F7A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66EA090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28C27B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9173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BA26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834A6" w:rsidRPr="0012157F" w14:paraId="2F42F121" w14:textId="77777777" w:rsidTr="009C2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435B" w14:textId="77777777" w:rsidR="00B834A6" w:rsidRPr="0012157F" w:rsidRDefault="00B834A6" w:rsidP="009C22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4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34B9" w14:textId="77777777" w:rsidR="007B2CB1" w:rsidRDefault="00B834A6" w:rsidP="007B2CB1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34A6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6A685EF3" w14:textId="77777777" w:rsidR="00F302B3" w:rsidRPr="00F302B3" w:rsidRDefault="00F302B3" w:rsidP="00F302B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302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posiadania zdolności do występowania w obrocie gospodarczym. Zamawiający uzna warunek za spełniony poprzez wykazanie, iż:</w:t>
            </w:r>
          </w:p>
          <w:p w14:paraId="4D4A1CE2" w14:textId="0C73204F" w:rsidR="00F302B3" w:rsidRPr="007B2CB1" w:rsidRDefault="00F302B3" w:rsidP="00F302B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Wykonawca posiada aktualną koncesję na obrót paliwami ciekłymi,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             </w:t>
            </w:r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o której mowa w art. 32 ust. 1 pkt 4 ustawy z dnia </w:t>
            </w:r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 xml:space="preserve">10 kwietnia 1997r. Prawo energetyczne (Dz. U. z 2024r., poz. 266 </w:t>
            </w:r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 xml:space="preserve">z </w:t>
            </w:r>
            <w:proofErr w:type="spellStart"/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. zm.)</w:t>
            </w:r>
          </w:p>
        </w:tc>
      </w:tr>
      <w:tr w:rsidR="00B834A6" w:rsidRPr="0012157F" w14:paraId="3CDA6E65" w14:textId="77777777" w:rsidTr="009C2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4F76" w14:textId="77777777" w:rsidR="00B834A6" w:rsidRPr="0012157F" w:rsidRDefault="00B834A6" w:rsidP="009C22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4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306" w14:textId="77777777" w:rsidR="00B834A6" w:rsidRDefault="00B834A6" w:rsidP="007B2CB1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34A6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49D2A71" w14:textId="77777777" w:rsidR="00F302B3" w:rsidRPr="00F302B3" w:rsidRDefault="00F302B3" w:rsidP="00F302B3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302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 zdolności technicznej lub zawodowej. Zamawiający uzna warunek za spełniony poprzez wykazanie, iż:</w:t>
            </w:r>
          </w:p>
          <w:p w14:paraId="74AA1AFE" w14:textId="66A11EA7" w:rsidR="00F302B3" w:rsidRPr="007B2CB1" w:rsidRDefault="00F302B3" w:rsidP="00F302B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B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Wykonawca dysponuje stacją paliw na terenie miasta Olecko, powiat olecki, woj. warmińsko - mazurskie</w:t>
            </w:r>
          </w:p>
        </w:tc>
      </w:tr>
    </w:tbl>
    <w:p w14:paraId="22C9F6BB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90B15D6" w14:textId="665BD96A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</w:t>
      </w:r>
      <w:r w:rsidR="007B2CB1">
        <w:rPr>
          <w:rFonts w:ascii="Arial" w:hAnsi="Arial" w:cs="Arial"/>
          <w:color w:val="0070C0"/>
          <w:sz w:val="20"/>
          <w:szCs w:val="20"/>
        </w:rPr>
        <w:t xml:space="preserve">                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o zamówienie, który polega na zdolnościach lub sytuacji podmiotów udostepniających zasoby, </w:t>
      </w:r>
      <w:r w:rsidR="007B2CB1">
        <w:rPr>
          <w:rFonts w:ascii="Arial" w:hAnsi="Arial" w:cs="Arial"/>
          <w:color w:val="0070C0"/>
          <w:sz w:val="20"/>
          <w:szCs w:val="20"/>
        </w:rPr>
        <w:t xml:space="preserve">                       </w:t>
      </w:r>
      <w:r w:rsidRPr="00E21BB4">
        <w:rPr>
          <w:rFonts w:ascii="Arial" w:hAnsi="Arial" w:cs="Arial"/>
          <w:color w:val="0070C0"/>
          <w:sz w:val="20"/>
          <w:szCs w:val="20"/>
        </w:rPr>
        <w:t>a jednocześnie samodzielnie w pewnym zakresie wykazuje spełnianie warunków]</w:t>
      </w:r>
    </w:p>
    <w:p w14:paraId="79518B87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862C39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FF72465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173BFFAD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3CC402C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DC6DE41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514950A2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04A73BC9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EAD34D6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17CD511" w14:textId="77777777" w:rsidTr="00CD4DD1">
        <w:tc>
          <w:tcPr>
            <w:tcW w:w="9104" w:type="dxa"/>
            <w:shd w:val="clear" w:color="auto" w:fill="D9D9D9"/>
          </w:tcPr>
          <w:p w14:paraId="75D0ACA9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D06C8D1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7AAB063" w14:textId="77777777" w:rsidTr="00847232">
        <w:tc>
          <w:tcPr>
            <w:tcW w:w="9104" w:type="dxa"/>
            <w:shd w:val="clear" w:color="auto" w:fill="D9D9D9"/>
          </w:tcPr>
          <w:p w14:paraId="5852B305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A3DC38B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395D1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917697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235BB59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260F2F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C55B8F5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9F919EA" w14:textId="61F51349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5463EDF0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8ABF86A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1865C763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8828" w14:textId="77777777" w:rsidR="00B509EC" w:rsidRDefault="00B509EC" w:rsidP="0038231F">
      <w:pPr>
        <w:spacing w:after="0" w:line="240" w:lineRule="auto"/>
      </w:pPr>
      <w:r>
        <w:separator/>
      </w:r>
    </w:p>
  </w:endnote>
  <w:endnote w:type="continuationSeparator" w:id="0">
    <w:p w14:paraId="65C08B48" w14:textId="77777777" w:rsidR="00B509EC" w:rsidRDefault="00B509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1E1A" w14:textId="77777777" w:rsidR="00B834A6" w:rsidRDefault="00B83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678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B90725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0A48" w14:textId="77777777" w:rsidR="00B834A6" w:rsidRDefault="00B83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C20D" w14:textId="77777777" w:rsidR="00B509EC" w:rsidRDefault="00B509EC" w:rsidP="0038231F">
      <w:pPr>
        <w:spacing w:after="0" w:line="240" w:lineRule="auto"/>
      </w:pPr>
      <w:r>
        <w:separator/>
      </w:r>
    </w:p>
  </w:footnote>
  <w:footnote w:type="continuationSeparator" w:id="0">
    <w:p w14:paraId="112876B4" w14:textId="77777777" w:rsidR="00B509EC" w:rsidRDefault="00B509EC" w:rsidP="0038231F">
      <w:pPr>
        <w:spacing w:after="0" w:line="240" w:lineRule="auto"/>
      </w:pPr>
      <w:r>
        <w:continuationSeparator/>
      </w:r>
    </w:p>
  </w:footnote>
  <w:footnote w:id="1">
    <w:p w14:paraId="0898C514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7CD53B3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10E626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5A1DC3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91D3" w14:textId="77777777" w:rsidR="00B834A6" w:rsidRDefault="00B834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7E92" w14:textId="77777777" w:rsidR="00B834A6" w:rsidRDefault="00B834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5581" w14:textId="77777777" w:rsidR="00B834A6" w:rsidRDefault="00B8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01184">
    <w:abstractNumId w:val="11"/>
  </w:num>
  <w:num w:numId="2" w16cid:durableId="2101367130">
    <w:abstractNumId w:val="0"/>
  </w:num>
  <w:num w:numId="3" w16cid:durableId="684022099">
    <w:abstractNumId w:val="10"/>
  </w:num>
  <w:num w:numId="4" w16cid:durableId="298417405">
    <w:abstractNumId w:val="13"/>
  </w:num>
  <w:num w:numId="5" w16cid:durableId="1132792988">
    <w:abstractNumId w:val="12"/>
  </w:num>
  <w:num w:numId="6" w16cid:durableId="1835485793">
    <w:abstractNumId w:val="9"/>
  </w:num>
  <w:num w:numId="7" w16cid:durableId="886257119">
    <w:abstractNumId w:val="1"/>
  </w:num>
  <w:num w:numId="8" w16cid:durableId="1831403742">
    <w:abstractNumId w:val="6"/>
  </w:num>
  <w:num w:numId="9" w16cid:durableId="1724210814">
    <w:abstractNumId w:val="4"/>
  </w:num>
  <w:num w:numId="10" w16cid:durableId="1168137363">
    <w:abstractNumId w:val="7"/>
  </w:num>
  <w:num w:numId="11" w16cid:durableId="1142193626">
    <w:abstractNumId w:val="5"/>
  </w:num>
  <w:num w:numId="12" w16cid:durableId="2005937260">
    <w:abstractNumId w:val="8"/>
  </w:num>
  <w:num w:numId="13" w16cid:durableId="1768038074">
    <w:abstractNumId w:val="3"/>
  </w:num>
  <w:num w:numId="14" w16cid:durableId="189577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33"/>
    <w:rsid w:val="00023477"/>
    <w:rsid w:val="000247FF"/>
    <w:rsid w:val="00025C8D"/>
    <w:rsid w:val="000303EE"/>
    <w:rsid w:val="0005473D"/>
    <w:rsid w:val="00054ABA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54029"/>
    <w:rsid w:val="00160A7A"/>
    <w:rsid w:val="0018769E"/>
    <w:rsid w:val="001902D2"/>
    <w:rsid w:val="001A27FE"/>
    <w:rsid w:val="001C6945"/>
    <w:rsid w:val="001E0CB2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450D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13335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B2CB1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860C5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509EC"/>
    <w:rsid w:val="00B8005E"/>
    <w:rsid w:val="00B834A6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5933"/>
    <w:rsid w:val="00D2702A"/>
    <w:rsid w:val="00D27F63"/>
    <w:rsid w:val="00D34D9A"/>
    <w:rsid w:val="00D378E8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83064"/>
    <w:rsid w:val="00EB7CDE"/>
    <w:rsid w:val="00EE1FBF"/>
    <w:rsid w:val="00EE40F5"/>
    <w:rsid w:val="00EF74CA"/>
    <w:rsid w:val="00F04280"/>
    <w:rsid w:val="00F302B3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2E6B4"/>
  <w15:docId w15:val="{4317F69C-5C45-4E9F-94EF-2DE2217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2016-07-26T10:32:00Z</cp:lastPrinted>
  <dcterms:created xsi:type="dcterms:W3CDTF">2024-09-18T10:54:00Z</dcterms:created>
  <dcterms:modified xsi:type="dcterms:W3CDTF">2024-09-18T10:54:00Z</dcterms:modified>
</cp:coreProperties>
</file>