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C5AF6" w14:textId="6916A3A3" w:rsidR="00D867EE" w:rsidRPr="00652A6A" w:rsidRDefault="00EB7871" w:rsidP="00652A6A">
      <w:pPr>
        <w:pStyle w:val="pkt"/>
        <w:tabs>
          <w:tab w:val="right" w:pos="9214"/>
        </w:tabs>
        <w:spacing w:before="0" w:after="840" w:line="360" w:lineRule="auto"/>
        <w:ind w:left="0" w:firstLine="0"/>
        <w:rPr>
          <w:rFonts w:ascii="Arial" w:hAnsi="Arial" w:cs="Arial"/>
          <w:szCs w:val="24"/>
        </w:rPr>
      </w:pPr>
      <w:r w:rsidRPr="00652A6A">
        <w:rPr>
          <w:rFonts w:ascii="Arial" w:hAnsi="Arial" w:cs="Arial"/>
          <w:bCs/>
          <w:szCs w:val="24"/>
        </w:rPr>
        <w:t>Znak sprawy:</w:t>
      </w:r>
      <w:r w:rsidRPr="00652A6A">
        <w:rPr>
          <w:rFonts w:ascii="Arial" w:hAnsi="Arial" w:cs="Arial"/>
          <w:b/>
          <w:szCs w:val="24"/>
        </w:rPr>
        <w:t xml:space="preserve"> </w:t>
      </w:r>
      <w:r w:rsidR="003179EB" w:rsidRPr="00652A6A">
        <w:rPr>
          <w:rFonts w:ascii="Arial" w:hAnsi="Arial" w:cs="Arial"/>
          <w:b/>
          <w:szCs w:val="24"/>
        </w:rPr>
        <w:t>PZD.III.342</w:t>
      </w:r>
      <w:r w:rsidR="00B845B4" w:rsidRPr="00652A6A">
        <w:rPr>
          <w:rFonts w:ascii="Arial" w:hAnsi="Arial" w:cs="Arial"/>
          <w:b/>
          <w:szCs w:val="24"/>
        </w:rPr>
        <w:t>/</w:t>
      </w:r>
      <w:r w:rsidR="003179EB" w:rsidRPr="00652A6A">
        <w:rPr>
          <w:rFonts w:ascii="Arial" w:hAnsi="Arial" w:cs="Arial"/>
          <w:b/>
          <w:szCs w:val="24"/>
        </w:rPr>
        <w:t>11/24</w:t>
      </w:r>
      <w:r w:rsidRPr="00652A6A">
        <w:rPr>
          <w:rFonts w:ascii="Arial" w:hAnsi="Arial" w:cs="Arial"/>
          <w:szCs w:val="24"/>
        </w:rPr>
        <w:tab/>
      </w:r>
      <w:r w:rsidR="003179EB" w:rsidRPr="00652A6A">
        <w:rPr>
          <w:rFonts w:ascii="Arial" w:hAnsi="Arial" w:cs="Arial"/>
          <w:szCs w:val="24"/>
        </w:rPr>
        <w:t>Olecko</w:t>
      </w:r>
      <w:r w:rsidRPr="00652A6A">
        <w:rPr>
          <w:rFonts w:ascii="Arial" w:hAnsi="Arial" w:cs="Arial"/>
          <w:szCs w:val="24"/>
        </w:rPr>
        <w:t xml:space="preserve">, </w:t>
      </w:r>
      <w:r w:rsidR="003179EB" w:rsidRPr="00652A6A">
        <w:rPr>
          <w:rFonts w:ascii="Arial" w:hAnsi="Arial" w:cs="Arial"/>
          <w:szCs w:val="24"/>
        </w:rPr>
        <w:t>2024-10-0</w:t>
      </w:r>
      <w:r w:rsidR="000B1F07" w:rsidRPr="00652A6A">
        <w:rPr>
          <w:rFonts w:ascii="Arial" w:hAnsi="Arial" w:cs="Arial"/>
          <w:szCs w:val="24"/>
        </w:rPr>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77E7E" w:rsidRPr="00652A6A" w14:paraId="5353D1EF" w14:textId="77777777" w:rsidTr="00E11924">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473A3F19" w14:textId="77777777" w:rsidR="00D867EE" w:rsidRPr="00652A6A" w:rsidRDefault="00D867EE" w:rsidP="00652A6A">
            <w:pPr>
              <w:spacing w:before="360" w:after="60" w:line="360" w:lineRule="auto"/>
              <w:jc w:val="center"/>
              <w:outlineLvl w:val="0"/>
              <w:rPr>
                <w:rFonts w:ascii="Arial" w:hAnsi="Arial" w:cs="Arial"/>
                <w:b/>
                <w:bCs/>
                <w:kern w:val="28"/>
              </w:rPr>
            </w:pPr>
            <w:r w:rsidRPr="00652A6A">
              <w:rPr>
                <w:rFonts w:ascii="Arial" w:hAnsi="Arial" w:cs="Arial"/>
                <w:b/>
                <w:bCs/>
                <w:kern w:val="28"/>
              </w:rPr>
              <w:t>ZAPROSZENIE DO SKŁADANIA OFERT</w:t>
            </w:r>
          </w:p>
          <w:p w14:paraId="2093709C" w14:textId="77777777" w:rsidR="00277E7E" w:rsidRPr="00652A6A" w:rsidRDefault="00D867EE" w:rsidP="00652A6A">
            <w:pPr>
              <w:keepNext/>
              <w:suppressAutoHyphens/>
              <w:spacing w:after="240" w:line="360" w:lineRule="auto"/>
              <w:jc w:val="center"/>
              <w:outlineLvl w:val="1"/>
              <w:rPr>
                <w:rFonts w:ascii="Arial" w:hAnsi="Arial" w:cs="Arial"/>
                <w:b/>
                <w:lang w:eastAsia="ar-SA"/>
              </w:rPr>
            </w:pPr>
            <w:r w:rsidRPr="00652A6A">
              <w:rPr>
                <w:rFonts w:ascii="Arial" w:hAnsi="Arial" w:cs="Arial"/>
              </w:rPr>
              <w:t>zwane dalej (</w:t>
            </w:r>
            <w:r w:rsidRPr="00652A6A">
              <w:rPr>
                <w:rFonts w:ascii="Arial" w:hAnsi="Arial" w:cs="Arial"/>
                <w:b/>
                <w:bCs/>
              </w:rPr>
              <w:t>Zaproszeniem</w:t>
            </w:r>
            <w:r w:rsidRPr="00652A6A">
              <w:rPr>
                <w:rFonts w:ascii="Arial" w:hAnsi="Arial" w:cs="Arial"/>
              </w:rPr>
              <w:t>)</w:t>
            </w:r>
          </w:p>
        </w:tc>
      </w:tr>
    </w:tbl>
    <w:p w14:paraId="51A99FAE" w14:textId="77777777" w:rsidR="00D867EE" w:rsidRPr="00652A6A" w:rsidRDefault="00D867EE" w:rsidP="00652A6A">
      <w:pPr>
        <w:pStyle w:val="pkt"/>
        <w:spacing w:before="480" w:line="360" w:lineRule="auto"/>
        <w:ind w:left="0" w:firstLine="0"/>
        <w:jc w:val="center"/>
        <w:rPr>
          <w:rFonts w:ascii="Arial" w:hAnsi="Arial" w:cs="Arial"/>
          <w:b/>
          <w:szCs w:val="24"/>
        </w:rPr>
      </w:pPr>
      <w:r w:rsidRPr="00652A6A">
        <w:rPr>
          <w:rFonts w:ascii="Arial" w:hAnsi="Arial" w:cs="Arial"/>
          <w:b/>
          <w:szCs w:val="24"/>
        </w:rPr>
        <w:t>ZAMAWIAJĄCY:</w:t>
      </w:r>
    </w:p>
    <w:p w14:paraId="735FB897" w14:textId="77777777" w:rsidR="00D867EE" w:rsidRPr="00652A6A" w:rsidRDefault="003179EB" w:rsidP="00652A6A">
      <w:pPr>
        <w:pStyle w:val="pkt"/>
        <w:spacing w:before="0" w:after="0" w:line="360" w:lineRule="auto"/>
        <w:ind w:left="0" w:firstLine="0"/>
        <w:jc w:val="center"/>
        <w:rPr>
          <w:rFonts w:ascii="Arial" w:hAnsi="Arial" w:cs="Arial"/>
          <w:b/>
          <w:szCs w:val="24"/>
        </w:rPr>
      </w:pPr>
      <w:r w:rsidRPr="00652A6A">
        <w:rPr>
          <w:rFonts w:ascii="Arial" w:hAnsi="Arial" w:cs="Arial"/>
          <w:b/>
          <w:szCs w:val="24"/>
        </w:rPr>
        <w:t>Powiatowy Zarząd Dróg w Olecku</w:t>
      </w:r>
    </w:p>
    <w:p w14:paraId="3A3965A7" w14:textId="77777777" w:rsidR="00D867EE" w:rsidRPr="00652A6A" w:rsidRDefault="003179EB" w:rsidP="00652A6A">
      <w:pPr>
        <w:pStyle w:val="pkt"/>
        <w:spacing w:before="0" w:after="0" w:line="360" w:lineRule="auto"/>
        <w:ind w:left="0" w:firstLine="0"/>
        <w:jc w:val="center"/>
        <w:rPr>
          <w:rFonts w:ascii="Arial" w:hAnsi="Arial" w:cs="Arial"/>
          <w:szCs w:val="24"/>
        </w:rPr>
      </w:pPr>
      <w:r w:rsidRPr="00652A6A">
        <w:rPr>
          <w:rFonts w:ascii="Arial" w:hAnsi="Arial" w:cs="Arial"/>
          <w:szCs w:val="24"/>
        </w:rPr>
        <w:t>Wojska Polskiego</w:t>
      </w:r>
      <w:r w:rsidR="00D867EE" w:rsidRPr="00652A6A">
        <w:rPr>
          <w:rFonts w:ascii="Arial" w:hAnsi="Arial" w:cs="Arial"/>
          <w:szCs w:val="24"/>
        </w:rPr>
        <w:t xml:space="preserve"> </w:t>
      </w:r>
      <w:r w:rsidRPr="00652A6A">
        <w:rPr>
          <w:rFonts w:ascii="Arial" w:hAnsi="Arial" w:cs="Arial"/>
          <w:szCs w:val="24"/>
        </w:rPr>
        <w:t>12</w:t>
      </w:r>
      <w:r w:rsidR="00D867EE" w:rsidRPr="00652A6A">
        <w:rPr>
          <w:rFonts w:ascii="Arial" w:hAnsi="Arial" w:cs="Arial"/>
          <w:szCs w:val="24"/>
        </w:rPr>
        <w:t xml:space="preserve"> </w:t>
      </w:r>
    </w:p>
    <w:p w14:paraId="46FD879E" w14:textId="77777777" w:rsidR="00D867EE" w:rsidRPr="00652A6A" w:rsidRDefault="003179EB" w:rsidP="00652A6A">
      <w:pPr>
        <w:pStyle w:val="pkt"/>
        <w:spacing w:before="0" w:after="0" w:line="360" w:lineRule="auto"/>
        <w:ind w:left="0" w:firstLine="0"/>
        <w:jc w:val="center"/>
        <w:rPr>
          <w:rFonts w:ascii="Arial" w:hAnsi="Arial" w:cs="Arial"/>
          <w:szCs w:val="24"/>
        </w:rPr>
      </w:pPr>
      <w:r w:rsidRPr="00652A6A">
        <w:rPr>
          <w:rFonts w:ascii="Arial" w:hAnsi="Arial" w:cs="Arial"/>
          <w:szCs w:val="24"/>
        </w:rPr>
        <w:t>19-400</w:t>
      </w:r>
      <w:r w:rsidR="00D867EE" w:rsidRPr="00652A6A">
        <w:rPr>
          <w:rFonts w:ascii="Arial" w:hAnsi="Arial" w:cs="Arial"/>
          <w:szCs w:val="24"/>
        </w:rPr>
        <w:t xml:space="preserve"> </w:t>
      </w:r>
      <w:r w:rsidRPr="00652A6A">
        <w:rPr>
          <w:rFonts w:ascii="Arial" w:hAnsi="Arial" w:cs="Arial"/>
          <w:szCs w:val="24"/>
        </w:rPr>
        <w:t>Olecko</w:t>
      </w:r>
    </w:p>
    <w:p w14:paraId="07488AF9" w14:textId="77777777" w:rsidR="00D867EE" w:rsidRPr="00652A6A" w:rsidRDefault="00D867EE" w:rsidP="00652A6A">
      <w:pPr>
        <w:pStyle w:val="pkt"/>
        <w:spacing w:after="0" w:line="360" w:lineRule="auto"/>
        <w:ind w:left="0" w:firstLine="0"/>
        <w:jc w:val="center"/>
        <w:rPr>
          <w:rFonts w:ascii="Arial" w:hAnsi="Arial" w:cs="Arial"/>
          <w:b/>
          <w:szCs w:val="24"/>
        </w:rPr>
      </w:pPr>
    </w:p>
    <w:p w14:paraId="05082C61" w14:textId="77777777" w:rsidR="00D867EE" w:rsidRPr="00652A6A" w:rsidRDefault="00D867EE" w:rsidP="00652A6A">
      <w:pPr>
        <w:pStyle w:val="pkt"/>
        <w:spacing w:after="360" w:line="360" w:lineRule="auto"/>
        <w:ind w:left="0" w:firstLine="0"/>
        <w:jc w:val="center"/>
        <w:rPr>
          <w:rFonts w:ascii="Arial" w:hAnsi="Arial" w:cs="Arial"/>
          <w:bCs/>
          <w:szCs w:val="24"/>
        </w:rPr>
      </w:pPr>
      <w:r w:rsidRPr="00652A6A">
        <w:rPr>
          <w:rFonts w:ascii="Arial" w:hAnsi="Arial" w:cs="Arial"/>
          <w:bCs/>
          <w:szCs w:val="24"/>
        </w:rPr>
        <w:t>zaprasza do udziału w postępowaniu prowadzonym w procedurze zapytania ofertowego na:</w:t>
      </w:r>
    </w:p>
    <w:p w14:paraId="259B4860" w14:textId="77777777" w:rsidR="00EB7871" w:rsidRPr="00652A6A" w:rsidRDefault="003179EB" w:rsidP="00652A6A">
      <w:pPr>
        <w:spacing w:line="360" w:lineRule="auto"/>
        <w:jc w:val="center"/>
        <w:rPr>
          <w:rFonts w:ascii="Arial" w:hAnsi="Arial" w:cs="Arial"/>
          <w:b/>
        </w:rPr>
      </w:pPr>
      <w:r w:rsidRPr="00652A6A">
        <w:rPr>
          <w:rFonts w:ascii="Arial" w:hAnsi="Arial" w:cs="Arial"/>
          <w:b/>
        </w:rPr>
        <w:t>Wykonanie dokumentacji projektowej na przebudowę drogi powiatowej nr 1893N na długości 3,6 km odcinek  Babki Oleckie - Sedranki</w:t>
      </w:r>
    </w:p>
    <w:p w14:paraId="51345B1F" w14:textId="77777777" w:rsidR="00EB7871" w:rsidRPr="00652A6A" w:rsidRDefault="00EB7871" w:rsidP="00652A6A">
      <w:pPr>
        <w:spacing w:line="360" w:lineRule="auto"/>
        <w:jc w:val="center"/>
        <w:rPr>
          <w:rFonts w:ascii="Arial" w:hAnsi="Arial" w:cs="Arial"/>
          <w:b/>
        </w:rPr>
      </w:pPr>
    </w:p>
    <w:p w14:paraId="6098A2B4" w14:textId="77777777" w:rsidR="00EB7871" w:rsidRPr="00652A6A" w:rsidRDefault="00EB7871" w:rsidP="00652A6A">
      <w:pPr>
        <w:spacing w:line="360" w:lineRule="auto"/>
        <w:jc w:val="center"/>
        <w:rPr>
          <w:rFonts w:ascii="Arial" w:hAnsi="Arial" w:cs="Arial"/>
          <w:b/>
        </w:rPr>
      </w:pPr>
    </w:p>
    <w:p w14:paraId="5AA6C98D" w14:textId="77777777" w:rsidR="00EB7871" w:rsidRPr="00652A6A" w:rsidRDefault="00EB7871" w:rsidP="00652A6A">
      <w:pPr>
        <w:spacing w:line="360" w:lineRule="auto"/>
        <w:jc w:val="center"/>
        <w:rPr>
          <w:rFonts w:ascii="Arial" w:hAnsi="Arial" w:cs="Arial"/>
          <w:b/>
        </w:rPr>
      </w:pPr>
    </w:p>
    <w:p w14:paraId="4B8F1138" w14:textId="05312E22" w:rsidR="00D867EE" w:rsidRPr="00652A6A" w:rsidRDefault="00D867EE" w:rsidP="00652A6A">
      <w:pPr>
        <w:spacing w:line="360" w:lineRule="auto"/>
        <w:jc w:val="both"/>
        <w:rPr>
          <w:rFonts w:ascii="Arial" w:hAnsi="Arial" w:cs="Arial"/>
        </w:rPr>
      </w:pPr>
      <w:r w:rsidRPr="00652A6A">
        <w:rPr>
          <w:rFonts w:ascii="Arial" w:hAnsi="Arial" w:cs="Arial"/>
        </w:rPr>
        <w:t xml:space="preserve">Postępowanie o udzielenie zamówienia prowadzone jest z wyłączeniem przepisów ustawy z dnia 11 września 2019 r. Prawo zamówień publicznych </w:t>
      </w:r>
      <w:r w:rsidR="003179EB" w:rsidRPr="00652A6A">
        <w:rPr>
          <w:rFonts w:ascii="Arial" w:hAnsi="Arial" w:cs="Arial"/>
        </w:rPr>
        <w:t>(t.j. Dz. U. z 202</w:t>
      </w:r>
      <w:r w:rsidR="000B1F07" w:rsidRPr="00652A6A">
        <w:rPr>
          <w:rFonts w:ascii="Arial" w:hAnsi="Arial" w:cs="Arial"/>
        </w:rPr>
        <w:t>4</w:t>
      </w:r>
      <w:r w:rsidR="003179EB" w:rsidRPr="00652A6A">
        <w:rPr>
          <w:rFonts w:ascii="Arial" w:hAnsi="Arial" w:cs="Arial"/>
        </w:rPr>
        <w:t>r. poz. 1</w:t>
      </w:r>
      <w:r w:rsidR="000B1F07" w:rsidRPr="00652A6A">
        <w:rPr>
          <w:rFonts w:ascii="Arial" w:hAnsi="Arial" w:cs="Arial"/>
        </w:rPr>
        <w:t>320</w:t>
      </w:r>
      <w:r w:rsidR="003179EB" w:rsidRPr="00652A6A">
        <w:rPr>
          <w:rFonts w:ascii="Arial" w:hAnsi="Arial" w:cs="Arial"/>
        </w:rPr>
        <w:t>)</w:t>
      </w:r>
      <w:r w:rsidRPr="00652A6A">
        <w:rPr>
          <w:rFonts w:ascii="Arial" w:hAnsi="Arial" w:cs="Arial"/>
        </w:rPr>
        <w:t>, na podstawie zawartego w niej przepisu art. 2 ust. 1 pkt. 1 – wartość zamówienia jest mniejsza niż 130 000 złotych</w:t>
      </w:r>
      <w:r w:rsidR="00627ED2" w:rsidRPr="00652A6A">
        <w:rPr>
          <w:rFonts w:ascii="Arial" w:hAnsi="Arial" w:cs="Arial"/>
        </w:rPr>
        <w:t>.</w:t>
      </w:r>
    </w:p>
    <w:p w14:paraId="3D142266" w14:textId="77777777" w:rsidR="00D867EE" w:rsidRPr="00652A6A" w:rsidRDefault="00D867EE" w:rsidP="00652A6A">
      <w:pPr>
        <w:spacing w:line="360" w:lineRule="auto"/>
        <w:jc w:val="both"/>
        <w:rPr>
          <w:rFonts w:ascii="Arial" w:hAnsi="Arial" w:cs="Arial"/>
        </w:rPr>
      </w:pPr>
    </w:p>
    <w:p w14:paraId="48787A59" w14:textId="77777777" w:rsidR="00D867EE" w:rsidRPr="00652A6A" w:rsidRDefault="00D867EE" w:rsidP="00652A6A">
      <w:pPr>
        <w:spacing w:line="360" w:lineRule="auto"/>
        <w:jc w:val="both"/>
        <w:rPr>
          <w:rFonts w:ascii="Arial" w:hAnsi="Arial" w:cs="Arial"/>
        </w:rPr>
      </w:pPr>
    </w:p>
    <w:p w14:paraId="50FA7342" w14:textId="06B2CF7B" w:rsidR="00277E7E" w:rsidRPr="00652A6A" w:rsidRDefault="00D867EE" w:rsidP="00652A6A">
      <w:pPr>
        <w:spacing w:line="360" w:lineRule="auto"/>
        <w:jc w:val="both"/>
        <w:rPr>
          <w:rFonts w:ascii="Arial" w:hAnsi="Arial" w:cs="Arial"/>
        </w:rPr>
      </w:pPr>
      <w:r w:rsidRPr="00652A6A">
        <w:rPr>
          <w:rFonts w:ascii="Arial" w:hAnsi="Arial" w:cs="Arial"/>
        </w:rPr>
        <w:t xml:space="preserve">W niniejszym postępowaniu komunikacja między Zamawiającym a Wykonawcami odbywa się </w:t>
      </w:r>
      <w:r w:rsidR="003179EB" w:rsidRPr="00652A6A">
        <w:rPr>
          <w:rFonts w:ascii="Arial" w:hAnsi="Arial" w:cs="Arial"/>
        </w:rPr>
        <w:t xml:space="preserve">za pośrednictwem operatora pocztowego w rozumieniu ustawy z dnia </w:t>
      </w:r>
      <w:r w:rsidR="000B1F07" w:rsidRPr="00652A6A">
        <w:rPr>
          <w:rFonts w:ascii="Arial" w:hAnsi="Arial" w:cs="Arial"/>
        </w:rPr>
        <w:t xml:space="preserve">               </w:t>
      </w:r>
      <w:r w:rsidR="003179EB" w:rsidRPr="00652A6A">
        <w:rPr>
          <w:rFonts w:ascii="Arial" w:hAnsi="Arial" w:cs="Arial"/>
        </w:rPr>
        <w:t xml:space="preserve">23 listopada 2012r. – </w:t>
      </w:r>
      <w:bookmarkStart w:id="0" w:name="_Hlk37748783"/>
      <w:r w:rsidR="003179EB" w:rsidRPr="00652A6A">
        <w:rPr>
          <w:rFonts w:ascii="Arial" w:hAnsi="Arial" w:cs="Arial"/>
        </w:rPr>
        <w:t>Prawo pocztowe (t.j. Dz. U. z 2020r. poz. 1041)</w:t>
      </w:r>
      <w:bookmarkEnd w:id="0"/>
      <w:r w:rsidR="003179EB" w:rsidRPr="00652A6A">
        <w:rPr>
          <w:rFonts w:ascii="Arial" w:hAnsi="Arial" w:cs="Arial"/>
        </w:rPr>
        <w:t xml:space="preserve">, osobiście, </w:t>
      </w:r>
      <w:r w:rsidR="000B1F07" w:rsidRPr="00652A6A">
        <w:rPr>
          <w:rFonts w:ascii="Arial" w:hAnsi="Arial" w:cs="Arial"/>
        </w:rPr>
        <w:t xml:space="preserve">                      </w:t>
      </w:r>
      <w:r w:rsidR="003179EB" w:rsidRPr="00652A6A">
        <w:rPr>
          <w:rFonts w:ascii="Arial" w:hAnsi="Arial" w:cs="Arial"/>
        </w:rPr>
        <w:t xml:space="preserve">za pośrednictwem posłańca, lub przy użyciu środków komunikacji elektronicznej </w:t>
      </w:r>
      <w:r w:rsidR="000B1F07" w:rsidRPr="00652A6A">
        <w:rPr>
          <w:rFonts w:ascii="Arial" w:hAnsi="Arial" w:cs="Arial"/>
        </w:rPr>
        <w:t xml:space="preserve">                        </w:t>
      </w:r>
      <w:r w:rsidR="003179EB" w:rsidRPr="00652A6A">
        <w:rPr>
          <w:rFonts w:ascii="Arial" w:hAnsi="Arial" w:cs="Arial"/>
        </w:rPr>
        <w:t xml:space="preserve">w rozumieniu ustawy z dnia 18 lipca 2002 r. o świadczeniu usług drogą elektroniczną </w:t>
      </w:r>
      <w:r w:rsidR="000B1F07" w:rsidRPr="00652A6A">
        <w:rPr>
          <w:rFonts w:ascii="Arial" w:hAnsi="Arial" w:cs="Arial"/>
        </w:rPr>
        <w:t xml:space="preserve">        </w:t>
      </w:r>
      <w:r w:rsidR="003179EB" w:rsidRPr="00652A6A">
        <w:rPr>
          <w:rFonts w:ascii="Arial" w:hAnsi="Arial" w:cs="Arial"/>
        </w:rPr>
        <w:t>(t.j. Dz. U. z 2020r. poz. 344).</w:t>
      </w:r>
    </w:p>
    <w:p w14:paraId="33249D65" w14:textId="77777777" w:rsidR="00EB7871" w:rsidRPr="00652A6A" w:rsidRDefault="00EB7871" w:rsidP="00652A6A">
      <w:pPr>
        <w:spacing w:line="360" w:lineRule="auto"/>
        <w:jc w:val="both"/>
        <w:rPr>
          <w:rFonts w:ascii="Arial" w:hAnsi="Arial" w:cs="Arial"/>
        </w:rPr>
      </w:pPr>
    </w:p>
    <w:p w14:paraId="1EB6ED2E" w14:textId="77777777" w:rsidR="009838C7" w:rsidRPr="00652A6A" w:rsidRDefault="00EB7871" w:rsidP="00CD3AEF">
      <w:pPr>
        <w:pStyle w:val="Nagwek1"/>
      </w:pPr>
      <w:r w:rsidRPr="00652A6A">
        <w:br w:type="page"/>
      </w:r>
      <w:bookmarkStart w:id="1" w:name="_Toc258314242"/>
      <w:r w:rsidR="009838C7" w:rsidRPr="00652A6A">
        <w:lastRenderedPageBreak/>
        <w:t>Nazwa</w:t>
      </w:r>
      <w:r w:rsidR="00277E7E" w:rsidRPr="00652A6A">
        <w:rPr>
          <w:lang w:val="pl-PL"/>
        </w:rPr>
        <w:t xml:space="preserve"> oraz adres </w:t>
      </w:r>
      <w:r w:rsidR="009838C7" w:rsidRPr="00652A6A">
        <w:t>Zamawiającego</w:t>
      </w:r>
      <w:bookmarkEnd w:id="1"/>
    </w:p>
    <w:p w14:paraId="6AB5CE1B" w14:textId="77777777" w:rsidR="009838C7" w:rsidRPr="00652A6A" w:rsidRDefault="009838C7" w:rsidP="00652A6A">
      <w:pPr>
        <w:pStyle w:val="Tekstpodstawowy"/>
        <w:spacing w:after="0" w:line="360" w:lineRule="auto"/>
        <w:ind w:left="360"/>
        <w:rPr>
          <w:rFonts w:ascii="Arial" w:hAnsi="Arial" w:cs="Arial"/>
        </w:rPr>
      </w:pPr>
      <w:r w:rsidRPr="00652A6A">
        <w:rPr>
          <w:rFonts w:ascii="Arial" w:hAnsi="Arial" w:cs="Arial"/>
        </w:rPr>
        <w:t xml:space="preserve"> </w:t>
      </w:r>
      <w:r w:rsidR="003179EB" w:rsidRPr="00652A6A">
        <w:rPr>
          <w:rFonts w:ascii="Arial" w:hAnsi="Arial" w:cs="Arial"/>
        </w:rPr>
        <w:t>Powiatowy Zarząd Dróg w Olecku</w:t>
      </w:r>
    </w:p>
    <w:p w14:paraId="5BB0DE30" w14:textId="77777777" w:rsidR="009838C7" w:rsidRPr="00652A6A" w:rsidRDefault="009838C7" w:rsidP="00652A6A">
      <w:pPr>
        <w:pStyle w:val="Tekstpodstawowy"/>
        <w:spacing w:after="0" w:line="360" w:lineRule="auto"/>
        <w:ind w:left="360"/>
        <w:rPr>
          <w:rFonts w:ascii="Arial" w:hAnsi="Arial" w:cs="Arial"/>
        </w:rPr>
      </w:pPr>
      <w:r w:rsidRPr="00652A6A">
        <w:rPr>
          <w:rFonts w:ascii="Arial" w:hAnsi="Arial" w:cs="Arial"/>
        </w:rPr>
        <w:t xml:space="preserve"> </w:t>
      </w:r>
      <w:r w:rsidR="003179EB" w:rsidRPr="00652A6A">
        <w:rPr>
          <w:rFonts w:ascii="Arial" w:hAnsi="Arial" w:cs="Arial"/>
        </w:rPr>
        <w:t>Wojska Polskiego</w:t>
      </w:r>
      <w:r w:rsidRPr="00652A6A">
        <w:rPr>
          <w:rFonts w:ascii="Arial" w:hAnsi="Arial" w:cs="Arial"/>
        </w:rPr>
        <w:t xml:space="preserve"> </w:t>
      </w:r>
      <w:r w:rsidR="003179EB" w:rsidRPr="00652A6A">
        <w:rPr>
          <w:rFonts w:ascii="Arial" w:hAnsi="Arial" w:cs="Arial"/>
        </w:rPr>
        <w:t>12</w:t>
      </w:r>
      <w:r w:rsidRPr="00652A6A">
        <w:rPr>
          <w:rFonts w:ascii="Arial" w:hAnsi="Arial" w:cs="Arial"/>
        </w:rPr>
        <w:t xml:space="preserve"> </w:t>
      </w:r>
    </w:p>
    <w:p w14:paraId="2B48C55C" w14:textId="77777777" w:rsidR="008B60B4" w:rsidRPr="00652A6A" w:rsidRDefault="009838C7" w:rsidP="00652A6A">
      <w:pPr>
        <w:pStyle w:val="Tekstpodstawowy"/>
        <w:spacing w:after="0" w:line="360" w:lineRule="auto"/>
        <w:ind w:left="360"/>
        <w:rPr>
          <w:rFonts w:ascii="Arial" w:hAnsi="Arial" w:cs="Arial"/>
        </w:rPr>
      </w:pPr>
      <w:r w:rsidRPr="00652A6A">
        <w:rPr>
          <w:rFonts w:ascii="Arial" w:hAnsi="Arial" w:cs="Arial"/>
        </w:rPr>
        <w:t xml:space="preserve"> </w:t>
      </w:r>
      <w:r w:rsidR="003179EB" w:rsidRPr="00652A6A">
        <w:rPr>
          <w:rFonts w:ascii="Arial" w:hAnsi="Arial" w:cs="Arial"/>
        </w:rPr>
        <w:t>19-400</w:t>
      </w:r>
      <w:r w:rsidRPr="00652A6A">
        <w:rPr>
          <w:rFonts w:ascii="Arial" w:hAnsi="Arial" w:cs="Arial"/>
        </w:rPr>
        <w:t xml:space="preserve"> </w:t>
      </w:r>
      <w:r w:rsidR="003179EB" w:rsidRPr="00652A6A">
        <w:rPr>
          <w:rFonts w:ascii="Arial" w:hAnsi="Arial" w:cs="Arial"/>
        </w:rPr>
        <w:t>Olecko</w:t>
      </w:r>
    </w:p>
    <w:p w14:paraId="21C81FCF" w14:textId="77777777" w:rsidR="008B60B4" w:rsidRPr="00652A6A" w:rsidRDefault="008B60B4" w:rsidP="00652A6A">
      <w:pPr>
        <w:pStyle w:val="Tekstpodstawowy"/>
        <w:spacing w:after="0" w:line="360" w:lineRule="auto"/>
        <w:ind w:left="360"/>
        <w:rPr>
          <w:rFonts w:ascii="Arial" w:hAnsi="Arial" w:cs="Arial"/>
        </w:rPr>
      </w:pPr>
      <w:r w:rsidRPr="00652A6A">
        <w:rPr>
          <w:rFonts w:ascii="Arial" w:hAnsi="Arial" w:cs="Arial"/>
        </w:rPr>
        <w:t xml:space="preserve"> Tel.:  </w:t>
      </w:r>
      <w:r w:rsidR="003179EB" w:rsidRPr="00652A6A">
        <w:rPr>
          <w:rFonts w:ascii="Arial" w:hAnsi="Arial" w:cs="Arial"/>
        </w:rPr>
        <w:t xml:space="preserve"> (087) 520 22 24</w:t>
      </w:r>
    </w:p>
    <w:p w14:paraId="15790352" w14:textId="77777777" w:rsidR="000E7443" w:rsidRPr="00652A6A" w:rsidRDefault="008B60B4" w:rsidP="00652A6A">
      <w:pPr>
        <w:pStyle w:val="Tekstpodstawowy"/>
        <w:spacing w:after="0" w:line="360" w:lineRule="auto"/>
        <w:ind w:left="360"/>
        <w:rPr>
          <w:rFonts w:ascii="Arial" w:hAnsi="Arial" w:cs="Arial"/>
        </w:rPr>
      </w:pPr>
      <w:r w:rsidRPr="00652A6A">
        <w:rPr>
          <w:rFonts w:ascii="Arial" w:hAnsi="Arial" w:cs="Arial"/>
        </w:rPr>
        <w:t xml:space="preserve"> </w:t>
      </w:r>
      <w:r w:rsidR="00277E7E" w:rsidRPr="00652A6A">
        <w:rPr>
          <w:rFonts w:ascii="Arial" w:hAnsi="Arial" w:cs="Arial"/>
        </w:rPr>
        <w:t>Adres poczty elektronicznej</w:t>
      </w:r>
      <w:r w:rsidR="000E7443" w:rsidRPr="00652A6A">
        <w:rPr>
          <w:rFonts w:ascii="Arial" w:hAnsi="Arial" w:cs="Arial"/>
        </w:rPr>
        <w:t xml:space="preserve">: </w:t>
      </w:r>
      <w:r w:rsidR="003179EB" w:rsidRPr="00652A6A">
        <w:rPr>
          <w:rFonts w:ascii="Arial" w:hAnsi="Arial" w:cs="Arial"/>
          <w:color w:val="0000FF"/>
        </w:rPr>
        <w:t>pzd@powiat.olecko.pl</w:t>
      </w:r>
    </w:p>
    <w:p w14:paraId="1AC2118E" w14:textId="77777777" w:rsidR="00EB7871" w:rsidRPr="00652A6A" w:rsidRDefault="00F23594" w:rsidP="00CD3AEF">
      <w:pPr>
        <w:pStyle w:val="Nagwek1"/>
      </w:pPr>
      <w:bookmarkStart w:id="2" w:name="_Toc258314244"/>
      <w:r w:rsidRPr="00652A6A">
        <w:t>Opis przedmiotu zamówienia</w:t>
      </w:r>
      <w:bookmarkEnd w:id="2"/>
    </w:p>
    <w:p w14:paraId="222842AA" w14:textId="77777777" w:rsidR="008F7292" w:rsidRPr="00652A6A" w:rsidRDefault="008F7292" w:rsidP="00652A6A">
      <w:pPr>
        <w:pStyle w:val="Nagwek2"/>
        <w:rPr>
          <w:sz w:val="24"/>
          <w:szCs w:val="24"/>
        </w:rPr>
      </w:pPr>
      <w:r w:rsidRPr="00652A6A">
        <w:rPr>
          <w:sz w:val="24"/>
          <w:szCs w:val="24"/>
        </w:rPr>
        <w:t xml:space="preserve">Przedmiotem zamówienia jest </w:t>
      </w:r>
      <w:r w:rsidR="003179EB" w:rsidRPr="00652A6A">
        <w:rPr>
          <w:sz w:val="24"/>
          <w:szCs w:val="24"/>
        </w:rPr>
        <w:t>Wykonanie dokumentacji projektowej na przebudowę drogi powiatowej nr 1893N na długości 3,6 km odcinek  Babki Oleckie - Sedranki</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73"/>
      </w:tblGrid>
      <w:tr w:rsidR="003179EB" w:rsidRPr="00652A6A" w14:paraId="66461BD4" w14:textId="77777777" w:rsidTr="00C965D1">
        <w:tc>
          <w:tcPr>
            <w:tcW w:w="9473" w:type="dxa"/>
          </w:tcPr>
          <w:p w14:paraId="7D923192" w14:textId="77777777" w:rsidR="003179EB" w:rsidRPr="00652A6A" w:rsidRDefault="003179EB" w:rsidP="00652A6A">
            <w:pPr>
              <w:pStyle w:val="Tekstpodstawowy"/>
              <w:spacing w:before="80" w:after="60" w:line="360" w:lineRule="auto"/>
              <w:rPr>
                <w:rFonts w:ascii="Arial" w:hAnsi="Arial" w:cs="Arial"/>
                <w:b/>
                <w:bCs/>
                <w:u w:val="single"/>
              </w:rPr>
            </w:pPr>
            <w:r w:rsidRPr="00652A6A">
              <w:rPr>
                <w:rFonts w:ascii="Arial" w:hAnsi="Arial" w:cs="Arial"/>
                <w:b/>
                <w:bCs/>
                <w:u w:val="single"/>
              </w:rPr>
              <w:t>Szczegółowy opis przedmiotu zamówienia:</w:t>
            </w:r>
          </w:p>
          <w:p w14:paraId="3C66A1AB" w14:textId="6255C4C7" w:rsidR="000B1F07" w:rsidRPr="00652A6A" w:rsidRDefault="001153A8" w:rsidP="00652A6A">
            <w:pPr>
              <w:pStyle w:val="Tekstpodstawowy"/>
              <w:spacing w:line="360" w:lineRule="auto"/>
              <w:jc w:val="both"/>
              <w:rPr>
                <w:rFonts w:ascii="Arial" w:hAnsi="Arial" w:cs="Arial"/>
              </w:rPr>
            </w:pPr>
            <w:bookmarkStart w:id="3" w:name="_Hlk131577233"/>
            <w:r w:rsidRPr="00652A6A">
              <w:rPr>
                <w:rFonts w:ascii="Arial" w:hAnsi="Arial" w:cs="Arial"/>
              </w:rPr>
              <w:t xml:space="preserve">Przedmiotem zamówienia jest wykonanie </w:t>
            </w:r>
            <w:r w:rsidR="00A60B40" w:rsidRPr="00652A6A">
              <w:rPr>
                <w:rFonts w:ascii="Arial" w:hAnsi="Arial" w:cs="Arial"/>
              </w:rPr>
              <w:t xml:space="preserve">dokumentacji projektowej </w:t>
            </w:r>
            <w:r w:rsidRPr="00652A6A">
              <w:rPr>
                <w:rFonts w:ascii="Arial" w:hAnsi="Arial" w:cs="Arial"/>
              </w:rPr>
              <w:t xml:space="preserve">przebudowy drogi powiatowej nr 1893N na długości 3,6 km odcinek  Babki Oleckie - Sedranki </w:t>
            </w:r>
            <w:bookmarkStart w:id="4" w:name="_Hlk178763896"/>
            <w:r w:rsidR="00A60B40" w:rsidRPr="00652A6A">
              <w:rPr>
                <w:rFonts w:ascii="Arial" w:hAnsi="Arial" w:cs="Arial"/>
              </w:rPr>
              <w:t xml:space="preserve">wraz </w:t>
            </w:r>
            <w:r w:rsidR="00652A6A" w:rsidRPr="00652A6A">
              <w:rPr>
                <w:rFonts w:ascii="Arial" w:hAnsi="Arial" w:cs="Arial"/>
              </w:rPr>
              <w:t xml:space="preserve">                          </w:t>
            </w:r>
            <w:r w:rsidR="00A60B40" w:rsidRPr="00652A6A">
              <w:rPr>
                <w:rFonts w:ascii="Arial" w:hAnsi="Arial" w:cs="Arial"/>
              </w:rPr>
              <w:t>z</w:t>
            </w:r>
            <w:r w:rsidRPr="00652A6A">
              <w:rPr>
                <w:rFonts w:ascii="Arial" w:hAnsi="Arial" w:cs="Arial"/>
              </w:rPr>
              <w:t xml:space="preserve"> uzyskaniem niezbędnych uzgodnień i pozwoleń.</w:t>
            </w:r>
            <w:bookmarkEnd w:id="4"/>
            <w:r w:rsidRPr="00652A6A">
              <w:rPr>
                <w:rFonts w:ascii="Arial" w:hAnsi="Arial" w:cs="Arial"/>
              </w:rPr>
              <w:t xml:space="preserve"> </w:t>
            </w:r>
            <w:bookmarkEnd w:id="3"/>
            <w:r w:rsidRPr="00652A6A">
              <w:rPr>
                <w:rFonts w:ascii="Arial" w:hAnsi="Arial" w:cs="Arial"/>
              </w:rPr>
              <w:t xml:space="preserve">Lokalizacja przedstawiona jest </w:t>
            </w:r>
            <w:r w:rsidR="00652A6A" w:rsidRPr="00652A6A">
              <w:rPr>
                <w:rFonts w:ascii="Arial" w:hAnsi="Arial" w:cs="Arial"/>
              </w:rPr>
              <w:t xml:space="preserve">                       </w:t>
            </w:r>
            <w:r w:rsidRPr="00652A6A">
              <w:rPr>
                <w:rFonts w:ascii="Arial" w:hAnsi="Arial" w:cs="Arial"/>
              </w:rPr>
              <w:t xml:space="preserve">w załączniku nr </w:t>
            </w:r>
            <w:r w:rsidR="003D0043">
              <w:rPr>
                <w:rFonts w:ascii="Arial" w:hAnsi="Arial" w:cs="Arial"/>
              </w:rPr>
              <w:t>4</w:t>
            </w:r>
            <w:r w:rsidRPr="00652A6A">
              <w:rPr>
                <w:rFonts w:ascii="Arial" w:hAnsi="Arial" w:cs="Arial"/>
              </w:rPr>
              <w:t xml:space="preserve"> – plan orientacyjny. </w:t>
            </w:r>
          </w:p>
          <w:p w14:paraId="1E35B58C" w14:textId="5270A5BD" w:rsidR="001153A8" w:rsidRPr="00652A6A" w:rsidRDefault="001153A8" w:rsidP="00652A6A">
            <w:pPr>
              <w:pStyle w:val="Tekstpodstawowy"/>
              <w:spacing w:line="360" w:lineRule="auto"/>
              <w:jc w:val="both"/>
              <w:rPr>
                <w:rFonts w:ascii="Arial" w:hAnsi="Arial" w:cs="Arial"/>
                <w:u w:val="single"/>
              </w:rPr>
            </w:pPr>
            <w:bookmarkStart w:id="5" w:name="_Hlk178763959"/>
            <w:r w:rsidRPr="00652A6A">
              <w:rPr>
                <w:rFonts w:ascii="Arial" w:hAnsi="Arial" w:cs="Arial"/>
                <w:u w:val="single"/>
              </w:rPr>
              <w:t>Przedmiot zamówienia obejmuje:</w:t>
            </w:r>
          </w:p>
          <w:p w14:paraId="3AD37A06" w14:textId="5DFD1085" w:rsidR="00C965D1" w:rsidRPr="00652A6A" w:rsidRDefault="001153A8" w:rsidP="00652A6A">
            <w:pPr>
              <w:pStyle w:val="Default"/>
              <w:numPr>
                <w:ilvl w:val="0"/>
                <w:numId w:val="26"/>
              </w:numPr>
              <w:spacing w:line="360" w:lineRule="auto"/>
              <w:jc w:val="both"/>
              <w:rPr>
                <w:rFonts w:ascii="Arial" w:hAnsi="Arial" w:cs="Arial"/>
              </w:rPr>
            </w:pPr>
            <w:r w:rsidRPr="00652A6A">
              <w:rPr>
                <w:rFonts w:ascii="Arial" w:hAnsi="Arial" w:cs="Arial"/>
              </w:rPr>
              <w:t xml:space="preserve">opracowanie projektu przebudowy drogi powiatowej nr 1893N na długości 3,6 km odcinek  Babki Oleckie – Sedranki zgodnie z opisem zawartym w zaproszeniu do złożenia oferty oraz obowiązującymi przepisami, normami i zasadami wiedzy technicznej, </w:t>
            </w:r>
          </w:p>
          <w:p w14:paraId="0F123F6F" w14:textId="77777777" w:rsidR="00C965D1" w:rsidRPr="00652A6A" w:rsidRDefault="001153A8" w:rsidP="00652A6A">
            <w:pPr>
              <w:pStyle w:val="Default"/>
              <w:numPr>
                <w:ilvl w:val="0"/>
                <w:numId w:val="26"/>
              </w:numPr>
              <w:spacing w:line="360" w:lineRule="auto"/>
              <w:jc w:val="both"/>
              <w:rPr>
                <w:rFonts w:ascii="Arial" w:hAnsi="Arial" w:cs="Arial"/>
              </w:rPr>
            </w:pPr>
            <w:r w:rsidRPr="00652A6A">
              <w:rPr>
                <w:rFonts w:ascii="Arial" w:hAnsi="Arial" w:cs="Arial"/>
              </w:rPr>
              <w:t xml:space="preserve">uzyskanie w imieniu Zamawiającego ostatecznej decyzji – pozwolenie na budowę lub zaświadczenia o braku podstaw do wniesienia sprzeciwu, </w:t>
            </w:r>
          </w:p>
          <w:p w14:paraId="61D86D41" w14:textId="77777777" w:rsidR="00C965D1" w:rsidRPr="00652A6A" w:rsidRDefault="001153A8" w:rsidP="00652A6A">
            <w:pPr>
              <w:pStyle w:val="Default"/>
              <w:numPr>
                <w:ilvl w:val="0"/>
                <w:numId w:val="26"/>
              </w:numPr>
              <w:spacing w:line="360" w:lineRule="auto"/>
              <w:jc w:val="both"/>
              <w:rPr>
                <w:rFonts w:ascii="Arial" w:hAnsi="Arial" w:cs="Arial"/>
              </w:rPr>
            </w:pPr>
            <w:r w:rsidRPr="00652A6A">
              <w:rPr>
                <w:rFonts w:ascii="Arial" w:hAnsi="Arial" w:cs="Arial"/>
              </w:rPr>
              <w:t xml:space="preserve">pozyskanie aktualnej mapy do celów projektowych, </w:t>
            </w:r>
          </w:p>
          <w:p w14:paraId="4A951CE1" w14:textId="77777777" w:rsidR="00C965D1" w:rsidRPr="00652A6A" w:rsidRDefault="001153A8" w:rsidP="00652A6A">
            <w:pPr>
              <w:pStyle w:val="Default"/>
              <w:numPr>
                <w:ilvl w:val="0"/>
                <w:numId w:val="26"/>
              </w:numPr>
              <w:spacing w:line="360" w:lineRule="auto"/>
              <w:jc w:val="both"/>
              <w:rPr>
                <w:rFonts w:ascii="Arial" w:hAnsi="Arial" w:cs="Arial"/>
              </w:rPr>
            </w:pPr>
            <w:r w:rsidRPr="00652A6A">
              <w:rPr>
                <w:rFonts w:ascii="Arial" w:hAnsi="Arial" w:cs="Arial"/>
              </w:rPr>
              <w:t xml:space="preserve">wykonanie projektów: zagospodarowania terenu, architektoniczno-budowlanego, technicznego oraz wykonawczego – w ilości po 4 szt., </w:t>
            </w:r>
          </w:p>
          <w:p w14:paraId="61BBE279" w14:textId="77777777" w:rsidR="00C965D1" w:rsidRPr="00652A6A" w:rsidRDefault="001153A8" w:rsidP="00652A6A">
            <w:pPr>
              <w:pStyle w:val="Default"/>
              <w:numPr>
                <w:ilvl w:val="0"/>
                <w:numId w:val="26"/>
              </w:numPr>
              <w:spacing w:line="360" w:lineRule="auto"/>
              <w:jc w:val="both"/>
              <w:rPr>
                <w:rFonts w:ascii="Arial" w:hAnsi="Arial" w:cs="Arial"/>
              </w:rPr>
            </w:pPr>
            <w:r w:rsidRPr="00652A6A">
              <w:rPr>
                <w:rFonts w:ascii="Arial" w:hAnsi="Arial" w:cs="Arial"/>
              </w:rPr>
              <w:t xml:space="preserve">ewentualne projekty branżowe usunięcia kolizji, </w:t>
            </w:r>
          </w:p>
          <w:p w14:paraId="4AAD6D6F" w14:textId="77777777" w:rsidR="00C965D1" w:rsidRPr="00652A6A" w:rsidRDefault="001153A8" w:rsidP="00652A6A">
            <w:pPr>
              <w:pStyle w:val="Default"/>
              <w:numPr>
                <w:ilvl w:val="0"/>
                <w:numId w:val="26"/>
              </w:numPr>
              <w:spacing w:line="360" w:lineRule="auto"/>
              <w:jc w:val="both"/>
              <w:rPr>
                <w:rFonts w:ascii="Arial" w:hAnsi="Arial" w:cs="Arial"/>
              </w:rPr>
            </w:pPr>
            <w:r w:rsidRPr="00652A6A">
              <w:rPr>
                <w:rFonts w:ascii="Arial" w:hAnsi="Arial" w:cs="Arial"/>
              </w:rPr>
              <w:t xml:space="preserve"> wykonanie dokumentacji kosztorysu inwestorskiego i przedmiaru robót - 3 szt.,</w:t>
            </w:r>
          </w:p>
          <w:p w14:paraId="07624AA9" w14:textId="77777777" w:rsidR="00C965D1" w:rsidRPr="00652A6A" w:rsidRDefault="001153A8" w:rsidP="00652A6A">
            <w:pPr>
              <w:pStyle w:val="Default"/>
              <w:numPr>
                <w:ilvl w:val="0"/>
                <w:numId w:val="26"/>
              </w:numPr>
              <w:spacing w:line="360" w:lineRule="auto"/>
              <w:jc w:val="both"/>
              <w:rPr>
                <w:rFonts w:ascii="Arial" w:hAnsi="Arial" w:cs="Arial"/>
              </w:rPr>
            </w:pPr>
            <w:r w:rsidRPr="00652A6A">
              <w:rPr>
                <w:rFonts w:ascii="Arial" w:hAnsi="Arial" w:cs="Arial"/>
              </w:rPr>
              <w:t xml:space="preserve">wykonanie Szczegółowych Specyfikacji Technicznych Wykonania i Odbioru Robót – 3 szt., </w:t>
            </w:r>
          </w:p>
          <w:p w14:paraId="0697E4B3" w14:textId="77777777" w:rsidR="00C965D1" w:rsidRPr="00652A6A" w:rsidRDefault="001153A8" w:rsidP="00652A6A">
            <w:pPr>
              <w:pStyle w:val="Default"/>
              <w:numPr>
                <w:ilvl w:val="0"/>
                <w:numId w:val="26"/>
              </w:numPr>
              <w:spacing w:line="360" w:lineRule="auto"/>
              <w:jc w:val="both"/>
              <w:rPr>
                <w:rFonts w:ascii="Arial" w:hAnsi="Arial" w:cs="Arial"/>
              </w:rPr>
            </w:pPr>
            <w:r w:rsidRPr="00652A6A">
              <w:rPr>
                <w:rFonts w:ascii="Arial" w:hAnsi="Arial" w:cs="Arial"/>
              </w:rPr>
              <w:t xml:space="preserve">wykonanie projektu tymczasowej organizacji ruchu – 4 szt. </w:t>
            </w:r>
          </w:p>
          <w:p w14:paraId="62A6D122" w14:textId="77777777" w:rsidR="00C965D1" w:rsidRPr="00652A6A" w:rsidRDefault="001153A8" w:rsidP="00652A6A">
            <w:pPr>
              <w:pStyle w:val="Default"/>
              <w:numPr>
                <w:ilvl w:val="0"/>
                <w:numId w:val="26"/>
              </w:numPr>
              <w:spacing w:line="360" w:lineRule="auto"/>
              <w:jc w:val="both"/>
              <w:rPr>
                <w:rFonts w:ascii="Arial" w:hAnsi="Arial" w:cs="Arial"/>
              </w:rPr>
            </w:pPr>
            <w:r w:rsidRPr="00652A6A">
              <w:rPr>
                <w:rFonts w:ascii="Arial" w:hAnsi="Arial" w:cs="Arial"/>
              </w:rPr>
              <w:t>uzyskanie w imieniu Zamawiającego wszystkich niezbędnych decyzji administracyjnych, map, uzgodnień, opinii i pozwoleń wymaganych przepisami prawa – niezbędnych do prawidłowego i kompletnego wykonania inwestycji (w tym prawomocne pozwolenie na budowę lub zgłoszenie robót z uzyskaniem zaświadczenia o nie wniesieniu sprzeciwu do zgłoszenia),</w:t>
            </w:r>
          </w:p>
          <w:p w14:paraId="0F4DCB6E" w14:textId="77777777" w:rsidR="00C965D1" w:rsidRPr="00652A6A" w:rsidRDefault="00C965D1" w:rsidP="00652A6A">
            <w:pPr>
              <w:pStyle w:val="Default"/>
              <w:numPr>
                <w:ilvl w:val="0"/>
                <w:numId w:val="26"/>
              </w:numPr>
              <w:spacing w:line="360" w:lineRule="auto"/>
              <w:jc w:val="both"/>
              <w:rPr>
                <w:rFonts w:ascii="Arial" w:hAnsi="Arial" w:cs="Arial"/>
              </w:rPr>
            </w:pPr>
            <w:r w:rsidRPr="00652A6A">
              <w:rPr>
                <w:rFonts w:ascii="Arial" w:hAnsi="Arial" w:cs="Arial"/>
              </w:rPr>
              <w:t xml:space="preserve">uzyskanie zgody w razie konieczności na wycinkę drzew w ciągu drogi będącej przedmiotem zamówienia wraz z ustaleniem nasadzeń zastępczych, </w:t>
            </w:r>
          </w:p>
          <w:p w14:paraId="60C22135" w14:textId="77777777" w:rsidR="00C965D1" w:rsidRPr="00652A6A" w:rsidRDefault="00C965D1" w:rsidP="00652A6A">
            <w:pPr>
              <w:pStyle w:val="Default"/>
              <w:numPr>
                <w:ilvl w:val="0"/>
                <w:numId w:val="26"/>
              </w:numPr>
              <w:spacing w:line="360" w:lineRule="auto"/>
              <w:jc w:val="both"/>
              <w:rPr>
                <w:rFonts w:ascii="Arial" w:hAnsi="Arial" w:cs="Arial"/>
              </w:rPr>
            </w:pPr>
            <w:r w:rsidRPr="00652A6A">
              <w:rPr>
                <w:rFonts w:ascii="Arial" w:hAnsi="Arial" w:cs="Arial"/>
              </w:rPr>
              <w:t xml:space="preserve"> lokalizację kanału technologicznego lub uzyskanie zwolnienia z tego obowiązku,</w:t>
            </w:r>
          </w:p>
          <w:p w14:paraId="6795165B" w14:textId="77777777" w:rsidR="00C965D1" w:rsidRPr="00652A6A" w:rsidRDefault="00C965D1" w:rsidP="00652A6A">
            <w:pPr>
              <w:pStyle w:val="Default"/>
              <w:numPr>
                <w:ilvl w:val="0"/>
                <w:numId w:val="26"/>
              </w:numPr>
              <w:spacing w:line="360" w:lineRule="auto"/>
              <w:jc w:val="both"/>
              <w:rPr>
                <w:rFonts w:ascii="Arial" w:hAnsi="Arial" w:cs="Arial"/>
              </w:rPr>
            </w:pPr>
            <w:r w:rsidRPr="00652A6A">
              <w:rPr>
                <w:rFonts w:ascii="Arial" w:hAnsi="Arial" w:cs="Arial"/>
              </w:rPr>
              <w:t xml:space="preserve">wniesienie opłat niezbędnych do wydania uzgodnień, decyzji, pozwoleń, </w:t>
            </w:r>
          </w:p>
          <w:p w14:paraId="0B488BC2" w14:textId="433A8D3F" w:rsidR="00C965D1" w:rsidRPr="00652A6A" w:rsidRDefault="00C965D1" w:rsidP="00652A6A">
            <w:pPr>
              <w:pStyle w:val="Default"/>
              <w:numPr>
                <w:ilvl w:val="0"/>
                <w:numId w:val="26"/>
              </w:numPr>
              <w:spacing w:line="360" w:lineRule="auto"/>
              <w:jc w:val="both"/>
              <w:rPr>
                <w:rFonts w:ascii="Arial" w:hAnsi="Arial" w:cs="Arial"/>
              </w:rPr>
            </w:pPr>
            <w:r w:rsidRPr="00652A6A">
              <w:rPr>
                <w:rFonts w:ascii="Arial" w:hAnsi="Arial" w:cs="Arial"/>
              </w:rPr>
              <w:t xml:space="preserve"> wykonanie maksymalnie trzykrotnej aktualizacji kosztorysu inwestorskiego </w:t>
            </w:r>
            <w:r w:rsidR="00652A6A" w:rsidRPr="00652A6A">
              <w:rPr>
                <w:rFonts w:ascii="Arial" w:hAnsi="Arial" w:cs="Arial"/>
              </w:rPr>
              <w:t xml:space="preserve">                        </w:t>
            </w:r>
            <w:r w:rsidRPr="00652A6A">
              <w:rPr>
                <w:rFonts w:ascii="Arial" w:hAnsi="Arial" w:cs="Arial"/>
              </w:rPr>
              <w:t xml:space="preserve">w okresie 3 lat od odbioru końcowego przedmiotu zamówienia (aktualizacja w ciągu 7 dni od pisemnego wezwania Zamawiającego), </w:t>
            </w:r>
          </w:p>
          <w:p w14:paraId="3797C6C1" w14:textId="66D2A285" w:rsidR="00C965D1" w:rsidRPr="00652A6A" w:rsidRDefault="00C965D1" w:rsidP="00652A6A">
            <w:pPr>
              <w:pStyle w:val="Default"/>
              <w:numPr>
                <w:ilvl w:val="0"/>
                <w:numId w:val="26"/>
              </w:numPr>
              <w:spacing w:line="360" w:lineRule="auto"/>
              <w:jc w:val="both"/>
              <w:rPr>
                <w:rFonts w:ascii="Arial" w:hAnsi="Arial" w:cs="Arial"/>
              </w:rPr>
            </w:pPr>
            <w:r w:rsidRPr="00652A6A">
              <w:rPr>
                <w:rFonts w:ascii="Arial" w:hAnsi="Arial" w:cs="Arial"/>
              </w:rPr>
              <w:t xml:space="preserve"> udzielanie odpowiedzi związanych z przedmiotem zamówienia w trakcie postępowania </w:t>
            </w:r>
            <w:bookmarkStart w:id="6" w:name="_Hlk178766898"/>
            <w:r w:rsidR="003D0043">
              <w:rPr>
                <w:rFonts w:ascii="Arial" w:hAnsi="Arial" w:cs="Arial"/>
              </w:rPr>
              <w:t>zamówienia publicznego na roboty budowlane</w:t>
            </w:r>
            <w:r w:rsidRPr="00652A6A">
              <w:rPr>
                <w:rFonts w:ascii="Arial" w:hAnsi="Arial" w:cs="Arial"/>
              </w:rPr>
              <w:t xml:space="preserve"> </w:t>
            </w:r>
            <w:bookmarkEnd w:id="6"/>
            <w:r w:rsidRPr="00652A6A">
              <w:rPr>
                <w:rFonts w:ascii="Arial" w:hAnsi="Arial" w:cs="Arial"/>
              </w:rPr>
              <w:t xml:space="preserve">(max. do 24 godz. od pisemnego wezwania Zamawiającego), </w:t>
            </w:r>
          </w:p>
          <w:p w14:paraId="259FDEB1" w14:textId="68D4751E" w:rsidR="00C965D1" w:rsidRPr="00652A6A" w:rsidRDefault="00C965D1" w:rsidP="00652A6A">
            <w:pPr>
              <w:pStyle w:val="Default"/>
              <w:numPr>
                <w:ilvl w:val="0"/>
                <w:numId w:val="26"/>
              </w:numPr>
              <w:spacing w:line="360" w:lineRule="auto"/>
              <w:jc w:val="both"/>
              <w:rPr>
                <w:rFonts w:ascii="Arial" w:hAnsi="Arial" w:cs="Arial"/>
              </w:rPr>
            </w:pPr>
            <w:r w:rsidRPr="00652A6A">
              <w:rPr>
                <w:rFonts w:ascii="Arial" w:hAnsi="Arial" w:cs="Arial"/>
              </w:rPr>
              <w:t xml:space="preserve"> pełnienie nadzoru autorskiego na etapie realizacji robót budowlanych w formie kontaktu elektronicznego oraz wizyt na budowie, obejmujący również wykonanie </w:t>
            </w:r>
            <w:r w:rsidR="00652A6A" w:rsidRPr="00652A6A">
              <w:rPr>
                <w:rFonts w:ascii="Arial" w:hAnsi="Arial" w:cs="Arial"/>
              </w:rPr>
              <w:t xml:space="preserve">                 </w:t>
            </w:r>
            <w:r w:rsidRPr="00652A6A">
              <w:rPr>
                <w:rFonts w:ascii="Arial" w:hAnsi="Arial" w:cs="Arial"/>
              </w:rPr>
              <w:t xml:space="preserve">(w razie zajścia takiej potrzeby) rysunków uzupełniających, projektów zamiennych </w:t>
            </w:r>
            <w:r w:rsidR="00652A6A" w:rsidRPr="00652A6A">
              <w:rPr>
                <w:rFonts w:ascii="Arial" w:hAnsi="Arial" w:cs="Arial"/>
              </w:rPr>
              <w:t xml:space="preserve">                 </w:t>
            </w:r>
            <w:r w:rsidRPr="00652A6A">
              <w:rPr>
                <w:rFonts w:ascii="Arial" w:hAnsi="Arial" w:cs="Arial"/>
              </w:rPr>
              <w:t xml:space="preserve">i dodatkowych, </w:t>
            </w:r>
          </w:p>
          <w:p w14:paraId="07043572" w14:textId="5FD147E4" w:rsidR="00C965D1" w:rsidRPr="00652A6A" w:rsidRDefault="00C965D1" w:rsidP="00652A6A">
            <w:pPr>
              <w:pStyle w:val="Default"/>
              <w:numPr>
                <w:ilvl w:val="0"/>
                <w:numId w:val="26"/>
              </w:numPr>
              <w:spacing w:line="360" w:lineRule="auto"/>
              <w:jc w:val="both"/>
              <w:rPr>
                <w:rFonts w:ascii="Arial" w:hAnsi="Arial" w:cs="Arial"/>
              </w:rPr>
            </w:pPr>
            <w:r w:rsidRPr="00652A6A">
              <w:rPr>
                <w:rFonts w:ascii="Arial" w:hAnsi="Arial" w:cs="Arial"/>
              </w:rPr>
              <w:t xml:space="preserve"> współpracę z zamawiającym w celu wypracowania oczekiwanych rozwiązań, optymalnych i uzasadnionych ekonomicznie (min. 3 spotkania robocze </w:t>
            </w:r>
            <w:r w:rsidR="00652A6A" w:rsidRPr="00652A6A">
              <w:rPr>
                <w:rFonts w:ascii="Arial" w:hAnsi="Arial" w:cs="Arial"/>
              </w:rPr>
              <w:t xml:space="preserve">                                    </w:t>
            </w:r>
            <w:r w:rsidRPr="00652A6A">
              <w:rPr>
                <w:rFonts w:ascii="Arial" w:hAnsi="Arial" w:cs="Arial"/>
              </w:rPr>
              <w:t xml:space="preserve">z </w:t>
            </w:r>
            <w:r w:rsidR="003D0043">
              <w:rPr>
                <w:rFonts w:ascii="Arial" w:hAnsi="Arial" w:cs="Arial"/>
              </w:rPr>
              <w:t>Z</w:t>
            </w:r>
            <w:r w:rsidRPr="00652A6A">
              <w:rPr>
                <w:rFonts w:ascii="Arial" w:hAnsi="Arial" w:cs="Arial"/>
              </w:rPr>
              <w:t xml:space="preserve">amawiającym), </w:t>
            </w:r>
          </w:p>
          <w:p w14:paraId="69C5BE12" w14:textId="6A2E2311" w:rsidR="00C965D1" w:rsidRPr="00652A6A" w:rsidRDefault="00C965D1" w:rsidP="00652A6A">
            <w:pPr>
              <w:pStyle w:val="Default"/>
              <w:numPr>
                <w:ilvl w:val="0"/>
                <w:numId w:val="26"/>
              </w:numPr>
              <w:spacing w:line="360" w:lineRule="auto"/>
              <w:jc w:val="both"/>
              <w:rPr>
                <w:rFonts w:ascii="Arial" w:hAnsi="Arial" w:cs="Arial"/>
              </w:rPr>
            </w:pPr>
            <w:r w:rsidRPr="00652A6A">
              <w:rPr>
                <w:rFonts w:ascii="Arial" w:hAnsi="Arial" w:cs="Arial"/>
              </w:rPr>
              <w:t xml:space="preserve">opisanie robót budowlanych objętych dokumentacją projektową w sposób wyczerpujący, jednoznaczny, który nie będzie utrudniał uczciwej konkurencji, zgodnie z zasadami wynikającymi z ustawy prawo zamówień publicznych. </w:t>
            </w:r>
          </w:p>
          <w:bookmarkEnd w:id="5"/>
          <w:p w14:paraId="6219A901" w14:textId="00131559" w:rsidR="00C965D1" w:rsidRPr="004831E6" w:rsidRDefault="00C965D1" w:rsidP="004831E6">
            <w:pPr>
              <w:spacing w:line="360" w:lineRule="auto"/>
              <w:jc w:val="both"/>
              <w:rPr>
                <w:color w:val="000000"/>
              </w:rPr>
            </w:pPr>
            <w:r w:rsidRPr="00652A6A">
              <w:rPr>
                <w:rFonts w:ascii="Arial" w:hAnsi="Arial" w:cs="Arial"/>
                <w:b/>
                <w:bCs/>
              </w:rPr>
              <w:t>Ww.</w:t>
            </w:r>
            <w:r w:rsidR="004831E6">
              <w:rPr>
                <w:rFonts w:ascii="Arial" w:hAnsi="Arial" w:cs="Arial"/>
                <w:b/>
                <w:bCs/>
              </w:rPr>
              <w:t xml:space="preserve"> </w:t>
            </w:r>
            <w:r w:rsidRPr="00652A6A">
              <w:rPr>
                <w:rFonts w:ascii="Arial" w:hAnsi="Arial" w:cs="Arial"/>
                <w:b/>
                <w:bCs/>
              </w:rPr>
              <w:t xml:space="preserve">dokumentację należy przekazać Zamawiającemu w wersji </w:t>
            </w:r>
            <w:r w:rsidR="004831E6">
              <w:rPr>
                <w:rFonts w:ascii="Arial" w:hAnsi="Arial" w:cs="Arial"/>
                <w:b/>
                <w:bCs/>
              </w:rPr>
              <w:t xml:space="preserve">papierowej </w:t>
            </w:r>
            <w:bookmarkStart w:id="7" w:name="_Hlk178764232"/>
            <w:r w:rsidR="003D0043">
              <w:rPr>
                <w:rFonts w:ascii="Arial" w:hAnsi="Arial" w:cs="Arial"/>
                <w:b/>
                <w:bCs/>
              </w:rPr>
              <w:t xml:space="preserve">                       </w:t>
            </w:r>
            <w:r w:rsidR="004831E6">
              <w:rPr>
                <w:rFonts w:ascii="Arial" w:hAnsi="Arial" w:cs="Arial"/>
                <w:b/>
                <w:bCs/>
              </w:rPr>
              <w:t>(</w:t>
            </w:r>
            <w:r w:rsidR="004831E6" w:rsidRPr="004831E6">
              <w:rPr>
                <w:rFonts w:ascii="Arial" w:hAnsi="Arial" w:cs="Arial"/>
                <w:b/>
                <w:bCs/>
              </w:rPr>
              <w:t>w ilościach wskazanych powyżej)</w:t>
            </w:r>
            <w:r w:rsidR="004831E6">
              <w:t xml:space="preserve"> </w:t>
            </w:r>
            <w:r w:rsidR="004831E6">
              <w:rPr>
                <w:rFonts w:ascii="Arial" w:hAnsi="Arial" w:cs="Arial"/>
                <w:b/>
                <w:bCs/>
              </w:rPr>
              <w:t xml:space="preserve">oraz </w:t>
            </w:r>
            <w:r w:rsidRPr="00652A6A">
              <w:rPr>
                <w:rFonts w:ascii="Arial" w:hAnsi="Arial" w:cs="Arial"/>
                <w:b/>
                <w:bCs/>
              </w:rPr>
              <w:t xml:space="preserve">elektronicznej na nośniku pamięci Flash USB (pendrive) </w:t>
            </w:r>
            <w:r w:rsidR="004831E6">
              <w:rPr>
                <w:rFonts w:ascii="Arial" w:hAnsi="Arial" w:cs="Arial"/>
                <w:b/>
                <w:bCs/>
              </w:rPr>
              <w:t xml:space="preserve"> </w:t>
            </w:r>
            <w:r w:rsidRPr="00652A6A">
              <w:rPr>
                <w:rFonts w:ascii="Arial" w:hAnsi="Arial" w:cs="Arial"/>
                <w:b/>
                <w:bCs/>
              </w:rPr>
              <w:t xml:space="preserve">w formacie PDF/doc. </w:t>
            </w:r>
          </w:p>
          <w:bookmarkEnd w:id="7"/>
          <w:p w14:paraId="55A4D843" w14:textId="77777777" w:rsidR="00C965D1" w:rsidRPr="00652A6A" w:rsidRDefault="00C965D1" w:rsidP="00652A6A">
            <w:pPr>
              <w:pStyle w:val="Default"/>
              <w:spacing w:line="360" w:lineRule="auto"/>
              <w:rPr>
                <w:rFonts w:ascii="Arial" w:hAnsi="Arial" w:cs="Arial"/>
                <w:b/>
                <w:bCs/>
              </w:rPr>
            </w:pPr>
          </w:p>
          <w:p w14:paraId="0D757DDB" w14:textId="6582CFE3" w:rsidR="00C965D1" w:rsidRPr="00652A6A" w:rsidRDefault="00C965D1" w:rsidP="00652A6A">
            <w:pPr>
              <w:pStyle w:val="Default"/>
              <w:spacing w:line="360" w:lineRule="auto"/>
              <w:jc w:val="both"/>
              <w:rPr>
                <w:rFonts w:ascii="Arial" w:hAnsi="Arial" w:cs="Arial"/>
              </w:rPr>
            </w:pPr>
            <w:bookmarkStart w:id="8" w:name="_Hlk178764718"/>
            <w:r w:rsidRPr="00652A6A">
              <w:rPr>
                <w:rFonts w:ascii="Arial" w:hAnsi="Arial" w:cs="Arial"/>
              </w:rPr>
              <w:t xml:space="preserve">Przedmiot zamówienia należy wykonać w oparciu o obowiązujące przepisy prawa, m.in. ustawy prawo zamówień publicznych, prawo budowlane, ustawa o drogach publicznych, prawo wodne, prawo ochrony środowiska, o planowaniu i zagospodarowaniu przestrzennym, prawo autorskie i prawa pokrewne, wraz z aktami wykonawczymi do tych ustaw oraz obowiązującymi Polskimi Normami. Ponadto opracowana dokumentacja projektowa powinna spełniać wymagania określone m.in.: </w:t>
            </w:r>
          </w:p>
          <w:p w14:paraId="22E80433" w14:textId="26B4079F" w:rsidR="00C965D1" w:rsidRPr="00652A6A" w:rsidRDefault="00C965D1" w:rsidP="00652A6A">
            <w:pPr>
              <w:pStyle w:val="Default"/>
              <w:numPr>
                <w:ilvl w:val="0"/>
                <w:numId w:val="25"/>
              </w:numPr>
              <w:spacing w:line="360" w:lineRule="auto"/>
              <w:ind w:left="346" w:hanging="283"/>
              <w:jc w:val="both"/>
              <w:rPr>
                <w:rFonts w:ascii="Arial" w:hAnsi="Arial" w:cs="Arial"/>
              </w:rPr>
            </w:pPr>
            <w:r w:rsidRPr="00652A6A">
              <w:rPr>
                <w:rFonts w:ascii="Arial" w:hAnsi="Arial" w:cs="Arial"/>
              </w:rPr>
              <w:t>Rozporządzeniem Ministra Infrastruktury z dnia 24 czerwca 2022 r. w sprawie przepisów techniczno-budowlanych dotyczących dróg publicznych,</w:t>
            </w:r>
          </w:p>
          <w:p w14:paraId="7AA75620" w14:textId="77777777" w:rsidR="00C965D1" w:rsidRPr="00652A6A" w:rsidRDefault="00C965D1" w:rsidP="00652A6A">
            <w:pPr>
              <w:pStyle w:val="Default"/>
              <w:numPr>
                <w:ilvl w:val="0"/>
                <w:numId w:val="25"/>
              </w:numPr>
              <w:spacing w:line="360" w:lineRule="auto"/>
              <w:ind w:left="346" w:hanging="283"/>
              <w:jc w:val="both"/>
              <w:rPr>
                <w:rFonts w:ascii="Arial" w:hAnsi="Arial" w:cs="Arial"/>
              </w:rPr>
            </w:pPr>
            <w:r w:rsidRPr="00652A6A">
              <w:rPr>
                <w:rFonts w:ascii="Arial" w:hAnsi="Arial" w:cs="Arial"/>
              </w:rPr>
              <w:t xml:space="preserve">Rozporządzeniem Ministra Rozwoju z dnia 11 września 2020r. w sprawie szczegółowego zakresu i formy projektu budowlanego, </w:t>
            </w:r>
          </w:p>
          <w:p w14:paraId="6777E879" w14:textId="5D540096" w:rsidR="00C965D1" w:rsidRPr="00652A6A" w:rsidRDefault="00C965D1" w:rsidP="00652A6A">
            <w:pPr>
              <w:pStyle w:val="Default"/>
              <w:numPr>
                <w:ilvl w:val="0"/>
                <w:numId w:val="25"/>
              </w:numPr>
              <w:spacing w:line="360" w:lineRule="auto"/>
              <w:ind w:left="346" w:hanging="283"/>
              <w:jc w:val="both"/>
              <w:rPr>
                <w:rFonts w:ascii="Arial" w:hAnsi="Arial" w:cs="Arial"/>
              </w:rPr>
            </w:pPr>
            <w:r w:rsidRPr="00652A6A">
              <w:rPr>
                <w:rFonts w:ascii="Arial" w:hAnsi="Arial" w:cs="Arial"/>
              </w:rPr>
              <w:t xml:space="preserve">Rozporządzeniem Ministra Rozwoju i Technologii z dnia 20 grudnia 2021 r. w sprawie kreślenia metod i podstaw sporządzania kosztorysu inwestorskiego, obliczania planowanych kosztów prac projektowych oraz planowanych kosztów robót budowlanych określonych w programie funkcjonalno-użytkowym. </w:t>
            </w:r>
          </w:p>
          <w:bookmarkEnd w:id="8"/>
          <w:p w14:paraId="04E1960C" w14:textId="77777777" w:rsidR="00C965D1" w:rsidRPr="00652A6A" w:rsidRDefault="00C965D1" w:rsidP="00652A6A">
            <w:pPr>
              <w:pStyle w:val="Default"/>
              <w:spacing w:line="360" w:lineRule="auto"/>
              <w:rPr>
                <w:rFonts w:ascii="Arial" w:hAnsi="Arial" w:cs="Arial"/>
                <w:b/>
                <w:bCs/>
              </w:rPr>
            </w:pPr>
          </w:p>
          <w:p w14:paraId="7E1E624A" w14:textId="3E9F6B3B" w:rsidR="00C965D1" w:rsidRPr="00652A6A" w:rsidRDefault="00C965D1" w:rsidP="00652A6A">
            <w:pPr>
              <w:pStyle w:val="Default"/>
              <w:spacing w:line="360" w:lineRule="auto"/>
              <w:rPr>
                <w:rFonts w:ascii="Arial" w:hAnsi="Arial" w:cs="Arial"/>
              </w:rPr>
            </w:pPr>
            <w:r w:rsidRPr="00652A6A">
              <w:rPr>
                <w:rFonts w:ascii="Arial" w:hAnsi="Arial" w:cs="Arial"/>
                <w:b/>
                <w:bCs/>
              </w:rPr>
              <w:t xml:space="preserve">Założenia do projektu: </w:t>
            </w:r>
          </w:p>
          <w:p w14:paraId="27660D19" w14:textId="0AC58C2A" w:rsidR="00C965D1" w:rsidRPr="00652A6A" w:rsidRDefault="00C965D1" w:rsidP="00652A6A">
            <w:pPr>
              <w:pStyle w:val="Tekstpodstawowy"/>
              <w:spacing w:line="360" w:lineRule="auto"/>
              <w:jc w:val="both"/>
              <w:rPr>
                <w:rFonts w:ascii="Arial" w:hAnsi="Arial" w:cs="Arial"/>
                <w:u w:val="single"/>
              </w:rPr>
            </w:pPr>
            <w:r w:rsidRPr="00652A6A">
              <w:rPr>
                <w:rFonts w:ascii="Arial" w:hAnsi="Arial" w:cs="Arial"/>
              </w:rPr>
              <w:t xml:space="preserve">Przebudowa odcinka drogi wraz z utworzeniem infrastruktury dla pieszych </w:t>
            </w:r>
            <w:r w:rsidR="00652A6A" w:rsidRPr="00652A6A">
              <w:rPr>
                <w:rFonts w:ascii="Arial" w:hAnsi="Arial" w:cs="Arial"/>
              </w:rPr>
              <w:t xml:space="preserve">                                        </w:t>
            </w:r>
            <w:r w:rsidRPr="00652A6A">
              <w:rPr>
                <w:rFonts w:ascii="Arial" w:hAnsi="Arial" w:cs="Arial"/>
              </w:rPr>
              <w:t xml:space="preserve">z dopuszczeniem ruchu rowerowego oraz  budowa zatok autobusowych i elementów uspokojenia ruchu. </w:t>
            </w:r>
          </w:p>
          <w:p w14:paraId="1971D3A9" w14:textId="77777777" w:rsidR="000B1F07" w:rsidRPr="00652A6A" w:rsidRDefault="003179EB" w:rsidP="00652A6A">
            <w:pPr>
              <w:pStyle w:val="Tekstpodstawowy"/>
              <w:spacing w:before="80" w:line="360" w:lineRule="auto"/>
              <w:rPr>
                <w:rFonts w:ascii="Arial" w:hAnsi="Arial" w:cs="Arial"/>
                <w:b/>
              </w:rPr>
            </w:pPr>
            <w:r w:rsidRPr="00652A6A">
              <w:rPr>
                <w:rFonts w:ascii="Arial" w:hAnsi="Arial" w:cs="Arial"/>
                <w:b/>
              </w:rPr>
              <w:t xml:space="preserve">Wspólny Słownik Zamówień: </w:t>
            </w:r>
          </w:p>
          <w:p w14:paraId="3845BBE5" w14:textId="448ABC97" w:rsidR="003179EB" w:rsidRPr="00652A6A" w:rsidRDefault="003179EB" w:rsidP="00652A6A">
            <w:pPr>
              <w:pStyle w:val="Tekstpodstawowy"/>
              <w:spacing w:before="80" w:line="360" w:lineRule="auto"/>
              <w:rPr>
                <w:rFonts w:ascii="Arial" w:hAnsi="Arial" w:cs="Arial"/>
              </w:rPr>
            </w:pPr>
            <w:r w:rsidRPr="00652A6A">
              <w:rPr>
                <w:rFonts w:ascii="Arial" w:hAnsi="Arial" w:cs="Arial"/>
              </w:rPr>
              <w:t xml:space="preserve">71220000-6 - Usługi projektowania architektonicznego </w:t>
            </w:r>
          </w:p>
        </w:tc>
      </w:tr>
    </w:tbl>
    <w:p w14:paraId="05E0BCF6" w14:textId="3A473814" w:rsidR="00652A6A" w:rsidRPr="00652A6A" w:rsidRDefault="00652A6A" w:rsidP="00652A6A">
      <w:pPr>
        <w:pStyle w:val="Nagwek2"/>
        <w:rPr>
          <w:b/>
          <w:bCs w:val="0"/>
          <w:sz w:val="24"/>
          <w:szCs w:val="24"/>
        </w:rPr>
      </w:pPr>
      <w:r w:rsidRPr="00652A6A">
        <w:rPr>
          <w:b/>
          <w:bCs w:val="0"/>
          <w:sz w:val="24"/>
          <w:szCs w:val="24"/>
        </w:rPr>
        <w:t xml:space="preserve">Przed sporządzeniem oferty </w:t>
      </w:r>
      <w:r w:rsidRPr="00652A6A">
        <w:rPr>
          <w:b/>
          <w:bCs w:val="0"/>
          <w:sz w:val="24"/>
          <w:szCs w:val="24"/>
          <w:u w:val="single"/>
        </w:rPr>
        <w:t>zaleca się wizję w terenie</w:t>
      </w:r>
      <w:r w:rsidRPr="00652A6A">
        <w:rPr>
          <w:b/>
          <w:bCs w:val="0"/>
          <w:sz w:val="24"/>
          <w:szCs w:val="24"/>
        </w:rPr>
        <w:t xml:space="preserve"> w celu precyzyjnego oszacowania kosztów przedmiotu zamówienia.</w:t>
      </w:r>
    </w:p>
    <w:p w14:paraId="4EA8D288" w14:textId="579EE5BF" w:rsidR="00F23594" w:rsidRPr="00652A6A" w:rsidRDefault="008F7292" w:rsidP="00652A6A">
      <w:pPr>
        <w:pStyle w:val="Nagwek2"/>
        <w:rPr>
          <w:sz w:val="24"/>
          <w:szCs w:val="24"/>
        </w:rPr>
      </w:pPr>
      <w:r w:rsidRPr="00652A6A">
        <w:rPr>
          <w:sz w:val="24"/>
          <w:szCs w:val="24"/>
        </w:rPr>
        <w:t xml:space="preserve">Zamawiający </w:t>
      </w:r>
      <w:r w:rsidR="00041A23" w:rsidRPr="00652A6A">
        <w:rPr>
          <w:sz w:val="24"/>
          <w:szCs w:val="24"/>
        </w:rPr>
        <w:t>nie dokonuje podziału zamówienia na części i tym samym nie dopuszcza składania ofert częściowych. Oferty nie zawierające pełnego zakresu przedmiotu zamówienia zostaną odrzucone</w:t>
      </w:r>
      <w:r w:rsidRPr="00652A6A">
        <w:rPr>
          <w:sz w:val="24"/>
          <w:szCs w:val="24"/>
        </w:rPr>
        <w:t>.</w:t>
      </w:r>
    </w:p>
    <w:p w14:paraId="576337BC" w14:textId="7522DD86" w:rsidR="00C569FF" w:rsidRDefault="00C569FF" w:rsidP="00CD3AEF">
      <w:pPr>
        <w:pStyle w:val="Nagwek1"/>
      </w:pPr>
      <w:bookmarkStart w:id="9" w:name="_Toc258314246"/>
      <w:r>
        <w:t>MOŻLIWOŚĆ NEGOCJACJACJI CENY Z WYKONAWCĄ</w:t>
      </w:r>
    </w:p>
    <w:p w14:paraId="6C31A011" w14:textId="2816FFBA" w:rsidR="00C569FF" w:rsidRDefault="00C569FF" w:rsidP="00C569FF">
      <w:pPr>
        <w:pStyle w:val="Nagwek2"/>
      </w:pPr>
      <w:r>
        <w:t>Zamawiający</w:t>
      </w:r>
      <w:r w:rsidRPr="005573EF">
        <w:t xml:space="preserve"> przewiduje</w:t>
      </w:r>
      <w:r>
        <w:t xml:space="preserve"> </w:t>
      </w:r>
      <w:r w:rsidRPr="005573EF">
        <w:t>w prowadzonym postępowaniu</w:t>
      </w:r>
      <w:r>
        <w:t>,</w:t>
      </w:r>
      <w:r w:rsidRPr="005573EF">
        <w:t xml:space="preserve"> możliwość przeprowadzenia negocjacji </w:t>
      </w:r>
      <w:r>
        <w:t xml:space="preserve">ceny z Wykonawcą. </w:t>
      </w:r>
    </w:p>
    <w:p w14:paraId="46D6A363" w14:textId="77777777" w:rsidR="00C569FF" w:rsidRPr="006B749B" w:rsidRDefault="00C569FF" w:rsidP="00C569FF">
      <w:pPr>
        <w:pStyle w:val="Nagwek2"/>
      </w:pPr>
      <w:r>
        <w:t xml:space="preserve">W przypadku, </w:t>
      </w:r>
      <w:r w:rsidRPr="009D6BB6">
        <w:t>gdy Zamawiający postanowi nie prowadzić negocjacji, dokona wyboru najkorzystniejszej oferty spośród niepodlegających odrzuceniu ofert, złożonych w odpowiedzi na ogłoszenie o zamówieniu</w:t>
      </w:r>
      <w:r>
        <w:t>.</w:t>
      </w:r>
    </w:p>
    <w:p w14:paraId="1A62F461" w14:textId="6B7BB2B9" w:rsidR="00C569FF" w:rsidRPr="00C569FF" w:rsidRDefault="00C569FF" w:rsidP="00C569FF">
      <w:pPr>
        <w:numPr>
          <w:ilvl w:val="1"/>
          <w:numId w:val="1"/>
        </w:numPr>
        <w:spacing w:before="120" w:line="360" w:lineRule="auto"/>
        <w:jc w:val="both"/>
        <w:outlineLvl w:val="1"/>
        <w:rPr>
          <w:bCs/>
          <w:iCs/>
          <w:lang w:eastAsia="x-none"/>
        </w:rPr>
      </w:pPr>
      <w:r w:rsidRPr="00C569FF">
        <w:rPr>
          <w:rFonts w:ascii="Arial" w:hAnsi="Arial" w:cs="Arial"/>
          <w:bCs/>
          <w:iCs/>
          <w:color w:val="000000"/>
          <w:lang w:eastAsia="x-none"/>
        </w:rPr>
        <w:t xml:space="preserve">W przypadku </w:t>
      </w:r>
      <w:r w:rsidRPr="00C569FF">
        <w:rPr>
          <w:rFonts w:ascii="Arial" w:hAnsi="Arial" w:cs="Arial"/>
          <w:bCs/>
          <w:iCs/>
          <w:color w:val="000000"/>
          <w:lang w:val="x-none" w:eastAsia="x-none"/>
        </w:rPr>
        <w:t xml:space="preserve">podjęcia przez Zamawiającego decyzji o przeprowadzeniu negocjacji, Zamawiający </w:t>
      </w:r>
      <w:bookmarkStart w:id="10" w:name="_Hlk92711774"/>
      <w:r w:rsidRPr="00C569FF">
        <w:rPr>
          <w:rFonts w:ascii="Arial" w:hAnsi="Arial" w:cs="Arial"/>
          <w:bCs/>
          <w:iCs/>
          <w:color w:val="000000"/>
          <w:lang w:val="x-none" w:eastAsia="x-none"/>
        </w:rPr>
        <w:t>nie przewiduje ograniczenia liczby Wykonawców, których zaprosi do negocjacji</w:t>
      </w:r>
      <w:bookmarkEnd w:id="10"/>
      <w:r w:rsidRPr="00C569FF">
        <w:rPr>
          <w:rFonts w:ascii="Arial" w:hAnsi="Arial" w:cs="Arial"/>
          <w:bCs/>
          <w:iCs/>
          <w:lang w:val="x-none" w:eastAsia="x-none"/>
        </w:rPr>
        <w:t>.</w:t>
      </w:r>
    </w:p>
    <w:p w14:paraId="6145DC97" w14:textId="77777777" w:rsidR="00C569FF" w:rsidRPr="00C569FF" w:rsidRDefault="00C569FF" w:rsidP="00C569FF">
      <w:pPr>
        <w:numPr>
          <w:ilvl w:val="1"/>
          <w:numId w:val="1"/>
        </w:numPr>
        <w:spacing w:before="120" w:line="360" w:lineRule="auto"/>
        <w:jc w:val="both"/>
        <w:outlineLvl w:val="1"/>
        <w:rPr>
          <w:bCs/>
          <w:iCs/>
          <w:lang w:eastAsia="x-none"/>
        </w:rPr>
      </w:pPr>
      <w:r w:rsidRPr="00C569FF">
        <w:rPr>
          <w:rFonts w:ascii="Arial" w:hAnsi="Arial" w:cs="Arial"/>
          <w:bCs/>
          <w:iCs/>
          <w:lang w:val="x-none" w:eastAsia="x-none"/>
        </w:rPr>
        <w:t>Zamawiający poinformuje równocześnie wszystkich Wykonawców, którzy                           w odpowiedzi na ogłoszenie o zamówieniu złożyli oferty, o Wykonawcach</w:t>
      </w:r>
      <w:r w:rsidRPr="00C569FF">
        <w:rPr>
          <w:rFonts w:ascii="Arial" w:hAnsi="Arial" w:cs="Arial"/>
          <w:bCs/>
          <w:iCs/>
          <w:lang w:eastAsia="x-none"/>
        </w:rPr>
        <w:t>:</w:t>
      </w:r>
    </w:p>
    <w:p w14:paraId="502C8544" w14:textId="03844C69" w:rsidR="00C569FF" w:rsidRPr="00C569FF" w:rsidRDefault="00C569FF" w:rsidP="00C569FF">
      <w:pPr>
        <w:numPr>
          <w:ilvl w:val="0"/>
          <w:numId w:val="32"/>
        </w:numPr>
        <w:spacing w:before="60" w:line="360" w:lineRule="auto"/>
        <w:ind w:left="1037" w:hanging="357"/>
        <w:jc w:val="both"/>
        <w:outlineLvl w:val="1"/>
        <w:rPr>
          <w:bCs/>
          <w:iCs/>
          <w:lang w:eastAsia="x-none"/>
        </w:rPr>
      </w:pPr>
      <w:r w:rsidRPr="00C569FF">
        <w:rPr>
          <w:rFonts w:ascii="Arial" w:hAnsi="Arial" w:cs="Arial"/>
          <w:bCs/>
          <w:iCs/>
          <w:lang w:val="x-none" w:eastAsia="x-none"/>
        </w:rPr>
        <w:t xml:space="preserve">których oferty nie zostały odrzucone oraz punktacji przyznanej ofertom                         </w:t>
      </w:r>
    </w:p>
    <w:p w14:paraId="57015792" w14:textId="77777777" w:rsidR="00C569FF" w:rsidRPr="00C569FF" w:rsidRDefault="00C569FF" w:rsidP="00C569FF">
      <w:pPr>
        <w:numPr>
          <w:ilvl w:val="0"/>
          <w:numId w:val="32"/>
        </w:numPr>
        <w:spacing w:before="60" w:line="360" w:lineRule="auto"/>
        <w:ind w:left="1037" w:hanging="357"/>
        <w:jc w:val="both"/>
        <w:outlineLvl w:val="1"/>
        <w:rPr>
          <w:bCs/>
          <w:iCs/>
          <w:lang w:eastAsia="x-none"/>
        </w:rPr>
      </w:pPr>
      <w:r w:rsidRPr="00C569FF">
        <w:rPr>
          <w:rFonts w:ascii="Arial" w:hAnsi="Arial" w:cs="Arial"/>
          <w:bCs/>
          <w:iCs/>
          <w:lang w:val="x-none" w:eastAsia="x-none"/>
        </w:rPr>
        <w:t>których oferty zostały odrzucone</w:t>
      </w:r>
      <w:r w:rsidRPr="00C569FF">
        <w:rPr>
          <w:rFonts w:ascii="Arial" w:hAnsi="Arial" w:cs="Arial"/>
          <w:bCs/>
          <w:iCs/>
          <w:lang w:eastAsia="x-none"/>
        </w:rPr>
        <w:t xml:space="preserve">, </w:t>
      </w:r>
    </w:p>
    <w:p w14:paraId="69895C05" w14:textId="05740C86" w:rsidR="00C569FF" w:rsidRPr="00C569FF" w:rsidRDefault="00C569FF" w:rsidP="00C569FF">
      <w:pPr>
        <w:numPr>
          <w:ilvl w:val="1"/>
          <w:numId w:val="1"/>
        </w:numPr>
        <w:spacing w:before="120" w:line="360" w:lineRule="auto"/>
        <w:jc w:val="both"/>
        <w:outlineLvl w:val="1"/>
        <w:rPr>
          <w:bCs/>
          <w:iCs/>
          <w:color w:val="000000"/>
          <w:lang w:eastAsia="x-none"/>
        </w:rPr>
      </w:pPr>
      <w:r w:rsidRPr="00C569FF">
        <w:rPr>
          <w:rFonts w:ascii="Arial" w:hAnsi="Arial" w:cs="Arial"/>
          <w:bCs/>
          <w:iCs/>
          <w:color w:val="000000"/>
          <w:lang w:val="x-none" w:eastAsia="x-none"/>
        </w:rPr>
        <w:t>Zamawiający w zaproszeniu do negocjacji wskaże miejsce, termin i sposób ich prowadzenia, w ramach których negocjacje będą prowadzone</w:t>
      </w:r>
      <w:r w:rsidRPr="00C569FF">
        <w:rPr>
          <w:rFonts w:ascii="Arial" w:hAnsi="Arial" w:cs="Arial"/>
          <w:bCs/>
          <w:iCs/>
          <w:color w:val="000000"/>
          <w:lang w:eastAsia="x-none"/>
        </w:rPr>
        <w:t>.</w:t>
      </w:r>
    </w:p>
    <w:p w14:paraId="559C1FCE" w14:textId="77777777" w:rsidR="00C569FF" w:rsidRPr="00C569FF" w:rsidRDefault="00C569FF" w:rsidP="00C569FF">
      <w:pPr>
        <w:numPr>
          <w:ilvl w:val="1"/>
          <w:numId w:val="1"/>
        </w:numPr>
        <w:spacing w:before="120" w:line="360" w:lineRule="auto"/>
        <w:jc w:val="both"/>
        <w:outlineLvl w:val="1"/>
        <w:rPr>
          <w:bCs/>
          <w:iCs/>
          <w:color w:val="000000"/>
          <w:lang w:eastAsia="x-none"/>
        </w:rPr>
      </w:pPr>
      <w:r w:rsidRPr="00C569FF">
        <w:rPr>
          <w:rFonts w:ascii="Arial" w:hAnsi="Arial" w:cs="Arial"/>
          <w:bCs/>
          <w:iCs/>
          <w:color w:val="000000"/>
          <w:lang w:val="x-none" w:eastAsia="x-none"/>
        </w:rPr>
        <w:t>Zamawiający podczas negocjacji ofert zapewnia równe traktowanie wszystkich Wykonawców. Zamawiający nie udziela informacji w sposób, który mógłby zapewnić niektórym Wykonawcom przewagę nad innymi Wykonawcami</w:t>
      </w:r>
      <w:r w:rsidRPr="00C569FF">
        <w:rPr>
          <w:rFonts w:ascii="Arial" w:hAnsi="Arial" w:cs="Arial"/>
          <w:bCs/>
          <w:iCs/>
          <w:color w:val="000000"/>
          <w:lang w:eastAsia="x-none"/>
        </w:rPr>
        <w:t>.</w:t>
      </w:r>
    </w:p>
    <w:p w14:paraId="617D0291" w14:textId="77777777" w:rsidR="00C569FF" w:rsidRPr="00C569FF" w:rsidRDefault="00C569FF" w:rsidP="00C569FF">
      <w:pPr>
        <w:numPr>
          <w:ilvl w:val="1"/>
          <w:numId w:val="1"/>
        </w:numPr>
        <w:spacing w:before="120" w:line="360" w:lineRule="auto"/>
        <w:jc w:val="both"/>
        <w:outlineLvl w:val="1"/>
        <w:rPr>
          <w:bCs/>
          <w:iCs/>
          <w:color w:val="000000"/>
          <w:lang w:eastAsia="x-none"/>
        </w:rPr>
      </w:pPr>
      <w:r w:rsidRPr="00C569FF">
        <w:rPr>
          <w:rFonts w:ascii="Arial" w:hAnsi="Arial" w:cs="Arial"/>
          <w:bCs/>
          <w:iCs/>
          <w:color w:val="000000"/>
          <w:lang w:val="x-none" w:eastAsia="x-none"/>
        </w:rPr>
        <w:t>Prowadzone negocjacje mają charakter poufny, żadna ze stron nie może, bez zgody drugiej strony, ujawniać informacji technicznych i handlowych związanych z negocjacjami. Zgoda jest udzielana w odniesieniu do konkretnych informacji                       i przed ich ujawnieniem</w:t>
      </w:r>
      <w:r w:rsidRPr="00C569FF">
        <w:rPr>
          <w:rFonts w:ascii="Arial" w:hAnsi="Arial" w:cs="Arial"/>
          <w:bCs/>
          <w:iCs/>
          <w:color w:val="000000"/>
          <w:lang w:eastAsia="x-none"/>
        </w:rPr>
        <w:t>.</w:t>
      </w:r>
    </w:p>
    <w:p w14:paraId="1D4120A3" w14:textId="703EE377" w:rsidR="00C569FF" w:rsidRPr="00C569FF" w:rsidRDefault="00C569FF" w:rsidP="00C569FF">
      <w:pPr>
        <w:numPr>
          <w:ilvl w:val="1"/>
          <w:numId w:val="1"/>
        </w:numPr>
        <w:spacing w:before="120" w:line="360" w:lineRule="auto"/>
        <w:jc w:val="both"/>
        <w:outlineLvl w:val="1"/>
        <w:rPr>
          <w:bCs/>
          <w:iCs/>
          <w:color w:val="000000"/>
          <w:lang w:eastAsia="x-none"/>
        </w:rPr>
      </w:pPr>
      <w:r w:rsidRPr="00C569FF">
        <w:rPr>
          <w:rFonts w:ascii="Arial" w:hAnsi="Arial" w:cs="Arial"/>
          <w:bCs/>
          <w:iCs/>
          <w:color w:val="000000"/>
          <w:lang w:val="x-none" w:eastAsia="x-none"/>
        </w:rPr>
        <w:t>Zamawiający poinformuje Wykonawców o zakończeniu negocjacji oraz zaprosi ich do składania ofert dodatkowych podając</w:t>
      </w:r>
      <w:r>
        <w:rPr>
          <w:rFonts w:ascii="Arial" w:hAnsi="Arial" w:cs="Arial"/>
          <w:bCs/>
          <w:iCs/>
          <w:color w:val="000000"/>
          <w:lang w:eastAsia="x-none"/>
        </w:rPr>
        <w:t xml:space="preserve"> </w:t>
      </w:r>
      <w:r w:rsidRPr="00C569FF">
        <w:rPr>
          <w:rFonts w:ascii="Arial" w:hAnsi="Arial" w:cs="Arial"/>
          <w:bCs/>
          <w:iCs/>
          <w:color w:val="000000"/>
          <w:lang w:val="x-none" w:eastAsia="x-none"/>
        </w:rPr>
        <w:t>sposób i termin składania ofert dodatkowych</w:t>
      </w:r>
      <w:r>
        <w:rPr>
          <w:rFonts w:ascii="Arial" w:hAnsi="Arial" w:cs="Arial"/>
          <w:bCs/>
          <w:iCs/>
          <w:color w:val="000000"/>
          <w:lang w:val="x-none" w:eastAsia="x-none"/>
        </w:rPr>
        <w:t>.</w:t>
      </w:r>
    </w:p>
    <w:p w14:paraId="668DC7E2" w14:textId="5C9E3A7D" w:rsidR="00C569FF" w:rsidRPr="00C569FF" w:rsidRDefault="00C569FF" w:rsidP="00C569FF">
      <w:pPr>
        <w:numPr>
          <w:ilvl w:val="1"/>
          <w:numId w:val="1"/>
        </w:numPr>
        <w:spacing w:before="120" w:line="360" w:lineRule="auto"/>
        <w:jc w:val="both"/>
        <w:outlineLvl w:val="1"/>
        <w:rPr>
          <w:bCs/>
          <w:iCs/>
          <w:color w:val="000000"/>
          <w:lang w:eastAsia="x-none"/>
        </w:rPr>
      </w:pPr>
      <w:r w:rsidRPr="00C569FF">
        <w:rPr>
          <w:rFonts w:ascii="Arial" w:hAnsi="Arial" w:cs="Arial"/>
          <w:bCs/>
          <w:iCs/>
          <w:color w:val="000000"/>
          <w:lang w:val="x-none" w:eastAsia="x-none"/>
        </w:rPr>
        <w:t xml:space="preserve">Wykonawca może złożyć ofertę dodatkową, która zawiera nowe propozycje                        w zakresie </w:t>
      </w:r>
      <w:r>
        <w:rPr>
          <w:rFonts w:ascii="Arial" w:hAnsi="Arial" w:cs="Arial"/>
          <w:bCs/>
          <w:iCs/>
          <w:color w:val="000000"/>
          <w:lang w:val="x-none" w:eastAsia="x-none"/>
        </w:rPr>
        <w:t>ceny</w:t>
      </w:r>
      <w:r w:rsidRPr="00C569FF">
        <w:rPr>
          <w:rFonts w:ascii="Arial" w:hAnsi="Arial" w:cs="Arial"/>
          <w:bCs/>
          <w:iCs/>
          <w:color w:val="000000"/>
          <w:lang w:val="x-none" w:eastAsia="x-none"/>
        </w:rPr>
        <w:t>. W przypadku, gdy Wykonawca nie złoży oferty dodatkowej, wówczas wiążąca będzie oferta złożona w odpowiedzi na ogłoszenie o zamówieniu</w:t>
      </w:r>
      <w:r w:rsidRPr="00C569FF">
        <w:rPr>
          <w:rFonts w:ascii="Arial" w:hAnsi="Arial" w:cs="Arial"/>
          <w:bCs/>
          <w:iCs/>
          <w:color w:val="000000"/>
          <w:lang w:eastAsia="x-none"/>
        </w:rPr>
        <w:t>.</w:t>
      </w:r>
    </w:p>
    <w:p w14:paraId="683A0B8E" w14:textId="3D36B184" w:rsidR="00C569FF" w:rsidRPr="00C569FF" w:rsidRDefault="00C569FF" w:rsidP="00C569FF">
      <w:pPr>
        <w:numPr>
          <w:ilvl w:val="1"/>
          <w:numId w:val="1"/>
        </w:numPr>
        <w:spacing w:before="120" w:line="360" w:lineRule="auto"/>
        <w:jc w:val="both"/>
        <w:outlineLvl w:val="1"/>
        <w:rPr>
          <w:bCs/>
          <w:iCs/>
          <w:color w:val="000000"/>
          <w:lang w:eastAsia="x-none"/>
        </w:rPr>
      </w:pPr>
      <w:r w:rsidRPr="00C569FF">
        <w:rPr>
          <w:rFonts w:ascii="Arial" w:hAnsi="Arial" w:cs="Arial"/>
          <w:bCs/>
          <w:iCs/>
          <w:color w:val="000000"/>
          <w:lang w:val="x-none" w:eastAsia="x-none"/>
        </w:rPr>
        <w:t>Oferta dodatkowa nie może być mniej korzystna niż oferta złożona w odpowiedzi na ogłoszenie o zamówieniu</w:t>
      </w:r>
      <w:r w:rsidRPr="00C569FF">
        <w:rPr>
          <w:rFonts w:ascii="Arial" w:hAnsi="Arial" w:cs="Arial"/>
          <w:bCs/>
          <w:iCs/>
          <w:color w:val="000000"/>
          <w:lang w:eastAsia="x-none"/>
        </w:rPr>
        <w:t>.</w:t>
      </w:r>
    </w:p>
    <w:p w14:paraId="15DA3A5A" w14:textId="55ADDEDC" w:rsidR="00C569FF" w:rsidRPr="00C569FF" w:rsidRDefault="00C569FF" w:rsidP="00C569FF">
      <w:pPr>
        <w:numPr>
          <w:ilvl w:val="1"/>
          <w:numId w:val="1"/>
        </w:numPr>
        <w:spacing w:before="120" w:line="360" w:lineRule="auto"/>
        <w:jc w:val="both"/>
        <w:outlineLvl w:val="1"/>
        <w:rPr>
          <w:bCs/>
          <w:iCs/>
          <w:color w:val="000000"/>
          <w:lang w:eastAsia="x-none"/>
        </w:rPr>
      </w:pPr>
      <w:r w:rsidRPr="00C569FF">
        <w:rPr>
          <w:rFonts w:ascii="Arial" w:hAnsi="Arial" w:cs="Arial"/>
          <w:bCs/>
          <w:iCs/>
          <w:color w:val="000000"/>
          <w:lang w:val="x-none" w:eastAsia="x-none"/>
        </w:rPr>
        <w:t xml:space="preserve">Oferta przestaje wiązać Wykonawcę w takim zakresie, w jakim złoży on ofertę dodatkową zawierającą korzystniejsze propozycje </w:t>
      </w:r>
      <w:r>
        <w:rPr>
          <w:rFonts w:ascii="Arial" w:hAnsi="Arial" w:cs="Arial"/>
          <w:bCs/>
          <w:iCs/>
          <w:color w:val="000000"/>
          <w:lang w:val="x-none" w:eastAsia="x-none"/>
        </w:rPr>
        <w:t xml:space="preserve">ceny. </w:t>
      </w:r>
    </w:p>
    <w:p w14:paraId="790C6953" w14:textId="15563535" w:rsidR="00C569FF" w:rsidRPr="00C569FF" w:rsidRDefault="00C569FF" w:rsidP="00C569FF">
      <w:pPr>
        <w:numPr>
          <w:ilvl w:val="1"/>
          <w:numId w:val="1"/>
        </w:numPr>
        <w:spacing w:before="120" w:line="360" w:lineRule="auto"/>
        <w:jc w:val="both"/>
        <w:outlineLvl w:val="1"/>
        <w:rPr>
          <w:bCs/>
          <w:iCs/>
          <w:color w:val="000000"/>
          <w:lang w:eastAsia="x-none"/>
        </w:rPr>
      </w:pPr>
      <w:r w:rsidRPr="00C569FF">
        <w:rPr>
          <w:rFonts w:ascii="Arial" w:hAnsi="Arial" w:cs="Arial"/>
          <w:bCs/>
          <w:iCs/>
          <w:color w:val="000000"/>
          <w:lang w:val="x-none" w:eastAsia="x-none"/>
        </w:rPr>
        <w:t xml:space="preserve">Oferta dodatkowa, która jest mniej korzystna </w:t>
      </w:r>
      <w:r>
        <w:rPr>
          <w:rFonts w:ascii="Arial" w:hAnsi="Arial" w:cs="Arial"/>
          <w:bCs/>
          <w:iCs/>
          <w:color w:val="000000"/>
          <w:lang w:val="x-none" w:eastAsia="x-none"/>
        </w:rPr>
        <w:t xml:space="preserve">cenowo </w:t>
      </w:r>
      <w:r w:rsidRPr="00C569FF">
        <w:rPr>
          <w:rFonts w:ascii="Arial" w:hAnsi="Arial" w:cs="Arial"/>
          <w:bCs/>
          <w:iCs/>
          <w:color w:val="000000"/>
          <w:lang w:val="x-none" w:eastAsia="x-none"/>
        </w:rPr>
        <w:t>niż oferta złożona w odpowiedzi na ogłoszenie o zamówieniu, podlega odrzuceniu</w:t>
      </w:r>
      <w:r w:rsidRPr="00C569FF">
        <w:rPr>
          <w:rFonts w:ascii="Arial" w:hAnsi="Arial" w:cs="Arial"/>
          <w:bCs/>
          <w:iCs/>
          <w:color w:val="000000"/>
          <w:lang w:eastAsia="x-none"/>
        </w:rPr>
        <w:t>.</w:t>
      </w:r>
    </w:p>
    <w:p w14:paraId="560AACCF" w14:textId="77777777" w:rsidR="00C569FF" w:rsidRPr="00C569FF" w:rsidRDefault="00C569FF" w:rsidP="00C569FF">
      <w:pPr>
        <w:spacing w:before="120" w:line="360" w:lineRule="auto"/>
        <w:ind w:left="680"/>
        <w:jc w:val="both"/>
        <w:outlineLvl w:val="1"/>
        <w:rPr>
          <w:bCs/>
          <w:iCs/>
          <w:color w:val="000000"/>
          <w:lang w:eastAsia="x-none"/>
        </w:rPr>
      </w:pPr>
    </w:p>
    <w:p w14:paraId="3DA182A0" w14:textId="03405E02" w:rsidR="00EB7871" w:rsidRPr="00652A6A" w:rsidRDefault="00A2369F" w:rsidP="00CD3AEF">
      <w:pPr>
        <w:pStyle w:val="Nagwek1"/>
      </w:pPr>
      <w:r w:rsidRPr="00652A6A">
        <w:t>Termin wykonania zamówienia</w:t>
      </w:r>
      <w:bookmarkEnd w:id="9"/>
    </w:p>
    <w:p w14:paraId="781CF815" w14:textId="51933BB2" w:rsidR="00EB7871" w:rsidRPr="00652A6A" w:rsidRDefault="00EB7871" w:rsidP="00652A6A">
      <w:pPr>
        <w:pStyle w:val="Nagwek2"/>
        <w:numPr>
          <w:ilvl w:val="0"/>
          <w:numId w:val="0"/>
        </w:numPr>
        <w:ind w:left="426"/>
        <w:rPr>
          <w:sz w:val="24"/>
          <w:szCs w:val="24"/>
          <w:lang w:val="pl-PL"/>
        </w:rPr>
      </w:pPr>
      <w:r w:rsidRPr="00652A6A">
        <w:rPr>
          <w:sz w:val="24"/>
          <w:szCs w:val="24"/>
        </w:rPr>
        <w:t>Zamówienie musi zostać zrealizowane w terminie</w:t>
      </w:r>
      <w:r w:rsidR="001153A8" w:rsidRPr="00652A6A">
        <w:rPr>
          <w:sz w:val="24"/>
          <w:szCs w:val="24"/>
        </w:rPr>
        <w:t xml:space="preserve"> do </w:t>
      </w:r>
      <w:r w:rsidR="001153A8" w:rsidRPr="00652A6A">
        <w:rPr>
          <w:b/>
          <w:sz w:val="24"/>
          <w:szCs w:val="24"/>
        </w:rPr>
        <w:t>16.06.2025r.</w:t>
      </w:r>
      <w:r w:rsidR="001153A8" w:rsidRPr="00652A6A">
        <w:rPr>
          <w:sz w:val="24"/>
          <w:szCs w:val="24"/>
        </w:rPr>
        <w:t xml:space="preserve"> </w:t>
      </w:r>
    </w:p>
    <w:p w14:paraId="55FAC453" w14:textId="4E9D5805" w:rsidR="000B1F07" w:rsidRPr="00652A6A" w:rsidRDefault="000B1F07" w:rsidP="00CD3AEF">
      <w:pPr>
        <w:pStyle w:val="Nagwek1"/>
      </w:pPr>
      <w:bookmarkStart w:id="11" w:name="_Toc258314247"/>
      <w:r w:rsidRPr="00652A6A">
        <w:t xml:space="preserve">Kryteria oceny ofert – </w:t>
      </w:r>
      <w:r w:rsidRPr="00652A6A">
        <w:rPr>
          <w:lang w:val="pl-PL"/>
        </w:rPr>
        <w:t>najniższa cena</w:t>
      </w:r>
    </w:p>
    <w:p w14:paraId="0A66342B" w14:textId="495827C6" w:rsidR="00A2369F" w:rsidRPr="00652A6A" w:rsidRDefault="00D867EE" w:rsidP="00CD3AEF">
      <w:pPr>
        <w:pStyle w:val="Nagwek1"/>
      </w:pPr>
      <w:r w:rsidRPr="00652A6A">
        <w:t>warunki udziału</w:t>
      </w:r>
      <w:bookmarkEnd w:id="11"/>
      <w:r w:rsidR="00341D0D" w:rsidRPr="00652A6A">
        <w:t xml:space="preserve"> w zapytaniu ofertowym</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618"/>
      </w:tblGrid>
      <w:tr w:rsidR="008E529C" w:rsidRPr="008E529C" w14:paraId="408F3E45" w14:textId="77777777" w:rsidTr="008E529C">
        <w:tc>
          <w:tcPr>
            <w:tcW w:w="709" w:type="dxa"/>
            <w:tcBorders>
              <w:top w:val="single" w:sz="4" w:space="0" w:color="auto"/>
              <w:left w:val="single" w:sz="4" w:space="0" w:color="auto"/>
              <w:bottom w:val="single" w:sz="4" w:space="0" w:color="auto"/>
              <w:right w:val="single" w:sz="4" w:space="0" w:color="auto"/>
            </w:tcBorders>
            <w:vAlign w:val="center"/>
            <w:hideMark/>
          </w:tcPr>
          <w:p w14:paraId="600842D0" w14:textId="77777777" w:rsidR="008E529C" w:rsidRPr="008E529C" w:rsidRDefault="008E529C" w:rsidP="003D0043">
            <w:pPr>
              <w:spacing w:before="60" w:after="120" w:line="360" w:lineRule="auto"/>
              <w:jc w:val="center"/>
              <w:rPr>
                <w:rFonts w:ascii="Arial" w:hAnsi="Arial" w:cs="Arial"/>
                <w:b/>
              </w:rPr>
            </w:pPr>
            <w:r w:rsidRPr="008E529C">
              <w:rPr>
                <w:rFonts w:ascii="Arial" w:hAnsi="Arial" w:cs="Arial"/>
                <w:b/>
              </w:rPr>
              <w:t>Lp.</w:t>
            </w:r>
          </w:p>
        </w:tc>
        <w:tc>
          <w:tcPr>
            <w:tcW w:w="8618" w:type="dxa"/>
            <w:tcBorders>
              <w:top w:val="single" w:sz="4" w:space="0" w:color="auto"/>
              <w:left w:val="single" w:sz="4" w:space="0" w:color="auto"/>
              <w:bottom w:val="single" w:sz="4" w:space="0" w:color="auto"/>
              <w:right w:val="single" w:sz="4" w:space="0" w:color="auto"/>
            </w:tcBorders>
            <w:vAlign w:val="center"/>
            <w:hideMark/>
          </w:tcPr>
          <w:p w14:paraId="37F802C6" w14:textId="77777777" w:rsidR="008E529C" w:rsidRPr="008E529C" w:rsidRDefault="008E529C" w:rsidP="003D0043">
            <w:pPr>
              <w:spacing w:before="60" w:after="120" w:line="360" w:lineRule="auto"/>
              <w:rPr>
                <w:rFonts w:ascii="Arial" w:hAnsi="Arial" w:cs="Arial"/>
              </w:rPr>
            </w:pPr>
            <w:r w:rsidRPr="008E529C">
              <w:rPr>
                <w:rFonts w:ascii="Arial" w:hAnsi="Arial" w:cs="Arial"/>
                <w:b/>
              </w:rPr>
              <w:t>Warunki udziału w postępowaniu</w:t>
            </w:r>
          </w:p>
        </w:tc>
      </w:tr>
      <w:tr w:rsidR="008E529C" w:rsidRPr="008E529C" w14:paraId="3E51145C" w14:textId="77777777" w:rsidTr="008E529C">
        <w:tc>
          <w:tcPr>
            <w:tcW w:w="709" w:type="dxa"/>
            <w:tcBorders>
              <w:top w:val="single" w:sz="4" w:space="0" w:color="auto"/>
              <w:left w:val="single" w:sz="4" w:space="0" w:color="auto"/>
              <w:bottom w:val="single" w:sz="4" w:space="0" w:color="auto"/>
              <w:right w:val="single" w:sz="4" w:space="0" w:color="auto"/>
            </w:tcBorders>
            <w:hideMark/>
          </w:tcPr>
          <w:p w14:paraId="5254BCD3" w14:textId="77777777" w:rsidR="008E529C" w:rsidRPr="008E529C" w:rsidRDefault="008E529C" w:rsidP="003D0043">
            <w:pPr>
              <w:spacing w:before="60" w:after="120" w:line="360" w:lineRule="auto"/>
              <w:jc w:val="center"/>
              <w:rPr>
                <w:rFonts w:ascii="Arial" w:hAnsi="Arial" w:cs="Arial"/>
              </w:rPr>
            </w:pPr>
            <w:r w:rsidRPr="008E529C">
              <w:rPr>
                <w:rFonts w:ascii="Arial" w:hAnsi="Arial" w:cs="Arial"/>
              </w:rPr>
              <w:t>1</w:t>
            </w:r>
          </w:p>
        </w:tc>
        <w:tc>
          <w:tcPr>
            <w:tcW w:w="8618" w:type="dxa"/>
            <w:tcBorders>
              <w:top w:val="single" w:sz="4" w:space="0" w:color="auto"/>
              <w:left w:val="single" w:sz="4" w:space="0" w:color="auto"/>
              <w:bottom w:val="single" w:sz="4" w:space="0" w:color="auto"/>
              <w:right w:val="single" w:sz="4" w:space="0" w:color="auto"/>
            </w:tcBorders>
            <w:hideMark/>
          </w:tcPr>
          <w:p w14:paraId="17DCC9BD" w14:textId="77777777" w:rsidR="008E529C" w:rsidRPr="008E529C" w:rsidRDefault="008E529C" w:rsidP="003D0043">
            <w:pPr>
              <w:spacing w:before="60" w:after="120" w:line="360" w:lineRule="auto"/>
              <w:jc w:val="both"/>
              <w:rPr>
                <w:rFonts w:ascii="Arial" w:hAnsi="Arial" w:cs="Arial"/>
                <w:b/>
                <w:bCs/>
              </w:rPr>
            </w:pPr>
            <w:r w:rsidRPr="008E529C">
              <w:rPr>
                <w:rFonts w:ascii="Arial" w:hAnsi="Arial" w:cs="Arial"/>
                <w:b/>
                <w:bCs/>
              </w:rPr>
              <w:t>Zdolność techniczna lub zawodowa</w:t>
            </w:r>
          </w:p>
          <w:p w14:paraId="0C341E65" w14:textId="77777777" w:rsidR="008E529C" w:rsidRPr="008E529C" w:rsidRDefault="008E529C" w:rsidP="003D0043">
            <w:pPr>
              <w:spacing w:before="60" w:after="120" w:line="360" w:lineRule="auto"/>
              <w:jc w:val="both"/>
              <w:rPr>
                <w:rFonts w:ascii="Arial" w:hAnsi="Arial" w:cs="Arial"/>
              </w:rPr>
            </w:pPr>
            <w:r w:rsidRPr="008E529C">
              <w:rPr>
                <w:rFonts w:ascii="Arial" w:hAnsi="Arial" w:cs="Arial"/>
              </w:rPr>
              <w:t>O udzielenie zamówienia publicznego mogą ubiegać się wykonawcy, którzy spełniają warunki, dotyczące zdolności technicznej lub zawodowej. Zamawiający uzna warunek za spełniony poprzez wykazanie, iż:</w:t>
            </w:r>
          </w:p>
          <w:p w14:paraId="47862703" w14:textId="4E7281C9" w:rsidR="008E529C" w:rsidRPr="008E529C" w:rsidRDefault="008E529C" w:rsidP="003D0043">
            <w:pPr>
              <w:spacing w:before="60" w:after="120" w:line="360" w:lineRule="auto"/>
              <w:jc w:val="both"/>
              <w:rPr>
                <w:rFonts w:ascii="Arial" w:hAnsi="Arial" w:cs="Arial"/>
              </w:rPr>
            </w:pPr>
            <w:r w:rsidRPr="008E529C">
              <w:rPr>
                <w:rFonts w:ascii="Arial" w:hAnsi="Arial" w:cs="Arial"/>
                <w:b/>
                <w:bCs/>
              </w:rPr>
              <w:t xml:space="preserve">Wykonawca </w:t>
            </w:r>
            <w:r>
              <w:rPr>
                <w:rFonts w:ascii="Arial" w:hAnsi="Arial" w:cs="Arial"/>
                <w:b/>
                <w:bCs/>
              </w:rPr>
              <w:t>posiada /</w:t>
            </w:r>
            <w:r w:rsidRPr="008E529C">
              <w:rPr>
                <w:rFonts w:ascii="Arial" w:hAnsi="Arial" w:cs="Arial"/>
                <w:b/>
                <w:bCs/>
              </w:rPr>
              <w:t>dysponuje osob</w:t>
            </w:r>
            <w:r>
              <w:rPr>
                <w:rFonts w:ascii="Arial" w:hAnsi="Arial" w:cs="Arial"/>
                <w:b/>
                <w:bCs/>
              </w:rPr>
              <w:t>ą</w:t>
            </w:r>
            <w:r w:rsidRPr="008E529C">
              <w:rPr>
                <w:rFonts w:ascii="Arial" w:hAnsi="Arial" w:cs="Arial"/>
                <w:b/>
                <w:bCs/>
              </w:rPr>
              <w:t xml:space="preserve"> zdoln</w:t>
            </w:r>
            <w:r>
              <w:rPr>
                <w:rFonts w:ascii="Arial" w:hAnsi="Arial" w:cs="Arial"/>
                <w:b/>
                <w:bCs/>
              </w:rPr>
              <w:t>ą</w:t>
            </w:r>
            <w:r w:rsidRPr="008E529C">
              <w:rPr>
                <w:rFonts w:ascii="Arial" w:hAnsi="Arial" w:cs="Arial"/>
                <w:b/>
                <w:bCs/>
              </w:rPr>
              <w:t xml:space="preserve"> do wykonania zamówienia</w:t>
            </w:r>
            <w:r>
              <w:rPr>
                <w:rFonts w:ascii="Arial" w:hAnsi="Arial" w:cs="Arial"/>
                <w:b/>
                <w:bCs/>
              </w:rPr>
              <w:t xml:space="preserve"> posiadającą/ </w:t>
            </w:r>
            <w:r w:rsidRPr="008E529C">
              <w:rPr>
                <w:rFonts w:ascii="Arial" w:hAnsi="Arial" w:cs="Arial"/>
              </w:rPr>
              <w:t xml:space="preserve">niezbędne uprawnienia budowlane do projektowania </w:t>
            </w:r>
            <w:r w:rsidR="00CD3AEF">
              <w:rPr>
                <w:rFonts w:ascii="Arial" w:hAnsi="Arial" w:cs="Arial"/>
              </w:rPr>
              <w:t xml:space="preserve">                                        </w:t>
            </w:r>
            <w:r w:rsidRPr="008E529C">
              <w:rPr>
                <w:rFonts w:ascii="Arial" w:hAnsi="Arial" w:cs="Arial"/>
              </w:rPr>
              <w:t>w specjalności drogowej</w:t>
            </w:r>
            <w:r>
              <w:rPr>
                <w:rFonts w:ascii="Arial" w:hAnsi="Arial" w:cs="Arial"/>
              </w:rPr>
              <w:t xml:space="preserve"> </w:t>
            </w:r>
            <w:r w:rsidRPr="008E529C">
              <w:rPr>
                <w:rFonts w:ascii="Arial" w:hAnsi="Arial" w:cs="Arial"/>
              </w:rPr>
              <w:t>lub odpowiadające im ważne uprawnienia, które zostały wydane na podstawie wcześniej obowiązujących przepisów oraz wpisan</w:t>
            </w:r>
            <w:r>
              <w:rPr>
                <w:rFonts w:ascii="Arial" w:hAnsi="Arial" w:cs="Arial"/>
              </w:rPr>
              <w:t>y/wpisana jest</w:t>
            </w:r>
            <w:r w:rsidRPr="008E529C">
              <w:rPr>
                <w:rFonts w:ascii="Arial" w:hAnsi="Arial" w:cs="Arial"/>
              </w:rPr>
              <w:t xml:space="preserve"> do właściwej Izby Inżynierów Budownictwa posiadając</w:t>
            </w:r>
            <w:r>
              <w:rPr>
                <w:rFonts w:ascii="Arial" w:hAnsi="Arial" w:cs="Arial"/>
              </w:rPr>
              <w:t>y/posiadaj</w:t>
            </w:r>
            <w:r w:rsidR="003D0043">
              <w:rPr>
                <w:rFonts w:ascii="Arial" w:hAnsi="Arial" w:cs="Arial"/>
              </w:rPr>
              <w:t>ą</w:t>
            </w:r>
            <w:r>
              <w:rPr>
                <w:rFonts w:ascii="Arial" w:hAnsi="Arial" w:cs="Arial"/>
              </w:rPr>
              <w:t>ca</w:t>
            </w:r>
            <w:r w:rsidRPr="008E529C">
              <w:rPr>
                <w:rFonts w:ascii="Arial" w:hAnsi="Arial" w:cs="Arial"/>
              </w:rPr>
              <w:t xml:space="preserve"> aktualne ubezpieczenie od odpowiedzialności cywilnej.</w:t>
            </w:r>
          </w:p>
          <w:p w14:paraId="31FFD311" w14:textId="2FC89DBE" w:rsidR="008E529C" w:rsidRPr="008E529C" w:rsidRDefault="00093CF7" w:rsidP="003D0043">
            <w:pPr>
              <w:spacing w:before="60" w:after="120" w:line="360" w:lineRule="auto"/>
              <w:jc w:val="both"/>
              <w:rPr>
                <w:rFonts w:ascii="Arial" w:hAnsi="Arial" w:cs="Arial"/>
              </w:rPr>
            </w:pPr>
            <w:r w:rsidRPr="00415B77">
              <w:rPr>
                <w:rFonts w:ascii="Arial" w:hAnsi="Arial" w:cs="Arial"/>
                <w:b/>
                <w:bCs/>
              </w:rPr>
              <w:t>UWAGA:</w:t>
            </w:r>
            <w:r w:rsidRPr="00415B77">
              <w:rPr>
                <w:rFonts w:ascii="Arial" w:hAnsi="Arial" w:cs="Arial"/>
              </w:rPr>
              <w:t xml:space="preserve"> </w:t>
            </w:r>
            <w:r w:rsidRPr="00415B77">
              <w:rPr>
                <w:rFonts w:ascii="Arial" w:hAnsi="Arial" w:cs="Arial"/>
                <w:i/>
                <w:iCs/>
              </w:rPr>
              <w:t>Ilekroć Zamawiający wymaga określonych uprawnień budowlanych (w tym przynależności do właściwej Izby Inżynierów Budownictwa) na podstawie aktualnie obowiązującej ustawy z dnia 7 lipca 1994 r. - Prawo budowlane (tekst jednolity Dz. U. z 202</w:t>
            </w:r>
            <w:r>
              <w:rPr>
                <w:rFonts w:ascii="Arial" w:hAnsi="Arial" w:cs="Arial"/>
                <w:i/>
                <w:iCs/>
              </w:rPr>
              <w:t>4</w:t>
            </w:r>
            <w:r w:rsidRPr="00415B77">
              <w:rPr>
                <w:rFonts w:ascii="Arial" w:hAnsi="Arial" w:cs="Arial"/>
                <w:i/>
                <w:iCs/>
              </w:rPr>
              <w:t xml:space="preserve">r., poz. </w:t>
            </w:r>
            <w:r>
              <w:rPr>
                <w:rFonts w:ascii="Arial" w:hAnsi="Arial" w:cs="Arial"/>
                <w:i/>
                <w:iCs/>
              </w:rPr>
              <w:t>725</w:t>
            </w:r>
            <w:r w:rsidRPr="00415B77">
              <w:rPr>
                <w:rFonts w:ascii="Arial" w:hAnsi="Arial" w:cs="Arial"/>
                <w:i/>
                <w:iCs/>
              </w:rPr>
              <w:t xml:space="preserve"> z późn. zm.) rozumie przez</w:t>
            </w:r>
            <w:r w:rsidRPr="00415B77">
              <w:rPr>
                <w:rFonts w:ascii="Arial" w:hAnsi="Arial" w:cs="Arial"/>
              </w:rPr>
              <w:t xml:space="preserve"> </w:t>
            </w:r>
            <w:r w:rsidRPr="00415B77">
              <w:rPr>
                <w:rFonts w:ascii="Arial" w:hAnsi="Arial" w:cs="Arial"/>
                <w:i/>
                <w:iCs/>
              </w:rPr>
              <w:t>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w:t>
            </w:r>
            <w:r>
              <w:rPr>
                <w:rFonts w:ascii="Arial" w:hAnsi="Arial" w:cs="Arial"/>
                <w:i/>
                <w:iCs/>
              </w:rPr>
              <w:t xml:space="preserve"> </w:t>
            </w:r>
            <w:r w:rsidRPr="00415B77">
              <w:rPr>
                <w:rFonts w:ascii="Arial" w:hAnsi="Arial" w:cs="Arial"/>
                <w:i/>
                <w:iCs/>
              </w:rPr>
              <w:t>o zasadach uznawania kwalifikacji zawodowych nabytych w państwach członkowskich Unii Europejskiej (Dz. U. z 2023 r. poz. 334 z późn. zm.).</w:t>
            </w:r>
          </w:p>
        </w:tc>
      </w:tr>
    </w:tbl>
    <w:p w14:paraId="17BBCE4D" w14:textId="77777777" w:rsidR="00093CF7" w:rsidRPr="00093CF7" w:rsidRDefault="00093CF7" w:rsidP="00093CF7">
      <w:pPr>
        <w:numPr>
          <w:ilvl w:val="0"/>
          <w:numId w:val="1"/>
        </w:numPr>
        <w:spacing w:before="200" w:after="60" w:line="360" w:lineRule="auto"/>
        <w:ind w:left="431" w:hanging="431"/>
        <w:jc w:val="both"/>
        <w:outlineLvl w:val="0"/>
        <w:rPr>
          <w:rFonts w:ascii="Arial" w:hAnsi="Arial" w:cs="Arial"/>
          <w:b/>
          <w:bCs/>
          <w:caps/>
          <w:kern w:val="32"/>
          <w:lang w:eastAsia="x-none"/>
        </w:rPr>
      </w:pPr>
      <w:bookmarkStart w:id="12" w:name="_Toc258314248"/>
      <w:bookmarkStart w:id="13" w:name="_Toc258314249"/>
      <w:r w:rsidRPr="00093CF7">
        <w:rPr>
          <w:rFonts w:ascii="Arial" w:hAnsi="Arial" w:cs="Arial"/>
          <w:b/>
          <w:bCs/>
          <w:caps/>
          <w:kern w:val="32"/>
          <w:lang w:eastAsia="x-none"/>
        </w:rPr>
        <w:t>Dokumenty wymagane w zapytaniu ofertowym</w:t>
      </w:r>
      <w:bookmarkEnd w:id="12"/>
    </w:p>
    <w:p w14:paraId="1AE62270" w14:textId="77777777" w:rsidR="00093CF7" w:rsidRPr="00093CF7" w:rsidRDefault="00093CF7" w:rsidP="00093CF7">
      <w:pPr>
        <w:spacing w:before="120" w:after="60" w:line="360" w:lineRule="auto"/>
        <w:ind w:left="426"/>
        <w:jc w:val="both"/>
        <w:outlineLvl w:val="1"/>
        <w:rPr>
          <w:rFonts w:ascii="Arial" w:hAnsi="Arial" w:cs="Arial"/>
          <w:bCs/>
          <w:iCs/>
          <w:color w:val="000000"/>
          <w:lang w:val="x-none" w:eastAsia="x-none"/>
        </w:rPr>
      </w:pPr>
      <w:r w:rsidRPr="00093CF7">
        <w:rPr>
          <w:rFonts w:ascii="Arial" w:hAnsi="Arial" w:cs="Arial"/>
          <w:bCs/>
          <w:iCs/>
          <w:color w:val="000000"/>
          <w:lang w:val="x-none" w:eastAsia="x-none"/>
        </w:rPr>
        <w:t xml:space="preserve">Wykonawca </w:t>
      </w:r>
      <w:r w:rsidRPr="00093CF7">
        <w:rPr>
          <w:rFonts w:ascii="Arial" w:hAnsi="Arial" w:cs="Arial"/>
          <w:b/>
          <w:iCs/>
          <w:color w:val="000000"/>
          <w:u w:val="single"/>
          <w:lang w:val="x-none" w:eastAsia="x-none"/>
        </w:rPr>
        <w:t>wraz z ofertą</w:t>
      </w:r>
      <w:r w:rsidRPr="00093CF7">
        <w:rPr>
          <w:rFonts w:ascii="Arial" w:hAnsi="Arial" w:cs="Arial"/>
          <w:bCs/>
          <w:iCs/>
          <w:color w:val="000000"/>
          <w:lang w:val="x-none" w:eastAsia="x-none"/>
        </w:rPr>
        <w:t xml:space="preserve"> zobowiązany jest złożyć:</w:t>
      </w:r>
    </w:p>
    <w:tbl>
      <w:tblPr>
        <w:tblW w:w="17860" w:type="dxa"/>
        <w:tblInd w:w="534" w:type="dxa"/>
        <w:tblBorders>
          <w:insideH w:val="single" w:sz="4" w:space="0" w:color="auto"/>
          <w:insideV w:val="single" w:sz="4" w:space="0" w:color="auto"/>
        </w:tblBorders>
        <w:tblLayout w:type="fixed"/>
        <w:tblLook w:val="01E0" w:firstRow="1" w:lastRow="1" w:firstColumn="1" w:lastColumn="1" w:noHBand="0" w:noVBand="0"/>
      </w:tblPr>
      <w:tblGrid>
        <w:gridCol w:w="8930"/>
        <w:gridCol w:w="8930"/>
      </w:tblGrid>
      <w:tr w:rsidR="00093CF7" w:rsidRPr="00093CF7" w14:paraId="548477F0" w14:textId="77777777" w:rsidTr="00812195">
        <w:tc>
          <w:tcPr>
            <w:tcW w:w="8930" w:type="dxa"/>
          </w:tcPr>
          <w:p w14:paraId="57A4373F" w14:textId="6532D06D" w:rsidR="00093CF7" w:rsidRPr="00FA51B8" w:rsidRDefault="00093CF7" w:rsidP="00093CF7">
            <w:pPr>
              <w:spacing w:before="120" w:line="360" w:lineRule="auto"/>
              <w:jc w:val="both"/>
              <w:rPr>
                <w:rFonts w:ascii="Arial" w:hAnsi="Arial" w:cs="Arial"/>
                <w:b/>
                <w:bCs/>
              </w:rPr>
            </w:pPr>
            <w:r>
              <w:rPr>
                <w:rFonts w:ascii="Arial" w:hAnsi="Arial" w:cs="Arial"/>
                <w:b/>
                <w:bCs/>
              </w:rPr>
              <w:t xml:space="preserve">1. </w:t>
            </w:r>
            <w:r w:rsidRPr="00EB550D">
              <w:rPr>
                <w:rFonts w:ascii="Arial" w:hAnsi="Arial" w:cs="Arial"/>
                <w:b/>
                <w:bCs/>
              </w:rPr>
              <w:t>Wykaz osób</w:t>
            </w:r>
          </w:p>
          <w:p w14:paraId="7D1D0DD0" w14:textId="51E8493F" w:rsidR="00093CF7" w:rsidRPr="00093CF7" w:rsidRDefault="00093CF7" w:rsidP="00093CF7">
            <w:pPr>
              <w:spacing w:before="60" w:after="60" w:line="360" w:lineRule="auto"/>
              <w:contextualSpacing/>
              <w:jc w:val="both"/>
              <w:rPr>
                <w:rFonts w:ascii="Arial" w:eastAsia="Calibri" w:hAnsi="Arial" w:cs="Arial"/>
                <w:lang w:eastAsia="en-US"/>
              </w:rPr>
            </w:pPr>
            <w:r w:rsidRPr="00EB550D">
              <w:rPr>
                <w:rFonts w:ascii="Arial" w:hAnsi="Arial" w:cs="Arial"/>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2ADCF73C" w14:textId="2E25A05D" w:rsidR="00093CF7" w:rsidRPr="00093CF7" w:rsidRDefault="00093CF7" w:rsidP="00093CF7">
            <w:pPr>
              <w:spacing w:before="60" w:after="60" w:line="360" w:lineRule="auto"/>
              <w:contextualSpacing/>
              <w:jc w:val="both"/>
              <w:rPr>
                <w:rFonts w:ascii="Arial" w:eastAsia="Calibri" w:hAnsi="Arial" w:cs="Arial"/>
                <w:lang w:eastAsia="en-US"/>
              </w:rPr>
            </w:pPr>
            <w:r>
              <w:rPr>
                <w:rFonts w:ascii="Arial" w:eastAsia="Calibri" w:hAnsi="Arial" w:cs="Arial"/>
                <w:b/>
                <w:lang w:eastAsia="en-US"/>
              </w:rPr>
              <w:t xml:space="preserve">2. </w:t>
            </w:r>
            <w:r w:rsidRPr="00093CF7">
              <w:rPr>
                <w:rFonts w:ascii="Arial" w:eastAsia="Calibri" w:hAnsi="Arial" w:cs="Arial"/>
                <w:b/>
                <w:lang w:eastAsia="en-US"/>
              </w:rPr>
              <w:t xml:space="preserve">Zobowiązanie podmiotu udostępniającego zasoby </w:t>
            </w:r>
            <w:r w:rsidRPr="00093CF7">
              <w:rPr>
                <w:rFonts w:ascii="Arial" w:eastAsia="Calibri" w:hAnsi="Arial" w:cs="Arial"/>
                <w:b/>
                <w:i/>
                <w:iCs/>
                <w:lang w:eastAsia="en-US"/>
              </w:rPr>
              <w:t>(jeżeli dotyczy)</w:t>
            </w:r>
          </w:p>
          <w:p w14:paraId="7A05837F" w14:textId="77777777" w:rsidR="00093CF7" w:rsidRPr="00093CF7" w:rsidRDefault="00093CF7" w:rsidP="00093CF7">
            <w:pPr>
              <w:spacing w:after="40" w:line="360" w:lineRule="auto"/>
              <w:ind w:left="64"/>
              <w:contextualSpacing/>
              <w:jc w:val="both"/>
              <w:rPr>
                <w:rFonts w:ascii="Arial" w:eastAsia="Calibri" w:hAnsi="Arial" w:cs="Arial"/>
                <w:b/>
                <w:lang w:eastAsia="en-US"/>
              </w:rPr>
            </w:pPr>
            <w:r w:rsidRPr="00093CF7">
              <w:rPr>
                <w:rFonts w:ascii="Arial" w:eastAsia="Calibri" w:hAnsi="Arial" w:cs="Arial"/>
                <w:lang w:eastAsia="en-US"/>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c>
          <w:tcPr>
            <w:tcW w:w="8930" w:type="dxa"/>
          </w:tcPr>
          <w:p w14:paraId="4092A303" w14:textId="77777777" w:rsidR="00093CF7" w:rsidRPr="00093CF7" w:rsidRDefault="00093CF7" w:rsidP="00093CF7">
            <w:pPr>
              <w:spacing w:before="60" w:after="60" w:line="360" w:lineRule="auto"/>
              <w:jc w:val="both"/>
              <w:rPr>
                <w:rFonts w:ascii="Arial" w:hAnsi="Arial" w:cs="Arial"/>
              </w:rPr>
            </w:pPr>
          </w:p>
        </w:tc>
      </w:tr>
    </w:tbl>
    <w:p w14:paraId="4F55E157" w14:textId="02400238" w:rsidR="00BC04D7" w:rsidRPr="00652A6A" w:rsidRDefault="00672DAE" w:rsidP="00CD3AEF">
      <w:pPr>
        <w:pStyle w:val="Nagwek1"/>
      </w:pPr>
      <w:r w:rsidRPr="00652A6A">
        <w:t>Opis</w:t>
      </w:r>
      <w:r w:rsidR="00127036" w:rsidRPr="00652A6A">
        <w:t xml:space="preserve"> sposob</w:t>
      </w:r>
      <w:r w:rsidRPr="00652A6A">
        <w:t>u</w:t>
      </w:r>
      <w:r w:rsidR="00127036" w:rsidRPr="00652A6A">
        <w:t xml:space="preserve"> </w:t>
      </w:r>
      <w:r w:rsidRPr="00652A6A">
        <w:t>przygotowania ofert</w:t>
      </w:r>
      <w:bookmarkEnd w:id="13"/>
    </w:p>
    <w:p w14:paraId="2CB2AF22" w14:textId="77777777" w:rsidR="000515DB" w:rsidRPr="00652A6A" w:rsidRDefault="00EA364A" w:rsidP="00652A6A">
      <w:pPr>
        <w:pStyle w:val="Nagwek2"/>
        <w:rPr>
          <w:sz w:val="24"/>
          <w:szCs w:val="24"/>
        </w:rPr>
      </w:pPr>
      <w:r w:rsidRPr="00652A6A">
        <w:rPr>
          <w:sz w:val="24"/>
          <w:szCs w:val="24"/>
        </w:rPr>
        <w:t>Wykonawca może złożyć tylko jedną ofertę, która powinna być sporządzona przez Wykonawcę według treści postanowień niniejszego Zaproszenia</w:t>
      </w:r>
      <w:r w:rsidR="00C73593" w:rsidRPr="00652A6A">
        <w:rPr>
          <w:color w:val="auto"/>
          <w:sz w:val="24"/>
          <w:szCs w:val="24"/>
          <w:lang w:val="pl-PL"/>
        </w:rPr>
        <w:t>.</w:t>
      </w:r>
    </w:p>
    <w:p w14:paraId="5DF56DBD" w14:textId="77777777" w:rsidR="00EA364A" w:rsidRPr="00652A6A" w:rsidRDefault="00EA364A" w:rsidP="00652A6A">
      <w:pPr>
        <w:pStyle w:val="Nagwek2"/>
        <w:rPr>
          <w:sz w:val="24"/>
          <w:szCs w:val="24"/>
        </w:rPr>
      </w:pPr>
      <w:r w:rsidRPr="00652A6A">
        <w:rPr>
          <w:sz w:val="24"/>
          <w:szCs w:val="24"/>
        </w:rPr>
        <w:t>Oferta wraz z załącznikami musi być czytelna i sporządzona w języku polskim</w:t>
      </w:r>
      <w:r w:rsidRPr="00652A6A">
        <w:rPr>
          <w:sz w:val="24"/>
          <w:szCs w:val="24"/>
          <w:lang w:val="pl-PL"/>
        </w:rPr>
        <w:t>.</w:t>
      </w:r>
    </w:p>
    <w:p w14:paraId="5F66D591" w14:textId="6FCC8036" w:rsidR="00D50D88" w:rsidRPr="00652A6A" w:rsidRDefault="00EA364A" w:rsidP="00652A6A">
      <w:pPr>
        <w:pStyle w:val="Nagwek2"/>
        <w:rPr>
          <w:sz w:val="24"/>
          <w:szCs w:val="24"/>
        </w:rPr>
      </w:pPr>
      <w:r w:rsidRPr="00652A6A">
        <w:rPr>
          <w:sz w:val="24"/>
          <w:szCs w:val="24"/>
        </w:rPr>
        <w:t>Ofertę, wraz ze stanowiącymi jej integralną część załącznikami, należy złożyć</w:t>
      </w:r>
      <w:bookmarkStart w:id="14" w:name="_Hlk37839604"/>
      <w:r w:rsidRPr="00652A6A">
        <w:rPr>
          <w:sz w:val="24"/>
          <w:szCs w:val="24"/>
        </w:rPr>
        <w:t xml:space="preserve"> </w:t>
      </w:r>
      <w:bookmarkEnd w:id="14"/>
      <w:r w:rsidR="00F8329C" w:rsidRPr="00652A6A">
        <w:rPr>
          <w:sz w:val="24"/>
          <w:szCs w:val="24"/>
        </w:rPr>
        <w:t xml:space="preserve">                       </w:t>
      </w:r>
      <w:r w:rsidR="003179EB" w:rsidRPr="00652A6A">
        <w:rPr>
          <w:sz w:val="24"/>
          <w:szCs w:val="24"/>
        </w:rPr>
        <w:t xml:space="preserve">w formie pisemnej, albo drogą elektroniczną na adres e-mail </w:t>
      </w:r>
      <w:r w:rsidR="003179EB" w:rsidRPr="00652A6A">
        <w:rPr>
          <w:color w:val="000080"/>
          <w:sz w:val="24"/>
          <w:szCs w:val="24"/>
          <w:u w:val="single"/>
        </w:rPr>
        <w:t>pzd@powiat.olecko.pl</w:t>
      </w:r>
      <w:r w:rsidRPr="00652A6A">
        <w:rPr>
          <w:sz w:val="24"/>
          <w:szCs w:val="24"/>
        </w:rPr>
        <w:t xml:space="preserve"> </w:t>
      </w:r>
      <w:r w:rsidR="003179EB" w:rsidRPr="00652A6A">
        <w:rPr>
          <w:sz w:val="24"/>
          <w:szCs w:val="24"/>
        </w:rPr>
        <w:t xml:space="preserve"> </w:t>
      </w:r>
      <w:r w:rsidRPr="00652A6A">
        <w:rPr>
          <w:sz w:val="24"/>
          <w:szCs w:val="24"/>
        </w:rPr>
        <w:t xml:space="preserve"> </w:t>
      </w:r>
      <w:bookmarkStart w:id="15" w:name="_Hlk37866756"/>
    </w:p>
    <w:p w14:paraId="071C0E18" w14:textId="77777777" w:rsidR="00D1105D" w:rsidRPr="00652A6A" w:rsidRDefault="00D1105D" w:rsidP="00CD3AEF">
      <w:pPr>
        <w:pStyle w:val="Nagwek1"/>
      </w:pPr>
      <w:bookmarkStart w:id="16" w:name="_Toc258314253"/>
      <w:bookmarkEnd w:id="15"/>
      <w:r w:rsidRPr="00652A6A">
        <w:t>Kontakt z wykonawcą</w:t>
      </w:r>
    </w:p>
    <w:p w14:paraId="5A557034" w14:textId="77777777" w:rsidR="00D1105D" w:rsidRPr="00652A6A" w:rsidRDefault="00D1105D" w:rsidP="00652A6A">
      <w:pPr>
        <w:pStyle w:val="Nagwek2"/>
        <w:numPr>
          <w:ilvl w:val="0"/>
          <w:numId w:val="0"/>
        </w:numPr>
        <w:ind w:left="425"/>
        <w:rPr>
          <w:sz w:val="24"/>
          <w:szCs w:val="24"/>
        </w:rPr>
      </w:pPr>
      <w:r w:rsidRPr="00652A6A">
        <w:rPr>
          <w:sz w:val="24"/>
          <w:szCs w:val="24"/>
        </w:rPr>
        <w:t>Osobami uprawnionymi do kontaktu z Wykonawcami są:</w:t>
      </w:r>
    </w:p>
    <w:p w14:paraId="0FC03A43" w14:textId="5EF21B2A" w:rsidR="000B1F07" w:rsidRPr="00652A6A" w:rsidRDefault="000B1F07" w:rsidP="00652A6A">
      <w:pPr>
        <w:tabs>
          <w:tab w:val="left" w:pos="708"/>
        </w:tabs>
        <w:spacing w:before="120" w:line="360" w:lineRule="auto"/>
        <w:ind w:left="680"/>
        <w:jc w:val="both"/>
        <w:outlineLvl w:val="1"/>
        <w:rPr>
          <w:rFonts w:ascii="Arial" w:hAnsi="Arial" w:cs="Arial"/>
          <w:bCs/>
          <w:iCs/>
          <w:color w:val="000000"/>
          <w:lang w:val="x-none" w:eastAsia="x-none"/>
        </w:rPr>
      </w:pPr>
      <w:r w:rsidRPr="00652A6A">
        <w:rPr>
          <w:rFonts w:ascii="Arial" w:hAnsi="Arial" w:cs="Arial"/>
          <w:bCs/>
          <w:iCs/>
          <w:color w:val="000000"/>
          <w:lang w:val="x-none" w:eastAsia="x-none"/>
        </w:rPr>
        <w:t xml:space="preserve">  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0B1F07" w:rsidRPr="00652A6A" w14:paraId="61B2314B" w14:textId="77777777" w:rsidTr="002F404C">
        <w:tc>
          <w:tcPr>
            <w:tcW w:w="8636" w:type="dxa"/>
            <w:tcBorders>
              <w:top w:val="nil"/>
              <w:left w:val="nil"/>
              <w:bottom w:val="nil"/>
              <w:right w:val="nil"/>
            </w:tcBorders>
            <w:hideMark/>
          </w:tcPr>
          <w:p w14:paraId="5C87D2E3" w14:textId="77777777" w:rsidR="000B1F07" w:rsidRPr="00652A6A" w:rsidRDefault="000B1F07" w:rsidP="00652A6A">
            <w:pPr>
              <w:spacing w:line="360" w:lineRule="auto"/>
              <w:rPr>
                <w:rFonts w:ascii="Arial" w:hAnsi="Arial" w:cs="Arial"/>
                <w:lang w:val="en-US"/>
              </w:rPr>
            </w:pPr>
            <w:r w:rsidRPr="00652A6A">
              <w:rPr>
                <w:rFonts w:ascii="Arial" w:hAnsi="Arial" w:cs="Arial"/>
                <w:lang w:val="en-US"/>
              </w:rPr>
              <w:t xml:space="preserve"> inż. Dariusz Kozłowski -   Dyrektor Powiatowego Zarządu Dróg w Olecku                tel.: ( 87)  5202224, e-mail:</w:t>
            </w:r>
            <w:r w:rsidRPr="00652A6A">
              <w:rPr>
                <w:rFonts w:ascii="Arial" w:hAnsi="Arial" w:cs="Arial"/>
                <w:color w:val="1F4E79"/>
                <w:u w:val="single"/>
                <w:lang w:val="en-US"/>
              </w:rPr>
              <w:t xml:space="preserve"> </w:t>
            </w:r>
            <w:hyperlink r:id="rId7" w:history="1">
              <w:r w:rsidRPr="00652A6A">
                <w:rPr>
                  <w:rFonts w:ascii="Arial" w:hAnsi="Arial" w:cs="Arial"/>
                  <w:color w:val="0000FF"/>
                  <w:u w:val="single"/>
                  <w:lang w:val="en-US"/>
                </w:rPr>
                <w:t>pzd@powiat.olecko.pl</w:t>
              </w:r>
            </w:hyperlink>
            <w:r w:rsidRPr="00652A6A">
              <w:rPr>
                <w:rFonts w:ascii="Arial" w:hAnsi="Arial" w:cs="Arial"/>
                <w:color w:val="1F4E79"/>
                <w:u w:val="single"/>
                <w:lang w:val="en-US"/>
              </w:rPr>
              <w:t xml:space="preserve"> </w:t>
            </w:r>
          </w:p>
        </w:tc>
      </w:tr>
    </w:tbl>
    <w:p w14:paraId="0C19FA7E" w14:textId="3BAB052A" w:rsidR="000B1F07" w:rsidRPr="00652A6A" w:rsidRDefault="000B1F07" w:rsidP="00652A6A">
      <w:pPr>
        <w:tabs>
          <w:tab w:val="left" w:pos="708"/>
        </w:tabs>
        <w:spacing w:before="120" w:line="360" w:lineRule="auto"/>
        <w:ind w:left="680"/>
        <w:jc w:val="both"/>
        <w:outlineLvl w:val="1"/>
        <w:rPr>
          <w:rFonts w:ascii="Arial" w:hAnsi="Arial" w:cs="Arial"/>
          <w:bCs/>
          <w:iCs/>
          <w:color w:val="000000"/>
          <w:lang w:val="x-none" w:eastAsia="x-none"/>
        </w:rPr>
      </w:pPr>
      <w:r w:rsidRPr="00652A6A">
        <w:rPr>
          <w:rFonts w:ascii="Arial" w:hAnsi="Arial" w:cs="Arial"/>
          <w:bCs/>
          <w:iCs/>
          <w:color w:val="000000"/>
          <w:lang w:val="x-none" w:eastAsia="x-none"/>
        </w:rPr>
        <w:t xml:space="preserve">  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0B1F07" w:rsidRPr="00652A6A" w14:paraId="5A348D74" w14:textId="77777777" w:rsidTr="002F404C">
        <w:tc>
          <w:tcPr>
            <w:tcW w:w="8636" w:type="dxa"/>
            <w:tcBorders>
              <w:top w:val="nil"/>
              <w:left w:val="nil"/>
              <w:bottom w:val="nil"/>
              <w:right w:val="nil"/>
            </w:tcBorders>
            <w:hideMark/>
          </w:tcPr>
          <w:p w14:paraId="5BAB6AFF" w14:textId="77777777" w:rsidR="000B1F07" w:rsidRPr="00652A6A" w:rsidRDefault="000B1F07" w:rsidP="00652A6A">
            <w:pPr>
              <w:spacing w:line="360" w:lineRule="auto"/>
              <w:rPr>
                <w:rFonts w:ascii="Arial" w:hAnsi="Arial" w:cs="Arial"/>
                <w:lang w:val="en-US"/>
              </w:rPr>
            </w:pPr>
            <w:r w:rsidRPr="00652A6A">
              <w:rPr>
                <w:rFonts w:ascii="Arial" w:hAnsi="Arial" w:cs="Arial"/>
                <w:lang w:val="en-US"/>
              </w:rPr>
              <w:t xml:space="preserve">mgr inż. Marta Kapicka -  </w:t>
            </w:r>
            <w:r w:rsidRPr="00652A6A">
              <w:rPr>
                <w:rFonts w:ascii="Arial" w:hAnsi="Arial" w:cs="Arial"/>
              </w:rPr>
              <w:t>Specjalista w Dziale Technicznym</w:t>
            </w:r>
            <w:r w:rsidRPr="00652A6A">
              <w:rPr>
                <w:rFonts w:ascii="Arial" w:hAnsi="Arial" w:cs="Arial"/>
                <w:lang w:val="en-US"/>
              </w:rPr>
              <w:t xml:space="preserve"> PZD w Olecku</w:t>
            </w:r>
            <w:r w:rsidRPr="00652A6A">
              <w:rPr>
                <w:rFonts w:ascii="Arial" w:hAnsi="Arial" w:cs="Arial"/>
              </w:rPr>
              <w:t xml:space="preserve">, tel.: </w:t>
            </w:r>
            <w:r w:rsidRPr="00652A6A">
              <w:rPr>
                <w:rFonts w:ascii="Arial" w:hAnsi="Arial" w:cs="Arial"/>
                <w:lang w:val="en-US"/>
              </w:rPr>
              <w:t xml:space="preserve">( 87)  5202224, e-mail: </w:t>
            </w:r>
            <w:hyperlink r:id="rId8" w:history="1">
              <w:r w:rsidRPr="00652A6A">
                <w:rPr>
                  <w:rFonts w:ascii="Arial" w:hAnsi="Arial" w:cs="Arial"/>
                  <w:color w:val="0000FF"/>
                  <w:u w:val="single"/>
                  <w:lang w:val="en-US"/>
                </w:rPr>
                <w:t>pzd@powiat.olecko.pl</w:t>
              </w:r>
            </w:hyperlink>
            <w:r w:rsidRPr="00652A6A">
              <w:rPr>
                <w:rFonts w:ascii="Arial" w:hAnsi="Arial" w:cs="Arial"/>
                <w:color w:val="1F4E79"/>
                <w:u w:val="single"/>
                <w:lang w:val="en-US"/>
              </w:rPr>
              <w:t xml:space="preserve"> </w:t>
            </w:r>
          </w:p>
        </w:tc>
      </w:tr>
    </w:tbl>
    <w:p w14:paraId="7E83CC7E" w14:textId="77777777" w:rsidR="008D48A7" w:rsidRPr="00652A6A" w:rsidRDefault="008D48A7" w:rsidP="00CD3AEF">
      <w:pPr>
        <w:pStyle w:val="Nagwek1"/>
      </w:pPr>
      <w:r w:rsidRPr="00652A6A">
        <w:t>Miejsce oraz termin składania</w:t>
      </w:r>
      <w:r w:rsidR="00D1105D" w:rsidRPr="00652A6A">
        <w:rPr>
          <w:lang w:val="pl-PL"/>
        </w:rPr>
        <w:t xml:space="preserve"> o</w:t>
      </w:r>
      <w:r w:rsidRPr="00652A6A">
        <w:t>fert</w:t>
      </w:r>
      <w:bookmarkEnd w:id="16"/>
    </w:p>
    <w:p w14:paraId="2148E986" w14:textId="010C41CE" w:rsidR="00B51D96" w:rsidRPr="00652A6A" w:rsidRDefault="00D1105D" w:rsidP="00652A6A">
      <w:pPr>
        <w:pStyle w:val="Nagwek2"/>
        <w:numPr>
          <w:ilvl w:val="0"/>
          <w:numId w:val="0"/>
        </w:numPr>
        <w:ind w:left="431"/>
        <w:rPr>
          <w:sz w:val="24"/>
          <w:szCs w:val="24"/>
        </w:rPr>
      </w:pPr>
      <w:r w:rsidRPr="00652A6A">
        <w:rPr>
          <w:sz w:val="24"/>
          <w:szCs w:val="24"/>
        </w:rPr>
        <w:t xml:space="preserve">Ofertę, należy złożyć </w:t>
      </w:r>
      <w:bookmarkStart w:id="17" w:name="_Hlk37407124"/>
      <w:r w:rsidR="003179EB" w:rsidRPr="00652A6A">
        <w:rPr>
          <w:sz w:val="24"/>
          <w:szCs w:val="24"/>
        </w:rPr>
        <w:t>w formie pisemnej w siedzibie Zamawiającego</w:t>
      </w:r>
      <w:r w:rsidR="000B1F07" w:rsidRPr="00652A6A">
        <w:rPr>
          <w:sz w:val="24"/>
          <w:szCs w:val="24"/>
        </w:rPr>
        <w:t xml:space="preserve"> </w:t>
      </w:r>
      <w:r w:rsidR="003179EB" w:rsidRPr="00652A6A">
        <w:rPr>
          <w:sz w:val="24"/>
          <w:szCs w:val="24"/>
        </w:rPr>
        <w:t xml:space="preserve">albo drogą elektroniczną na adres e-mail </w:t>
      </w:r>
      <w:r w:rsidR="003179EB" w:rsidRPr="00652A6A">
        <w:rPr>
          <w:color w:val="000080"/>
          <w:sz w:val="24"/>
          <w:szCs w:val="24"/>
          <w:u w:val="single"/>
        </w:rPr>
        <w:t>pzd@powiat.olecko.pl</w:t>
      </w:r>
      <w:r w:rsidRPr="00652A6A">
        <w:rPr>
          <w:sz w:val="24"/>
          <w:szCs w:val="24"/>
        </w:rPr>
        <w:t xml:space="preserve"> </w:t>
      </w:r>
      <w:r w:rsidR="003179EB" w:rsidRPr="00652A6A">
        <w:rPr>
          <w:sz w:val="24"/>
          <w:szCs w:val="24"/>
          <w:lang w:eastAsia="pl-PL"/>
        </w:rPr>
        <w:t xml:space="preserve"> </w:t>
      </w:r>
      <w:r w:rsidRPr="00652A6A">
        <w:rPr>
          <w:sz w:val="24"/>
          <w:szCs w:val="24"/>
          <w:lang w:eastAsia="pl-PL"/>
        </w:rPr>
        <w:t xml:space="preserve"> </w:t>
      </w:r>
      <w:bookmarkEnd w:id="17"/>
      <w:r w:rsidR="003179EB" w:rsidRPr="00652A6A">
        <w:rPr>
          <w:sz w:val="24"/>
          <w:szCs w:val="24"/>
        </w:rPr>
        <w:t xml:space="preserve"> </w:t>
      </w:r>
      <w:r w:rsidRPr="00652A6A">
        <w:rPr>
          <w:sz w:val="24"/>
          <w:szCs w:val="24"/>
          <w:lang w:val="pl-PL"/>
        </w:rPr>
        <w:t xml:space="preserve">w terminie </w:t>
      </w:r>
      <w:r w:rsidRPr="00652A6A">
        <w:rPr>
          <w:sz w:val="24"/>
          <w:szCs w:val="24"/>
        </w:rPr>
        <w:t xml:space="preserve">do dnia </w:t>
      </w:r>
      <w:r w:rsidR="003179EB" w:rsidRPr="00652A6A">
        <w:rPr>
          <w:b/>
          <w:sz w:val="24"/>
          <w:szCs w:val="24"/>
        </w:rPr>
        <w:t>2024-10-11</w:t>
      </w:r>
      <w:r w:rsidRPr="00652A6A">
        <w:rPr>
          <w:sz w:val="24"/>
          <w:szCs w:val="24"/>
        </w:rPr>
        <w:t xml:space="preserve"> do godz. </w:t>
      </w:r>
      <w:r w:rsidR="003179EB" w:rsidRPr="00652A6A">
        <w:rPr>
          <w:b/>
          <w:sz w:val="24"/>
          <w:szCs w:val="24"/>
        </w:rPr>
        <w:t>10:00</w:t>
      </w:r>
      <w:r w:rsidR="008D48A7" w:rsidRPr="00652A6A">
        <w:rPr>
          <w:sz w:val="24"/>
          <w:szCs w:val="24"/>
        </w:rPr>
        <w:t>.</w:t>
      </w:r>
    </w:p>
    <w:p w14:paraId="79E4C8CE" w14:textId="0D852997" w:rsidR="00CD3AEF" w:rsidRDefault="00CD3AEF" w:rsidP="00CD3AEF">
      <w:pPr>
        <w:pStyle w:val="Nagwek1"/>
      </w:pPr>
      <w:r w:rsidRPr="00CD3AEF">
        <w:t>Zamawiający zastrzega sobie prawo do:</w:t>
      </w:r>
    </w:p>
    <w:p w14:paraId="053730E5" w14:textId="315B7C29" w:rsidR="00CD3AEF" w:rsidRPr="00CD3AEF" w:rsidRDefault="00CD3AEF" w:rsidP="00CD3AEF">
      <w:pPr>
        <w:pStyle w:val="Akapitzlist"/>
        <w:numPr>
          <w:ilvl w:val="0"/>
          <w:numId w:val="30"/>
        </w:numPr>
        <w:autoSpaceDE w:val="0"/>
        <w:autoSpaceDN w:val="0"/>
        <w:adjustRightInd w:val="0"/>
        <w:spacing w:line="360" w:lineRule="auto"/>
        <w:rPr>
          <w:rFonts w:ascii="Arial" w:hAnsi="Arial" w:cs="Arial"/>
          <w:color w:val="000000"/>
          <w:sz w:val="24"/>
          <w:szCs w:val="24"/>
        </w:rPr>
      </w:pPr>
      <w:r w:rsidRPr="00CD3AEF">
        <w:rPr>
          <w:rFonts w:ascii="Arial" w:hAnsi="Arial" w:cs="Arial"/>
          <w:color w:val="000000"/>
          <w:sz w:val="24"/>
          <w:szCs w:val="24"/>
        </w:rPr>
        <w:t xml:space="preserve">unieważnienia postępowania bez podania przyczyny, </w:t>
      </w:r>
    </w:p>
    <w:p w14:paraId="56718AA6" w14:textId="77777777" w:rsidR="00CD3AEF" w:rsidRPr="00CD3AEF" w:rsidRDefault="00CD3AEF" w:rsidP="00CD3AEF">
      <w:pPr>
        <w:pStyle w:val="Akapitzlist"/>
        <w:numPr>
          <w:ilvl w:val="0"/>
          <w:numId w:val="30"/>
        </w:numPr>
        <w:autoSpaceDE w:val="0"/>
        <w:autoSpaceDN w:val="0"/>
        <w:adjustRightInd w:val="0"/>
        <w:spacing w:line="360" w:lineRule="auto"/>
        <w:rPr>
          <w:rFonts w:ascii="Arial" w:hAnsi="Arial" w:cs="Arial"/>
          <w:color w:val="000000"/>
          <w:sz w:val="24"/>
          <w:szCs w:val="24"/>
        </w:rPr>
      </w:pPr>
      <w:r w:rsidRPr="00CD3AEF">
        <w:rPr>
          <w:rFonts w:ascii="Arial" w:hAnsi="Arial" w:cs="Arial"/>
          <w:color w:val="000000"/>
          <w:sz w:val="24"/>
          <w:szCs w:val="24"/>
        </w:rPr>
        <w:t>niewybrania żadnej oferty bez podania przyczyny,</w:t>
      </w:r>
    </w:p>
    <w:p w14:paraId="7FC21DF8" w14:textId="77777777" w:rsidR="00CD3AEF" w:rsidRPr="00CD3AEF" w:rsidRDefault="00CD3AEF" w:rsidP="00CD3AEF">
      <w:pPr>
        <w:pStyle w:val="Akapitzlist"/>
        <w:numPr>
          <w:ilvl w:val="0"/>
          <w:numId w:val="30"/>
        </w:numPr>
        <w:autoSpaceDE w:val="0"/>
        <w:autoSpaceDN w:val="0"/>
        <w:adjustRightInd w:val="0"/>
        <w:spacing w:line="360" w:lineRule="auto"/>
        <w:rPr>
          <w:rFonts w:ascii="Arial" w:hAnsi="Arial" w:cs="Arial"/>
          <w:color w:val="000000"/>
          <w:sz w:val="24"/>
          <w:szCs w:val="24"/>
        </w:rPr>
      </w:pPr>
      <w:r w:rsidRPr="00CD3AEF">
        <w:rPr>
          <w:rFonts w:ascii="Arial" w:hAnsi="Arial" w:cs="Arial"/>
          <w:color w:val="000000"/>
          <w:sz w:val="24"/>
          <w:szCs w:val="24"/>
        </w:rPr>
        <w:t xml:space="preserve"> pozostawienia bez rozpatrzenia oferty niezgodnej z wymogami niniejszego postępowania, </w:t>
      </w:r>
    </w:p>
    <w:p w14:paraId="3A699E31" w14:textId="770E434F" w:rsidR="00CD3AEF" w:rsidRPr="00C569FF" w:rsidRDefault="00CD3AEF" w:rsidP="00C569FF">
      <w:pPr>
        <w:pStyle w:val="Akapitzlist"/>
        <w:numPr>
          <w:ilvl w:val="0"/>
          <w:numId w:val="30"/>
        </w:numPr>
        <w:autoSpaceDE w:val="0"/>
        <w:autoSpaceDN w:val="0"/>
        <w:adjustRightInd w:val="0"/>
        <w:spacing w:line="360" w:lineRule="auto"/>
        <w:rPr>
          <w:rFonts w:ascii="Arial" w:hAnsi="Arial" w:cs="Arial"/>
          <w:color w:val="000000"/>
          <w:sz w:val="24"/>
          <w:szCs w:val="24"/>
        </w:rPr>
      </w:pPr>
      <w:r w:rsidRPr="00CD3AEF">
        <w:rPr>
          <w:rFonts w:ascii="Arial" w:hAnsi="Arial" w:cs="Arial"/>
          <w:sz w:val="24"/>
          <w:szCs w:val="24"/>
        </w:rPr>
        <w:t>wezwania do uzupełnienia niekompletnej oferty</w:t>
      </w:r>
      <w:r>
        <w:rPr>
          <w:rFonts w:ascii="Arial" w:hAnsi="Arial" w:cs="Arial"/>
          <w:sz w:val="24"/>
          <w:szCs w:val="24"/>
        </w:rPr>
        <w:t>.</w:t>
      </w:r>
    </w:p>
    <w:p w14:paraId="053374F4" w14:textId="148EE433" w:rsidR="00603291" w:rsidRPr="00652A6A" w:rsidRDefault="007911FF" w:rsidP="00CD3AEF">
      <w:pPr>
        <w:pStyle w:val="Nagwek1"/>
      </w:pPr>
      <w:r w:rsidRPr="00652A6A">
        <w:t>Ochrona danych osobowych</w:t>
      </w:r>
    </w:p>
    <w:p w14:paraId="221A5BC1" w14:textId="7AA491C4" w:rsidR="00930133" w:rsidRPr="00652A6A" w:rsidRDefault="00672DAE" w:rsidP="00652A6A">
      <w:pPr>
        <w:pStyle w:val="Nagwek2"/>
        <w:rPr>
          <w:sz w:val="24"/>
          <w:szCs w:val="24"/>
        </w:rPr>
      </w:pPr>
      <w:bookmarkStart w:id="18" w:name="_Hlk515367328"/>
      <w:r w:rsidRPr="00652A6A">
        <w:rPr>
          <w:sz w:val="24"/>
          <w:szCs w:val="24"/>
        </w:rPr>
        <w:t xml:space="preserve">Zamawiający oświadcza, że spełnia wymogi określone w rozporządzeniu Parlamentu Europejskiego i Rady (UE) 2016/679 z  27 kwietnia 2016 r. w sprawie ochrony osób fizycznych w związku z przetwarzaniem danych osobowych </w:t>
      </w:r>
      <w:r w:rsidR="006F45A7" w:rsidRPr="00652A6A">
        <w:rPr>
          <w:sz w:val="24"/>
          <w:szCs w:val="24"/>
        </w:rPr>
        <w:t xml:space="preserve">                 </w:t>
      </w:r>
      <w:r w:rsidRPr="00652A6A">
        <w:rPr>
          <w:sz w:val="24"/>
          <w:szCs w:val="24"/>
        </w:rPr>
        <w:t>i w sprawie swobodnego przepływu takich danych oraz uchylenia dyrektywy 95/46/WE (ogólne rozporządzenie o ochronie danych) (Dz.Urz. UE L 119 z 4 maja 2016 r.), dalej: RODO, tym samym dane osobowe podane przez Wykonawcę będą przetwarzane zgodnie z RODO oraz zgodnie z przepisami krajowymi</w:t>
      </w:r>
      <w:r w:rsidR="007911FF" w:rsidRPr="00652A6A">
        <w:rPr>
          <w:sz w:val="24"/>
          <w:szCs w:val="24"/>
        </w:rPr>
        <w:t>.</w:t>
      </w:r>
    </w:p>
    <w:p w14:paraId="683ECDE8" w14:textId="77777777" w:rsidR="007911FF" w:rsidRPr="00652A6A" w:rsidRDefault="007911FF" w:rsidP="00652A6A">
      <w:pPr>
        <w:pStyle w:val="Nagwek2"/>
        <w:rPr>
          <w:sz w:val="24"/>
          <w:szCs w:val="24"/>
        </w:rPr>
      </w:pPr>
      <w:r w:rsidRPr="00652A6A">
        <w:rPr>
          <w:sz w:val="24"/>
          <w:szCs w:val="24"/>
        </w:rPr>
        <w:t>Zamawiający informuje, że:</w:t>
      </w:r>
    </w:p>
    <w:p w14:paraId="4C6E3278" w14:textId="77777777" w:rsidR="007911FF" w:rsidRPr="00652A6A" w:rsidRDefault="007911FF" w:rsidP="00652A6A">
      <w:pPr>
        <w:pStyle w:val="Nagwek2"/>
        <w:numPr>
          <w:ilvl w:val="0"/>
          <w:numId w:val="22"/>
        </w:numPr>
        <w:rPr>
          <w:sz w:val="24"/>
          <w:szCs w:val="24"/>
        </w:rPr>
      </w:pPr>
      <w:r w:rsidRPr="00652A6A">
        <w:rPr>
          <w:sz w:val="24"/>
          <w:szCs w:val="24"/>
          <w:lang w:val="pl-PL"/>
        </w:rPr>
        <w:t xml:space="preserve">administratorem </w:t>
      </w:r>
      <w:r w:rsidRPr="00652A6A">
        <w:rPr>
          <w:sz w:val="24"/>
          <w:szCs w:val="24"/>
        </w:rPr>
        <w:t xml:space="preserve">danych osobowych Wykonawcy jest </w:t>
      </w:r>
      <w:r w:rsidR="003179EB" w:rsidRPr="00652A6A">
        <w:rPr>
          <w:b/>
          <w:sz w:val="24"/>
          <w:szCs w:val="24"/>
        </w:rPr>
        <w:t>Powiatowy Zarząd Dróg w Olecku</w:t>
      </w:r>
      <w:r w:rsidRPr="00652A6A">
        <w:rPr>
          <w:rFonts w:eastAsia="Calibri"/>
          <w:sz w:val="24"/>
          <w:szCs w:val="24"/>
          <w:lang w:eastAsia="en-US"/>
        </w:rPr>
        <w:t xml:space="preserve">, </w:t>
      </w:r>
      <w:r w:rsidR="003179EB" w:rsidRPr="00652A6A">
        <w:rPr>
          <w:rFonts w:eastAsia="Calibri"/>
          <w:sz w:val="24"/>
          <w:szCs w:val="24"/>
          <w:lang w:eastAsia="en-US"/>
        </w:rPr>
        <w:t>Wojska Polskiego</w:t>
      </w:r>
      <w:r w:rsidRPr="00652A6A">
        <w:rPr>
          <w:sz w:val="24"/>
          <w:szCs w:val="24"/>
        </w:rPr>
        <w:t xml:space="preserve"> </w:t>
      </w:r>
      <w:r w:rsidR="003179EB" w:rsidRPr="00652A6A">
        <w:rPr>
          <w:sz w:val="24"/>
          <w:szCs w:val="24"/>
        </w:rPr>
        <w:t>12</w:t>
      </w:r>
      <w:r w:rsidRPr="00652A6A">
        <w:rPr>
          <w:sz w:val="24"/>
          <w:szCs w:val="24"/>
        </w:rPr>
        <w:t xml:space="preserve"> , </w:t>
      </w:r>
      <w:r w:rsidR="003179EB" w:rsidRPr="00652A6A">
        <w:rPr>
          <w:sz w:val="24"/>
          <w:szCs w:val="24"/>
        </w:rPr>
        <w:t>19-400</w:t>
      </w:r>
      <w:r w:rsidRPr="00652A6A">
        <w:rPr>
          <w:sz w:val="24"/>
          <w:szCs w:val="24"/>
        </w:rPr>
        <w:t xml:space="preserve"> </w:t>
      </w:r>
      <w:r w:rsidR="003179EB" w:rsidRPr="00652A6A">
        <w:rPr>
          <w:sz w:val="24"/>
          <w:szCs w:val="24"/>
        </w:rPr>
        <w:t>Olecko</w:t>
      </w:r>
      <w:r w:rsidRPr="00652A6A">
        <w:rPr>
          <w:sz w:val="24"/>
          <w:szCs w:val="24"/>
          <w:lang w:val="pl-PL"/>
        </w:rPr>
        <w:t>.</w:t>
      </w:r>
    </w:p>
    <w:p w14:paraId="3A9302BB" w14:textId="77777777" w:rsidR="007911FF" w:rsidRPr="00652A6A" w:rsidRDefault="007911FF" w:rsidP="00652A6A">
      <w:pPr>
        <w:pStyle w:val="Nagwek2"/>
        <w:numPr>
          <w:ilvl w:val="0"/>
          <w:numId w:val="0"/>
        </w:numPr>
        <w:ind w:left="1040"/>
        <w:rPr>
          <w:sz w:val="24"/>
          <w:szCs w:val="24"/>
        </w:rPr>
      </w:pPr>
      <w:r w:rsidRPr="00652A6A">
        <w:rPr>
          <w:sz w:val="24"/>
          <w:szCs w:val="24"/>
        </w:rPr>
        <w:t xml:space="preserve">Tel.:  </w:t>
      </w:r>
      <w:r w:rsidR="003179EB" w:rsidRPr="00652A6A">
        <w:rPr>
          <w:sz w:val="24"/>
          <w:szCs w:val="24"/>
        </w:rPr>
        <w:t xml:space="preserve"> (087) 520 22 24</w:t>
      </w:r>
      <w:r w:rsidRPr="00652A6A">
        <w:rPr>
          <w:sz w:val="24"/>
          <w:szCs w:val="24"/>
        </w:rPr>
        <w:t xml:space="preserve">, </w:t>
      </w:r>
      <w:r w:rsidRPr="00652A6A">
        <w:rPr>
          <w:rFonts w:eastAsia="Calibri"/>
          <w:sz w:val="24"/>
          <w:szCs w:val="24"/>
        </w:rPr>
        <w:t xml:space="preserve">e-mail: </w:t>
      </w:r>
      <w:r w:rsidR="003179EB" w:rsidRPr="00652A6A">
        <w:rPr>
          <w:rFonts w:eastAsia="Calibri"/>
          <w:color w:val="0000FF"/>
          <w:sz w:val="24"/>
          <w:szCs w:val="24"/>
        </w:rPr>
        <w:t>pzd@powiat.olecko.pl</w:t>
      </w:r>
    </w:p>
    <w:p w14:paraId="34DC914F" w14:textId="470C3F4A" w:rsidR="007911FF" w:rsidRPr="00652A6A" w:rsidRDefault="007911FF" w:rsidP="00652A6A">
      <w:pPr>
        <w:pStyle w:val="Nagwek2"/>
        <w:numPr>
          <w:ilvl w:val="0"/>
          <w:numId w:val="22"/>
        </w:numPr>
        <w:rPr>
          <w:sz w:val="24"/>
          <w:szCs w:val="24"/>
        </w:rPr>
      </w:pPr>
      <w:r w:rsidRPr="00652A6A">
        <w:rPr>
          <w:sz w:val="24"/>
          <w:szCs w:val="24"/>
          <w:lang w:val="pl-PL"/>
        </w:rPr>
        <w:t xml:space="preserve">w </w:t>
      </w:r>
      <w:r w:rsidRPr="00652A6A">
        <w:rPr>
          <w:sz w:val="24"/>
          <w:szCs w:val="24"/>
        </w:rPr>
        <w:t>sprawach związanych z przetwarzaniem danych osobowych, można kontaktować się z Inspektorem Ochrony Danych,</w:t>
      </w:r>
      <w:r w:rsidRPr="00652A6A">
        <w:rPr>
          <w:rFonts w:eastAsia="Calibri"/>
          <w:sz w:val="24"/>
          <w:szCs w:val="24"/>
          <w:lang w:eastAsia="en-US"/>
        </w:rPr>
        <w:t xml:space="preserve"> </w:t>
      </w:r>
      <w:r w:rsidRPr="00652A6A">
        <w:rPr>
          <w:sz w:val="24"/>
          <w:szCs w:val="24"/>
        </w:rPr>
        <w:t xml:space="preserve">za pośrednictwem adresu </w:t>
      </w:r>
      <w:r w:rsidR="000B1F07" w:rsidRPr="00652A6A">
        <w:rPr>
          <w:sz w:val="24"/>
          <w:szCs w:val="24"/>
        </w:rPr>
        <w:t xml:space="preserve">             </w:t>
      </w:r>
      <w:r w:rsidRPr="00652A6A">
        <w:rPr>
          <w:sz w:val="24"/>
          <w:szCs w:val="24"/>
        </w:rPr>
        <w:t xml:space="preserve">e-mail: </w:t>
      </w:r>
      <w:r w:rsidR="003179EB" w:rsidRPr="00652A6A">
        <w:rPr>
          <w:color w:val="4472C4" w:themeColor="accent1"/>
          <w:sz w:val="24"/>
          <w:szCs w:val="24"/>
          <w:u w:val="single"/>
        </w:rPr>
        <w:t>iod_pzd@powiat.olecko.pl</w:t>
      </w:r>
      <w:r w:rsidRPr="00652A6A">
        <w:rPr>
          <w:sz w:val="24"/>
          <w:szCs w:val="24"/>
          <w:lang w:val="pl-PL"/>
        </w:rPr>
        <w:t>;</w:t>
      </w:r>
    </w:p>
    <w:p w14:paraId="0CBF4138" w14:textId="24908B05" w:rsidR="007911FF" w:rsidRPr="00652A6A" w:rsidRDefault="007911FF" w:rsidP="00652A6A">
      <w:pPr>
        <w:pStyle w:val="Nagwek2"/>
        <w:numPr>
          <w:ilvl w:val="0"/>
          <w:numId w:val="22"/>
        </w:numPr>
        <w:rPr>
          <w:sz w:val="24"/>
          <w:szCs w:val="24"/>
        </w:rPr>
      </w:pPr>
      <w:r w:rsidRPr="00652A6A">
        <w:rPr>
          <w:sz w:val="24"/>
          <w:szCs w:val="24"/>
          <w:lang w:val="pl-PL"/>
        </w:rPr>
        <w:t xml:space="preserve">dane </w:t>
      </w:r>
      <w:r w:rsidRPr="00652A6A">
        <w:rPr>
          <w:sz w:val="24"/>
          <w:szCs w:val="24"/>
        </w:rPr>
        <w:t xml:space="preserve">osobowe Wykonawcy będą przetwarzane w celu przeprowadzenia postępowania o udzielenie zamówienia publicznego pn. </w:t>
      </w:r>
      <w:r w:rsidR="003179EB" w:rsidRPr="00652A6A">
        <w:rPr>
          <w:b/>
          <w:sz w:val="24"/>
          <w:szCs w:val="24"/>
        </w:rPr>
        <w:t>Wykonanie dokumentacji projektowej na przebudowę drogi powiatowej nr 1893N na długości 3,6 km odcinek  Babki Oleckie - Sedranki</w:t>
      </w:r>
      <w:r w:rsidRPr="00652A6A">
        <w:rPr>
          <w:sz w:val="24"/>
          <w:szCs w:val="24"/>
        </w:rPr>
        <w:t xml:space="preserve"> </w:t>
      </w:r>
      <w:r w:rsidRPr="00652A6A">
        <w:rPr>
          <w:sz w:val="24"/>
          <w:szCs w:val="24"/>
          <w:lang w:val="pl-PL"/>
        </w:rPr>
        <w:t xml:space="preserve">– znak sprawy: </w:t>
      </w:r>
      <w:r w:rsidR="003179EB" w:rsidRPr="00652A6A">
        <w:rPr>
          <w:b/>
          <w:sz w:val="24"/>
          <w:szCs w:val="24"/>
          <w:lang w:val="pl-PL"/>
        </w:rPr>
        <w:t>PZD.III.342</w:t>
      </w:r>
      <w:r w:rsidR="00B845B4" w:rsidRPr="00652A6A">
        <w:rPr>
          <w:b/>
          <w:sz w:val="24"/>
          <w:szCs w:val="24"/>
          <w:lang w:val="pl-PL"/>
        </w:rPr>
        <w:t>/</w:t>
      </w:r>
      <w:r w:rsidR="003179EB" w:rsidRPr="00652A6A">
        <w:rPr>
          <w:b/>
          <w:sz w:val="24"/>
          <w:szCs w:val="24"/>
          <w:lang w:val="pl-PL"/>
        </w:rPr>
        <w:t>11/24</w:t>
      </w:r>
      <w:r w:rsidRPr="00652A6A">
        <w:rPr>
          <w:sz w:val="24"/>
          <w:szCs w:val="24"/>
          <w:lang w:val="pl-PL"/>
        </w:rPr>
        <w:t xml:space="preserve"> </w:t>
      </w:r>
      <w:r w:rsidRPr="00652A6A">
        <w:rPr>
          <w:sz w:val="24"/>
          <w:szCs w:val="24"/>
        </w:rPr>
        <w:t>oraz w celu archiwizacji dokumentacji dotyczącej tego postępowania</w:t>
      </w:r>
      <w:r w:rsidR="00B556D6" w:rsidRPr="00652A6A">
        <w:rPr>
          <w:sz w:val="24"/>
          <w:szCs w:val="24"/>
          <w:lang w:val="pl-PL"/>
        </w:rPr>
        <w:t>;</w:t>
      </w:r>
    </w:p>
    <w:p w14:paraId="2035B9B1" w14:textId="77777777" w:rsidR="00B556D6" w:rsidRPr="00652A6A" w:rsidRDefault="00B556D6" w:rsidP="00652A6A">
      <w:pPr>
        <w:pStyle w:val="Nagwek2"/>
        <w:numPr>
          <w:ilvl w:val="0"/>
          <w:numId w:val="22"/>
        </w:numPr>
        <w:rPr>
          <w:sz w:val="24"/>
          <w:szCs w:val="24"/>
        </w:rPr>
      </w:pPr>
      <w:r w:rsidRPr="00652A6A">
        <w:rPr>
          <w:sz w:val="24"/>
          <w:szCs w:val="24"/>
        </w:rPr>
        <w:t>odbiorcami przekazanych przez Wykonawcę danych osobowych będą osoby lub podmioty, którym zostanie udostępniona dokumentacja postępowania w oparciu o art. 18 oraz art. 74 ust. 1 ustawy Pzp;</w:t>
      </w:r>
    </w:p>
    <w:p w14:paraId="4821858E" w14:textId="77777777" w:rsidR="00B556D6" w:rsidRPr="00652A6A" w:rsidRDefault="00B556D6" w:rsidP="00652A6A">
      <w:pPr>
        <w:pStyle w:val="Nagwek2"/>
        <w:numPr>
          <w:ilvl w:val="0"/>
          <w:numId w:val="22"/>
        </w:numPr>
        <w:rPr>
          <w:sz w:val="24"/>
          <w:szCs w:val="24"/>
        </w:rPr>
      </w:pPr>
      <w:r w:rsidRPr="00652A6A">
        <w:rPr>
          <w:sz w:val="24"/>
          <w:szCs w:val="24"/>
        </w:rPr>
        <w:t>dane osobowe Wykonawcy będą przechowywane, zgodnie z art. 78 ustawy Pzp, przez okres 4 lat od dnia zakończenia postępowania o udzielenie zamówienia, a jeżeli okres obowiązywania umowy w sprawie zamówienia publicznego przekracza 4 lata, okres przechowywania obejmuje cały okres obowiązywania umowy.</w:t>
      </w:r>
    </w:p>
    <w:p w14:paraId="490D72A6" w14:textId="77777777" w:rsidR="00930133" w:rsidRPr="00652A6A" w:rsidRDefault="00B556D6" w:rsidP="00652A6A">
      <w:pPr>
        <w:pStyle w:val="Nagwek2"/>
        <w:rPr>
          <w:sz w:val="24"/>
          <w:szCs w:val="24"/>
        </w:rPr>
      </w:pPr>
      <w:r w:rsidRPr="00652A6A">
        <w:rPr>
          <w:sz w:val="24"/>
          <w:szCs w:val="24"/>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18"/>
      <w:r w:rsidRPr="00652A6A">
        <w:rPr>
          <w:sz w:val="24"/>
          <w:szCs w:val="24"/>
        </w:rPr>
        <w:t>:</w:t>
      </w:r>
    </w:p>
    <w:p w14:paraId="23F430E2" w14:textId="77777777" w:rsidR="00B556D6" w:rsidRPr="00652A6A" w:rsidRDefault="00B556D6" w:rsidP="00652A6A">
      <w:pPr>
        <w:pStyle w:val="Nagwek2"/>
        <w:numPr>
          <w:ilvl w:val="0"/>
          <w:numId w:val="23"/>
        </w:numPr>
        <w:rPr>
          <w:sz w:val="24"/>
          <w:szCs w:val="24"/>
        </w:rPr>
      </w:pPr>
      <w:r w:rsidRPr="00652A6A">
        <w:rPr>
          <w:sz w:val="24"/>
          <w:szCs w:val="24"/>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6A041B20" w14:textId="77777777" w:rsidR="00B556D6" w:rsidRPr="00652A6A" w:rsidRDefault="00B556D6" w:rsidP="00652A6A">
      <w:pPr>
        <w:pStyle w:val="Nagwek2"/>
        <w:numPr>
          <w:ilvl w:val="0"/>
          <w:numId w:val="23"/>
        </w:numPr>
        <w:rPr>
          <w:sz w:val="24"/>
          <w:szCs w:val="24"/>
        </w:rPr>
      </w:pPr>
      <w:r w:rsidRPr="00652A6A">
        <w:rPr>
          <w:sz w:val="24"/>
          <w:szCs w:val="24"/>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3A919057" w14:textId="77777777" w:rsidR="00603291" w:rsidRPr="00652A6A" w:rsidRDefault="00B556D6" w:rsidP="00652A6A">
      <w:pPr>
        <w:pStyle w:val="Nagwek2"/>
        <w:rPr>
          <w:sz w:val="24"/>
          <w:szCs w:val="24"/>
        </w:rPr>
      </w:pPr>
      <w:r w:rsidRPr="00652A6A">
        <w:rPr>
          <w:sz w:val="24"/>
          <w:szCs w:val="24"/>
        </w:rPr>
        <w:t>Zamawiający informuje, że;</w:t>
      </w:r>
    </w:p>
    <w:p w14:paraId="7D5B1ACA" w14:textId="77777777" w:rsidR="00B556D6" w:rsidRPr="00652A6A" w:rsidRDefault="00B556D6" w:rsidP="00652A6A">
      <w:pPr>
        <w:pStyle w:val="Nagwek2"/>
        <w:numPr>
          <w:ilvl w:val="0"/>
          <w:numId w:val="24"/>
        </w:numPr>
        <w:rPr>
          <w:sz w:val="24"/>
          <w:szCs w:val="24"/>
        </w:rPr>
      </w:pPr>
      <w:r w:rsidRPr="00652A6A">
        <w:rPr>
          <w:sz w:val="24"/>
          <w:szCs w:val="24"/>
        </w:rPr>
        <w:t>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2B1FB8A3" w14:textId="77777777" w:rsidR="00B556D6" w:rsidRPr="00652A6A" w:rsidRDefault="00B556D6" w:rsidP="00652A6A">
      <w:pPr>
        <w:pStyle w:val="Nagwek2"/>
        <w:numPr>
          <w:ilvl w:val="0"/>
          <w:numId w:val="24"/>
        </w:numPr>
        <w:rPr>
          <w:sz w:val="24"/>
          <w:szCs w:val="24"/>
        </w:rPr>
      </w:pPr>
      <w:r w:rsidRPr="00652A6A">
        <w:rPr>
          <w:sz w:val="24"/>
          <w:szCs w:val="24"/>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7AFB056D" w14:textId="729F0426" w:rsidR="00B556D6" w:rsidRPr="00652A6A" w:rsidRDefault="00B556D6" w:rsidP="00652A6A">
      <w:pPr>
        <w:pStyle w:val="Nagwek2"/>
        <w:numPr>
          <w:ilvl w:val="0"/>
          <w:numId w:val="24"/>
        </w:numPr>
        <w:rPr>
          <w:sz w:val="24"/>
          <w:szCs w:val="24"/>
        </w:rPr>
      </w:pPr>
      <w:r w:rsidRPr="00652A6A">
        <w:rPr>
          <w:sz w:val="24"/>
          <w:szCs w:val="24"/>
        </w:rPr>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w:t>
      </w:r>
      <w:r w:rsidR="006F45A7" w:rsidRPr="00652A6A">
        <w:rPr>
          <w:sz w:val="24"/>
          <w:szCs w:val="24"/>
        </w:rPr>
        <w:t xml:space="preserve">                 </w:t>
      </w:r>
      <w:r w:rsidRPr="00652A6A">
        <w:rPr>
          <w:sz w:val="24"/>
          <w:szCs w:val="24"/>
        </w:rPr>
        <w:t>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0B0C19FE" w14:textId="77777777" w:rsidR="00B556D6" w:rsidRPr="00652A6A" w:rsidRDefault="00B556D6" w:rsidP="00652A6A">
      <w:pPr>
        <w:pStyle w:val="Nagwek2"/>
        <w:numPr>
          <w:ilvl w:val="0"/>
          <w:numId w:val="24"/>
        </w:numPr>
        <w:rPr>
          <w:sz w:val="24"/>
          <w:szCs w:val="24"/>
        </w:rPr>
      </w:pPr>
      <w:r w:rsidRPr="00652A6A">
        <w:rPr>
          <w:sz w:val="24"/>
          <w:szCs w:val="24"/>
        </w:rPr>
        <w:t>skorzystanie przez osobę, której dane osobowe są przetwarzane, z uprawnienia, o którym mowa w art. 16 RODO (uprawnienie do sprostowania lub uzupełnienia danych osobowych), nie może naruszać integralności protokołu postępowania oraz jego załączników;</w:t>
      </w:r>
    </w:p>
    <w:p w14:paraId="6A4DCE42" w14:textId="77777777" w:rsidR="00B556D6" w:rsidRPr="00652A6A" w:rsidRDefault="00B556D6" w:rsidP="00652A6A">
      <w:pPr>
        <w:pStyle w:val="Nagwek2"/>
        <w:numPr>
          <w:ilvl w:val="0"/>
          <w:numId w:val="24"/>
        </w:numPr>
        <w:rPr>
          <w:sz w:val="24"/>
          <w:szCs w:val="24"/>
        </w:rPr>
      </w:pPr>
      <w:r w:rsidRPr="00652A6A">
        <w:rPr>
          <w:sz w:val="24"/>
          <w:szCs w:val="24"/>
        </w:rPr>
        <w:t>w postępowaniu o udzielenie zamówienia zgłoszenie żądania ograniczenia przetwarzania, o którym mowa w art. 18 ust. 1 RODO, nie ogranicza przetwarzania danych osobowych do czasu zakończenia tego postępowania;</w:t>
      </w:r>
    </w:p>
    <w:p w14:paraId="45EEA187" w14:textId="24815448" w:rsidR="00B556D6" w:rsidRPr="00652A6A" w:rsidRDefault="00B556D6" w:rsidP="00652A6A">
      <w:pPr>
        <w:pStyle w:val="Nagwek2"/>
        <w:numPr>
          <w:ilvl w:val="0"/>
          <w:numId w:val="24"/>
        </w:numPr>
        <w:rPr>
          <w:sz w:val="24"/>
          <w:szCs w:val="24"/>
        </w:rPr>
      </w:pPr>
      <w:r w:rsidRPr="00652A6A">
        <w:rPr>
          <w:sz w:val="24"/>
          <w:szCs w:val="24"/>
        </w:rPr>
        <w:t xml:space="preserve">w </w:t>
      </w:r>
      <w:r w:rsidR="00F2749C" w:rsidRPr="00652A6A">
        <w:rPr>
          <w:sz w:val="24"/>
          <w:szCs w:val="24"/>
        </w:rPr>
        <w:t xml:space="preserve">przypadku, gdy wniesienie żądania dotyczącego prawa, o którym mowa </w:t>
      </w:r>
      <w:r w:rsidR="00A60B40" w:rsidRPr="00652A6A">
        <w:rPr>
          <w:sz w:val="24"/>
          <w:szCs w:val="24"/>
        </w:rPr>
        <w:t xml:space="preserve">                   </w:t>
      </w:r>
      <w:r w:rsidR="00F2749C" w:rsidRPr="00652A6A">
        <w:rPr>
          <w:sz w:val="24"/>
          <w:szCs w:val="24"/>
        </w:rPr>
        <w:t xml:space="preserve">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w:t>
      </w:r>
      <w:r w:rsidR="00A60B40" w:rsidRPr="00652A6A">
        <w:rPr>
          <w:sz w:val="24"/>
          <w:szCs w:val="24"/>
        </w:rPr>
        <w:t xml:space="preserve">                   </w:t>
      </w:r>
      <w:r w:rsidR="00F2749C" w:rsidRPr="00652A6A">
        <w:rPr>
          <w:sz w:val="24"/>
          <w:szCs w:val="24"/>
        </w:rPr>
        <w:t>o których mowa w art. 18 ust. 2 rozporządzenia 2016/679</w:t>
      </w:r>
      <w:r w:rsidRPr="00652A6A">
        <w:rPr>
          <w:sz w:val="24"/>
          <w:szCs w:val="24"/>
        </w:rPr>
        <w:t>.</w:t>
      </w:r>
    </w:p>
    <w:p w14:paraId="6EB792EE" w14:textId="77777777" w:rsidR="00F2749C" w:rsidRPr="00652A6A" w:rsidRDefault="00F2749C" w:rsidP="00652A6A">
      <w:pPr>
        <w:pStyle w:val="Nagwek2"/>
        <w:numPr>
          <w:ilvl w:val="0"/>
          <w:numId w:val="0"/>
        </w:numPr>
        <w:ind w:left="1040"/>
        <w:rPr>
          <w:sz w:val="24"/>
          <w:szCs w:val="24"/>
        </w:rPr>
      </w:pPr>
    </w:p>
    <w:p w14:paraId="138C9AF7" w14:textId="77777777" w:rsidR="00603291" w:rsidRPr="00652A6A" w:rsidRDefault="00603291" w:rsidP="00652A6A">
      <w:pPr>
        <w:spacing w:before="60" w:after="120" w:line="360" w:lineRule="auto"/>
        <w:jc w:val="both"/>
        <w:rPr>
          <w:rFonts w:ascii="Arial" w:hAnsi="Arial" w:cs="Arial"/>
        </w:rPr>
      </w:pPr>
      <w:r w:rsidRPr="00652A6A">
        <w:rPr>
          <w:rFonts w:ascii="Arial" w:hAnsi="Arial" w:cs="Arial"/>
          <w:b/>
        </w:rPr>
        <w:t>Załącznik</w:t>
      </w:r>
      <w:r w:rsidR="00930133" w:rsidRPr="00652A6A">
        <w:rPr>
          <w:rFonts w:ascii="Arial" w:hAnsi="Arial" w:cs="Arial"/>
          <w:b/>
        </w:rPr>
        <w:t xml:space="preserve">i </w:t>
      </w:r>
      <w:r w:rsidR="00930133" w:rsidRPr="00652A6A">
        <w:rPr>
          <w:rFonts w:ascii="Arial" w:hAnsi="Arial" w:cs="Aria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8636"/>
      </w:tblGrid>
      <w:tr w:rsidR="00603291" w:rsidRPr="00652A6A" w14:paraId="19F01D60" w14:textId="77777777" w:rsidTr="00672DAE">
        <w:tc>
          <w:tcPr>
            <w:tcW w:w="720" w:type="dxa"/>
          </w:tcPr>
          <w:p w14:paraId="1421BBCB" w14:textId="77777777" w:rsidR="00603291" w:rsidRPr="00652A6A" w:rsidRDefault="00603291" w:rsidP="00652A6A">
            <w:pPr>
              <w:spacing w:before="60" w:after="120" w:line="360" w:lineRule="auto"/>
              <w:jc w:val="both"/>
              <w:rPr>
                <w:rFonts w:ascii="Arial" w:hAnsi="Arial" w:cs="Arial"/>
                <w:b/>
              </w:rPr>
            </w:pPr>
            <w:r w:rsidRPr="00652A6A">
              <w:rPr>
                <w:rFonts w:ascii="Arial" w:hAnsi="Arial" w:cs="Arial"/>
                <w:b/>
              </w:rPr>
              <w:t>Nr</w:t>
            </w:r>
          </w:p>
        </w:tc>
        <w:tc>
          <w:tcPr>
            <w:tcW w:w="8636" w:type="dxa"/>
          </w:tcPr>
          <w:p w14:paraId="6D2E07DA" w14:textId="77777777" w:rsidR="00603291" w:rsidRPr="00652A6A" w:rsidRDefault="00603291" w:rsidP="00652A6A">
            <w:pPr>
              <w:spacing w:before="60" w:after="120" w:line="360" w:lineRule="auto"/>
              <w:jc w:val="both"/>
              <w:rPr>
                <w:rFonts w:ascii="Arial" w:hAnsi="Arial" w:cs="Arial"/>
                <w:b/>
              </w:rPr>
            </w:pPr>
            <w:r w:rsidRPr="00652A6A">
              <w:rPr>
                <w:rFonts w:ascii="Arial" w:hAnsi="Arial" w:cs="Arial"/>
                <w:b/>
              </w:rPr>
              <w:t>Nazwa załącznika</w:t>
            </w:r>
          </w:p>
        </w:tc>
      </w:tr>
      <w:tr w:rsidR="003179EB" w:rsidRPr="00652A6A" w14:paraId="4125C1C2" w14:textId="77777777" w:rsidTr="00796F42">
        <w:tc>
          <w:tcPr>
            <w:tcW w:w="720" w:type="dxa"/>
          </w:tcPr>
          <w:p w14:paraId="2BA3A3FF" w14:textId="7CB1F99E" w:rsidR="003179EB" w:rsidRPr="00652A6A" w:rsidRDefault="003179EB" w:rsidP="00652A6A">
            <w:pPr>
              <w:spacing w:before="60" w:after="120" w:line="360" w:lineRule="auto"/>
              <w:jc w:val="both"/>
              <w:rPr>
                <w:rFonts w:ascii="Arial" w:hAnsi="Arial" w:cs="Arial"/>
                <w:b/>
              </w:rPr>
            </w:pPr>
            <w:r w:rsidRPr="00652A6A">
              <w:rPr>
                <w:rFonts w:ascii="Arial" w:hAnsi="Arial" w:cs="Arial"/>
              </w:rPr>
              <w:t>1</w:t>
            </w:r>
            <w:r w:rsidR="003D0043">
              <w:rPr>
                <w:rFonts w:ascii="Arial" w:hAnsi="Arial" w:cs="Arial"/>
              </w:rPr>
              <w:t>.</w:t>
            </w:r>
          </w:p>
        </w:tc>
        <w:tc>
          <w:tcPr>
            <w:tcW w:w="8636" w:type="dxa"/>
          </w:tcPr>
          <w:p w14:paraId="3FD74959" w14:textId="729BFD79" w:rsidR="003179EB" w:rsidRPr="00652A6A" w:rsidRDefault="003179EB" w:rsidP="00652A6A">
            <w:pPr>
              <w:spacing w:before="60" w:after="120" w:line="360" w:lineRule="auto"/>
              <w:jc w:val="both"/>
              <w:rPr>
                <w:rFonts w:ascii="Arial" w:hAnsi="Arial" w:cs="Arial"/>
                <w:b/>
              </w:rPr>
            </w:pPr>
            <w:r w:rsidRPr="00652A6A">
              <w:rPr>
                <w:rFonts w:ascii="Arial" w:hAnsi="Arial" w:cs="Arial"/>
              </w:rPr>
              <w:t xml:space="preserve">Wzór oferty </w:t>
            </w:r>
          </w:p>
        </w:tc>
      </w:tr>
      <w:tr w:rsidR="000B1F07" w:rsidRPr="00652A6A" w14:paraId="2D073703" w14:textId="77777777" w:rsidTr="00796F42">
        <w:tc>
          <w:tcPr>
            <w:tcW w:w="720" w:type="dxa"/>
          </w:tcPr>
          <w:p w14:paraId="67D8DE71" w14:textId="52C21DF4" w:rsidR="000B1F07" w:rsidRPr="00652A6A" w:rsidRDefault="000B1F07" w:rsidP="00652A6A">
            <w:pPr>
              <w:spacing w:before="60" w:after="120" w:line="360" w:lineRule="auto"/>
              <w:jc w:val="both"/>
              <w:rPr>
                <w:rFonts w:ascii="Arial" w:hAnsi="Arial" w:cs="Arial"/>
              </w:rPr>
            </w:pPr>
            <w:r w:rsidRPr="00652A6A">
              <w:rPr>
                <w:rFonts w:ascii="Arial" w:hAnsi="Arial" w:cs="Arial"/>
              </w:rPr>
              <w:t>2</w:t>
            </w:r>
            <w:r w:rsidR="003D0043">
              <w:rPr>
                <w:rFonts w:ascii="Arial" w:hAnsi="Arial" w:cs="Arial"/>
              </w:rPr>
              <w:t>.</w:t>
            </w:r>
          </w:p>
        </w:tc>
        <w:tc>
          <w:tcPr>
            <w:tcW w:w="8636" w:type="dxa"/>
          </w:tcPr>
          <w:p w14:paraId="05DA915C" w14:textId="4F4F98FF" w:rsidR="000B1F07" w:rsidRPr="00652A6A" w:rsidRDefault="003D0043" w:rsidP="00652A6A">
            <w:pPr>
              <w:spacing w:before="60" w:after="120" w:line="360" w:lineRule="auto"/>
              <w:jc w:val="both"/>
              <w:rPr>
                <w:rFonts w:ascii="Arial" w:hAnsi="Arial" w:cs="Arial"/>
              </w:rPr>
            </w:pPr>
            <w:r>
              <w:rPr>
                <w:rFonts w:ascii="Arial" w:hAnsi="Arial" w:cs="Arial"/>
              </w:rPr>
              <w:t>Wykaz osób</w:t>
            </w:r>
            <w:r w:rsidRPr="00652A6A">
              <w:rPr>
                <w:rFonts w:ascii="Arial" w:hAnsi="Arial" w:cs="Arial"/>
              </w:rPr>
              <w:t xml:space="preserve"> </w:t>
            </w:r>
          </w:p>
        </w:tc>
      </w:tr>
      <w:tr w:rsidR="001153A8" w:rsidRPr="00652A6A" w14:paraId="516E6C88" w14:textId="77777777" w:rsidTr="00796F42">
        <w:tc>
          <w:tcPr>
            <w:tcW w:w="720" w:type="dxa"/>
          </w:tcPr>
          <w:p w14:paraId="59957264" w14:textId="7C0407B5" w:rsidR="001153A8" w:rsidRPr="00652A6A" w:rsidRDefault="001153A8" w:rsidP="00652A6A">
            <w:pPr>
              <w:spacing w:before="60" w:after="120" w:line="360" w:lineRule="auto"/>
              <w:jc w:val="both"/>
              <w:rPr>
                <w:rFonts w:ascii="Arial" w:hAnsi="Arial" w:cs="Arial"/>
              </w:rPr>
            </w:pPr>
            <w:r w:rsidRPr="00652A6A">
              <w:rPr>
                <w:rFonts w:ascii="Arial" w:hAnsi="Arial" w:cs="Arial"/>
              </w:rPr>
              <w:t>3</w:t>
            </w:r>
            <w:r w:rsidR="003D0043">
              <w:rPr>
                <w:rFonts w:ascii="Arial" w:hAnsi="Arial" w:cs="Arial"/>
              </w:rPr>
              <w:t>.</w:t>
            </w:r>
          </w:p>
        </w:tc>
        <w:tc>
          <w:tcPr>
            <w:tcW w:w="8636" w:type="dxa"/>
          </w:tcPr>
          <w:p w14:paraId="55524D5B" w14:textId="3AF24E48" w:rsidR="001153A8" w:rsidRPr="003D0043" w:rsidRDefault="003D0043" w:rsidP="003D0043">
            <w:pPr>
              <w:spacing w:before="60" w:after="60" w:line="360" w:lineRule="auto"/>
              <w:contextualSpacing/>
              <w:jc w:val="both"/>
              <w:rPr>
                <w:rFonts w:ascii="Arial" w:eastAsia="Calibri" w:hAnsi="Arial" w:cs="Arial"/>
                <w:bCs/>
                <w:lang w:eastAsia="en-US"/>
              </w:rPr>
            </w:pPr>
            <w:r w:rsidRPr="003D0043">
              <w:rPr>
                <w:rFonts w:ascii="Arial" w:eastAsia="Calibri" w:hAnsi="Arial" w:cs="Arial"/>
                <w:bCs/>
                <w:lang w:eastAsia="en-US"/>
              </w:rPr>
              <w:t xml:space="preserve">Zobowiązanie podmiotu udostępniającego zasoby </w:t>
            </w:r>
            <w:r w:rsidRPr="003D0043">
              <w:rPr>
                <w:rFonts w:ascii="Arial" w:eastAsia="Calibri" w:hAnsi="Arial" w:cs="Arial"/>
                <w:bCs/>
                <w:i/>
                <w:iCs/>
                <w:lang w:eastAsia="en-US"/>
              </w:rPr>
              <w:t>(jeżeli dotyczy)</w:t>
            </w:r>
          </w:p>
        </w:tc>
      </w:tr>
      <w:tr w:rsidR="00CD3AEF" w:rsidRPr="00652A6A" w14:paraId="15EB4D67" w14:textId="77777777" w:rsidTr="00796F42">
        <w:tc>
          <w:tcPr>
            <w:tcW w:w="720" w:type="dxa"/>
          </w:tcPr>
          <w:p w14:paraId="099F0BB6" w14:textId="41A8A470" w:rsidR="00CD3AEF" w:rsidRPr="00652A6A" w:rsidRDefault="00CD3AEF" w:rsidP="00652A6A">
            <w:pPr>
              <w:spacing w:before="60" w:after="120" w:line="360" w:lineRule="auto"/>
              <w:jc w:val="both"/>
              <w:rPr>
                <w:rFonts w:ascii="Arial" w:hAnsi="Arial" w:cs="Arial"/>
              </w:rPr>
            </w:pPr>
            <w:r>
              <w:rPr>
                <w:rFonts w:ascii="Arial" w:hAnsi="Arial" w:cs="Arial"/>
              </w:rPr>
              <w:t>4</w:t>
            </w:r>
            <w:r w:rsidR="003D0043">
              <w:rPr>
                <w:rFonts w:ascii="Arial" w:hAnsi="Arial" w:cs="Arial"/>
              </w:rPr>
              <w:t>.</w:t>
            </w:r>
          </w:p>
        </w:tc>
        <w:tc>
          <w:tcPr>
            <w:tcW w:w="8636" w:type="dxa"/>
          </w:tcPr>
          <w:p w14:paraId="3590FA9E" w14:textId="2FF5A390" w:rsidR="00CD3AEF" w:rsidRPr="00652A6A" w:rsidRDefault="003D0043" w:rsidP="00652A6A">
            <w:pPr>
              <w:spacing w:before="60" w:after="120" w:line="360" w:lineRule="auto"/>
              <w:jc w:val="both"/>
              <w:rPr>
                <w:rFonts w:ascii="Arial" w:hAnsi="Arial" w:cs="Arial"/>
              </w:rPr>
            </w:pPr>
            <w:r w:rsidRPr="00652A6A">
              <w:rPr>
                <w:rFonts w:ascii="Arial" w:hAnsi="Arial" w:cs="Arial"/>
              </w:rPr>
              <w:t>Plan orientacyjny</w:t>
            </w:r>
          </w:p>
        </w:tc>
      </w:tr>
      <w:tr w:rsidR="003D0043" w:rsidRPr="00652A6A" w14:paraId="3C0AF81A" w14:textId="77777777" w:rsidTr="00796F42">
        <w:tc>
          <w:tcPr>
            <w:tcW w:w="720" w:type="dxa"/>
          </w:tcPr>
          <w:p w14:paraId="00E7D532" w14:textId="4556ABC0" w:rsidR="003D0043" w:rsidRDefault="003D0043" w:rsidP="00652A6A">
            <w:pPr>
              <w:spacing w:before="60" w:after="120" w:line="360" w:lineRule="auto"/>
              <w:jc w:val="both"/>
              <w:rPr>
                <w:rFonts w:ascii="Arial" w:hAnsi="Arial" w:cs="Arial"/>
              </w:rPr>
            </w:pPr>
            <w:r>
              <w:rPr>
                <w:rFonts w:ascii="Arial" w:hAnsi="Arial" w:cs="Arial"/>
              </w:rPr>
              <w:t>5.</w:t>
            </w:r>
          </w:p>
        </w:tc>
        <w:tc>
          <w:tcPr>
            <w:tcW w:w="8636" w:type="dxa"/>
          </w:tcPr>
          <w:p w14:paraId="58EAA00D" w14:textId="3BAD427B" w:rsidR="003D0043" w:rsidRPr="00652A6A" w:rsidRDefault="003D0043" w:rsidP="00652A6A">
            <w:pPr>
              <w:spacing w:before="60" w:after="120" w:line="360" w:lineRule="auto"/>
              <w:jc w:val="both"/>
              <w:rPr>
                <w:rFonts w:ascii="Arial" w:hAnsi="Arial" w:cs="Arial"/>
              </w:rPr>
            </w:pPr>
            <w:r w:rsidRPr="00652A6A">
              <w:rPr>
                <w:rFonts w:ascii="Arial" w:hAnsi="Arial" w:cs="Arial"/>
              </w:rPr>
              <w:t>Wzór umowy</w:t>
            </w:r>
          </w:p>
        </w:tc>
      </w:tr>
    </w:tbl>
    <w:p w14:paraId="608714EE" w14:textId="77777777" w:rsidR="00EB7871" w:rsidRPr="00652A6A" w:rsidRDefault="00EB7871" w:rsidP="00CD3AEF">
      <w:pPr>
        <w:pStyle w:val="Nagwek1"/>
        <w:numPr>
          <w:ilvl w:val="0"/>
          <w:numId w:val="0"/>
        </w:numPr>
      </w:pPr>
    </w:p>
    <w:sectPr w:rsidR="00EB7871" w:rsidRPr="00652A6A">
      <w:headerReference w:type="default" r:id="rId9"/>
      <w:footerReference w:type="default" r:id="rId10"/>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86CC9" w14:textId="77777777" w:rsidR="00C40349" w:rsidRDefault="00C40349">
      <w:r>
        <w:separator/>
      </w:r>
    </w:p>
  </w:endnote>
  <w:endnote w:type="continuationSeparator" w:id="0">
    <w:p w14:paraId="7D6A6940" w14:textId="77777777" w:rsidR="00C40349" w:rsidRDefault="00C40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D7718" w14:textId="725D71E4" w:rsidR="00D35830" w:rsidRDefault="00035315">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1F2EA9FB" wp14:editId="65D68948">
              <wp:simplePos x="0" y="0"/>
              <wp:positionH relativeFrom="column">
                <wp:posOffset>0</wp:posOffset>
              </wp:positionH>
              <wp:positionV relativeFrom="paragraph">
                <wp:posOffset>64135</wp:posOffset>
              </wp:positionV>
              <wp:extent cx="5829300" cy="0"/>
              <wp:effectExtent l="9525" t="6985" r="9525" b="12065"/>
              <wp:wrapNone/>
              <wp:docPr id="83871594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93195"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0E4EBAAC" w14:textId="77777777" w:rsidR="00D35830" w:rsidRPr="000B1F07" w:rsidRDefault="00D35830">
    <w:pPr>
      <w:pStyle w:val="Stopka"/>
      <w:tabs>
        <w:tab w:val="clear" w:pos="4536"/>
        <w:tab w:val="right" w:pos="9000"/>
      </w:tabs>
      <w:rPr>
        <w:rFonts w:ascii="Arial" w:hAnsi="Arial" w:cs="Arial"/>
        <w:i/>
        <w:iCs/>
        <w:sz w:val="18"/>
        <w:szCs w:val="18"/>
      </w:rPr>
    </w:pPr>
    <w:r w:rsidRPr="000B1F07">
      <w:rPr>
        <w:rFonts w:ascii="Arial" w:hAnsi="Arial" w:cs="Arial"/>
        <w:i/>
        <w:iCs/>
        <w:sz w:val="18"/>
        <w:szCs w:val="18"/>
      </w:rPr>
      <w:t>System ProPublico © Datacomp</w:t>
    </w:r>
    <w:r w:rsidRPr="000B1F07">
      <w:rPr>
        <w:rFonts w:ascii="Arial" w:hAnsi="Arial" w:cs="Arial"/>
        <w:i/>
        <w:iCs/>
        <w:sz w:val="18"/>
        <w:szCs w:val="18"/>
      </w:rPr>
      <w:tab/>
      <w:t xml:space="preserve">Strona: </w:t>
    </w:r>
    <w:r w:rsidRPr="000B1F07">
      <w:rPr>
        <w:rStyle w:val="Numerstrony"/>
        <w:rFonts w:ascii="Arial" w:hAnsi="Arial" w:cs="Arial"/>
        <w:i/>
        <w:iCs/>
        <w:sz w:val="18"/>
        <w:szCs w:val="18"/>
      </w:rPr>
      <w:fldChar w:fldCharType="begin"/>
    </w:r>
    <w:r w:rsidRPr="000B1F07">
      <w:rPr>
        <w:rStyle w:val="Numerstrony"/>
        <w:rFonts w:ascii="Arial" w:hAnsi="Arial" w:cs="Arial"/>
        <w:i/>
        <w:iCs/>
        <w:sz w:val="18"/>
        <w:szCs w:val="18"/>
      </w:rPr>
      <w:instrText xml:space="preserve"> PAGE </w:instrText>
    </w:r>
    <w:r w:rsidRPr="000B1F07">
      <w:rPr>
        <w:rStyle w:val="Numerstrony"/>
        <w:rFonts w:ascii="Arial" w:hAnsi="Arial" w:cs="Arial"/>
        <w:i/>
        <w:iCs/>
        <w:sz w:val="18"/>
        <w:szCs w:val="18"/>
      </w:rPr>
      <w:fldChar w:fldCharType="separate"/>
    </w:r>
    <w:r w:rsidR="00930133" w:rsidRPr="000B1F07">
      <w:rPr>
        <w:rStyle w:val="Numerstrony"/>
        <w:rFonts w:ascii="Arial" w:hAnsi="Arial" w:cs="Arial"/>
        <w:i/>
        <w:iCs/>
        <w:noProof/>
        <w:sz w:val="18"/>
        <w:szCs w:val="18"/>
      </w:rPr>
      <w:t>4</w:t>
    </w:r>
    <w:r w:rsidRPr="000B1F07">
      <w:rPr>
        <w:rStyle w:val="Numerstrony"/>
        <w:rFonts w:ascii="Arial" w:hAnsi="Arial" w:cs="Arial"/>
        <w:i/>
        <w:iCs/>
        <w:sz w:val="18"/>
        <w:szCs w:val="18"/>
      </w:rPr>
      <w:fldChar w:fldCharType="end"/>
    </w:r>
    <w:r w:rsidRPr="000B1F07">
      <w:rPr>
        <w:rStyle w:val="Numerstrony"/>
        <w:rFonts w:ascii="Arial" w:hAnsi="Arial" w:cs="Arial"/>
        <w:i/>
        <w:iCs/>
        <w:sz w:val="18"/>
        <w:szCs w:val="18"/>
      </w:rPr>
      <w:t>/</w:t>
    </w:r>
    <w:r w:rsidRPr="000B1F07">
      <w:rPr>
        <w:rStyle w:val="Numerstrony"/>
        <w:rFonts w:ascii="Arial" w:hAnsi="Arial" w:cs="Arial"/>
        <w:i/>
        <w:iCs/>
        <w:sz w:val="18"/>
        <w:szCs w:val="18"/>
      </w:rPr>
      <w:fldChar w:fldCharType="begin"/>
    </w:r>
    <w:r w:rsidRPr="000B1F07">
      <w:rPr>
        <w:rStyle w:val="Numerstrony"/>
        <w:rFonts w:ascii="Arial" w:hAnsi="Arial" w:cs="Arial"/>
        <w:i/>
        <w:iCs/>
        <w:sz w:val="18"/>
        <w:szCs w:val="18"/>
      </w:rPr>
      <w:instrText xml:space="preserve"> NUMPAGES </w:instrText>
    </w:r>
    <w:r w:rsidRPr="000B1F07">
      <w:rPr>
        <w:rStyle w:val="Numerstrony"/>
        <w:rFonts w:ascii="Arial" w:hAnsi="Arial" w:cs="Arial"/>
        <w:i/>
        <w:iCs/>
        <w:sz w:val="18"/>
        <w:szCs w:val="18"/>
      </w:rPr>
      <w:fldChar w:fldCharType="separate"/>
    </w:r>
    <w:r w:rsidR="00930133" w:rsidRPr="000B1F07">
      <w:rPr>
        <w:rStyle w:val="Numerstrony"/>
        <w:rFonts w:ascii="Arial" w:hAnsi="Arial" w:cs="Arial"/>
        <w:i/>
        <w:iCs/>
        <w:noProof/>
        <w:sz w:val="18"/>
        <w:szCs w:val="18"/>
      </w:rPr>
      <w:t>21</w:t>
    </w:r>
    <w:r w:rsidRPr="000B1F07">
      <w:rPr>
        <w:rStyle w:val="Numerstrony"/>
        <w:rFonts w:ascii="Arial" w:hAnsi="Arial" w:cs="Arial"/>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0CE85" w14:textId="77777777" w:rsidR="00C40349" w:rsidRDefault="00C40349">
      <w:r>
        <w:separator/>
      </w:r>
    </w:p>
  </w:footnote>
  <w:footnote w:type="continuationSeparator" w:id="0">
    <w:p w14:paraId="47768E80" w14:textId="77777777" w:rsidR="00C40349" w:rsidRDefault="00C40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892C4" w14:textId="77777777" w:rsidR="00D35830" w:rsidRPr="000B1F07" w:rsidRDefault="00EA364A" w:rsidP="00EA364A">
    <w:pPr>
      <w:pStyle w:val="Nagwek"/>
      <w:rPr>
        <w:rFonts w:ascii="Arial" w:hAnsi="Arial" w:cs="Arial"/>
        <w:i/>
        <w:iCs/>
        <w:sz w:val="18"/>
        <w:szCs w:val="18"/>
      </w:rPr>
    </w:pPr>
    <w:r w:rsidRPr="000B1F07">
      <w:rPr>
        <w:rFonts w:ascii="Arial" w:hAnsi="Arial" w:cs="Arial"/>
        <w:i/>
        <w:iCs/>
        <w:sz w:val="20"/>
        <w:szCs w:val="20"/>
      </w:rPr>
      <w:t xml:space="preserve">Znak sprawy </w:t>
    </w:r>
    <w:r w:rsidR="003179EB" w:rsidRPr="000B1F07">
      <w:rPr>
        <w:rFonts w:ascii="Arial" w:hAnsi="Arial" w:cs="Arial"/>
        <w:i/>
        <w:iCs/>
        <w:sz w:val="20"/>
        <w:szCs w:val="20"/>
      </w:rPr>
      <w:t>PZD.III.34211/24</w:t>
    </w:r>
  </w:p>
  <w:p w14:paraId="57D34F8E" w14:textId="77777777" w:rsidR="00D35830" w:rsidRPr="000B1F07" w:rsidRDefault="003179EB" w:rsidP="00EA364A">
    <w:pPr>
      <w:pStyle w:val="Nagwek"/>
      <w:rPr>
        <w:rFonts w:ascii="Arial" w:hAnsi="Arial" w:cs="Arial"/>
        <w:i/>
        <w:iCs/>
        <w:sz w:val="18"/>
        <w:szCs w:val="18"/>
      </w:rPr>
    </w:pPr>
    <w:r w:rsidRPr="000B1F07">
      <w:rPr>
        <w:rFonts w:ascii="Arial" w:hAnsi="Arial" w:cs="Arial"/>
        <w:i/>
        <w:iCs/>
        <w:sz w:val="18"/>
        <w:szCs w:val="18"/>
      </w:rPr>
      <w:t>Wykonanie dokumentacji projektowej na przebudowę drogi powiatowej nr 1893N na długości 3,6 km odcinek  Babki Oleckie - Sedranki</w:t>
    </w:r>
  </w:p>
  <w:p w14:paraId="609FE488" w14:textId="10F3CC78" w:rsidR="00D35830" w:rsidRDefault="00035315">
    <w:pPr>
      <w:pStyle w:val="Nagwek"/>
    </w:pPr>
    <w:r>
      <w:rPr>
        <w:noProof/>
      </w:rPr>
      <mc:AlternateContent>
        <mc:Choice Requires="wps">
          <w:drawing>
            <wp:anchor distT="0" distB="0" distL="114300" distR="114300" simplePos="0" relativeHeight="251658240" behindDoc="0" locked="0" layoutInCell="1" allowOverlap="1" wp14:anchorId="4C2AC0AE" wp14:editId="6BB16EC8">
              <wp:simplePos x="0" y="0"/>
              <wp:positionH relativeFrom="column">
                <wp:posOffset>0</wp:posOffset>
              </wp:positionH>
              <wp:positionV relativeFrom="paragraph">
                <wp:posOffset>46355</wp:posOffset>
              </wp:positionV>
              <wp:extent cx="5943600" cy="0"/>
              <wp:effectExtent l="9525" t="8255" r="9525" b="10795"/>
              <wp:wrapNone/>
              <wp:docPr id="31960936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4CEDA"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40D30"/>
    <w:multiLevelType w:val="hybridMultilevel"/>
    <w:tmpl w:val="4F3AB550"/>
    <w:lvl w:ilvl="0" w:tplc="89FAC33C">
      <w:start w:val="1"/>
      <w:numFmt w:val="decimal"/>
      <w:lvlText w:val="%1)"/>
      <w:lvlJc w:val="left"/>
      <w:pPr>
        <w:ind w:left="1040" w:hanging="360"/>
      </w:pPr>
      <w:rPr>
        <w:rFonts w:ascii="Arial" w:hAnsi="Arial" w:cs="Arial"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0F9D3667"/>
    <w:multiLevelType w:val="hybridMultilevel"/>
    <w:tmpl w:val="62E8F1AA"/>
    <w:lvl w:ilvl="0" w:tplc="2BA4860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 w15:restartNumberingAfterBreak="0">
    <w:nsid w:val="10EA031F"/>
    <w:multiLevelType w:val="hybridMultilevel"/>
    <w:tmpl w:val="B434B40C"/>
    <w:lvl w:ilvl="0" w:tplc="F916467E">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 w15:restartNumberingAfterBreak="0">
    <w:nsid w:val="17AC579E"/>
    <w:multiLevelType w:val="hybridMultilevel"/>
    <w:tmpl w:val="8F5AEE72"/>
    <w:lvl w:ilvl="0" w:tplc="A546E310">
      <w:start w:val="1"/>
      <w:numFmt w:val="decimal"/>
      <w:lvlText w:val="%1)"/>
      <w:lvlJc w:val="left"/>
      <w:pPr>
        <w:ind w:left="1040" w:hanging="360"/>
      </w:pPr>
      <w:rPr>
        <w:rFonts w:ascii="Arial" w:hAnsi="Arial" w:cs="Arial"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 w15:restartNumberingAfterBreak="0">
    <w:nsid w:val="1B605E1D"/>
    <w:multiLevelType w:val="hybridMultilevel"/>
    <w:tmpl w:val="ADA4228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E3197E"/>
    <w:multiLevelType w:val="multilevel"/>
    <w:tmpl w:val="52A03B26"/>
    <w:lvl w:ilvl="0">
      <w:start w:val="1"/>
      <w:numFmt w:val="decimal"/>
      <w:pStyle w:val="Nagwek1"/>
      <w:lvlText w:val="%1."/>
      <w:lvlJc w:val="left"/>
      <w:pPr>
        <w:tabs>
          <w:tab w:val="num" w:pos="432"/>
        </w:tabs>
        <w:ind w:left="432" w:hanging="432"/>
      </w:pPr>
      <w:rPr>
        <w:rFonts w:ascii="Arial" w:hAnsi="Arial" w:cs="Arial" w:hint="default"/>
        <w:b/>
        <w:i w:val="0"/>
        <w:sz w:val="24"/>
        <w:szCs w:val="24"/>
      </w:rPr>
    </w:lvl>
    <w:lvl w:ilvl="1">
      <w:start w:val="1"/>
      <w:numFmt w:val="decimal"/>
      <w:pStyle w:val="Nagwek2"/>
      <w:lvlText w:val="%1.%2."/>
      <w:lvlJc w:val="left"/>
      <w:pPr>
        <w:tabs>
          <w:tab w:val="num" w:pos="680"/>
        </w:tabs>
        <w:ind w:left="680" w:hanging="680"/>
      </w:pPr>
      <w:rPr>
        <w:rFonts w:ascii="Arial" w:hAnsi="Arial" w:cs="Arial"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 w15:restartNumberingAfterBreak="0">
    <w:nsid w:val="22166C30"/>
    <w:multiLevelType w:val="hybridMultilevel"/>
    <w:tmpl w:val="78D62FD6"/>
    <w:lvl w:ilvl="0" w:tplc="07BE669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8" w15:restartNumberingAfterBreak="0">
    <w:nsid w:val="237461F2"/>
    <w:multiLevelType w:val="hybridMultilevel"/>
    <w:tmpl w:val="EF6EEC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285277"/>
    <w:multiLevelType w:val="hybridMultilevel"/>
    <w:tmpl w:val="F6C81E7A"/>
    <w:lvl w:ilvl="0" w:tplc="3274E6E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2" w15:restartNumberingAfterBreak="0">
    <w:nsid w:val="2D891DE1"/>
    <w:multiLevelType w:val="hybridMultilevel"/>
    <w:tmpl w:val="1AE8893E"/>
    <w:lvl w:ilvl="0" w:tplc="F2C64BC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15:restartNumberingAfterBreak="0">
    <w:nsid w:val="2F60394D"/>
    <w:multiLevelType w:val="hybridMultilevel"/>
    <w:tmpl w:val="1A521B4A"/>
    <w:lvl w:ilvl="0" w:tplc="DDBE520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367D20A3"/>
    <w:multiLevelType w:val="hybridMultilevel"/>
    <w:tmpl w:val="4336001E"/>
    <w:lvl w:ilvl="0" w:tplc="7A269C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379803E2"/>
    <w:multiLevelType w:val="hybridMultilevel"/>
    <w:tmpl w:val="BFF49E52"/>
    <w:lvl w:ilvl="0" w:tplc="D8E8DC3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3B4339DF"/>
    <w:multiLevelType w:val="hybridMultilevel"/>
    <w:tmpl w:val="F96AF4B4"/>
    <w:lvl w:ilvl="0" w:tplc="A4FCF07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3E185DF1"/>
    <w:multiLevelType w:val="hybridMultilevel"/>
    <w:tmpl w:val="5880830C"/>
    <w:lvl w:ilvl="0" w:tplc="2E8C175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15:restartNumberingAfterBreak="0">
    <w:nsid w:val="3FAB4E75"/>
    <w:multiLevelType w:val="hybridMultilevel"/>
    <w:tmpl w:val="ADA42284"/>
    <w:lvl w:ilvl="0" w:tplc="1F9AE19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D033A8"/>
    <w:multiLevelType w:val="multilevel"/>
    <w:tmpl w:val="C858873A"/>
    <w:lvl w:ilvl="0">
      <w:start w:val="2"/>
      <w:numFmt w:val="decimal"/>
      <w:lvlText w:val="%1"/>
      <w:lvlJc w:val="left"/>
      <w:pPr>
        <w:ind w:left="360" w:hanging="360"/>
      </w:pPr>
      <w:rPr>
        <w:rFonts w:hint="default"/>
      </w:rPr>
    </w:lvl>
    <w:lvl w:ilvl="1">
      <w:start w:val="1"/>
      <w:numFmt w:val="decimal"/>
      <w:lvlText w:val="%1.%2"/>
      <w:lvlJc w:val="left"/>
      <w:pPr>
        <w:ind w:left="1511" w:hanging="360"/>
      </w:pPr>
      <w:rPr>
        <w:rFonts w:hint="default"/>
      </w:rPr>
    </w:lvl>
    <w:lvl w:ilvl="2">
      <w:start w:val="1"/>
      <w:numFmt w:val="decimal"/>
      <w:lvlText w:val="%1.%2.%3"/>
      <w:lvlJc w:val="left"/>
      <w:pPr>
        <w:ind w:left="3022" w:hanging="720"/>
      </w:pPr>
      <w:rPr>
        <w:rFonts w:hint="default"/>
      </w:rPr>
    </w:lvl>
    <w:lvl w:ilvl="3">
      <w:start w:val="1"/>
      <w:numFmt w:val="decimal"/>
      <w:lvlText w:val="%1.%2.%3.%4"/>
      <w:lvlJc w:val="left"/>
      <w:pPr>
        <w:ind w:left="4533" w:hanging="1080"/>
      </w:pPr>
      <w:rPr>
        <w:rFonts w:hint="default"/>
      </w:rPr>
    </w:lvl>
    <w:lvl w:ilvl="4">
      <w:start w:val="1"/>
      <w:numFmt w:val="decimal"/>
      <w:lvlText w:val="%1.%2.%3.%4.%5"/>
      <w:lvlJc w:val="left"/>
      <w:pPr>
        <w:ind w:left="5684" w:hanging="1080"/>
      </w:pPr>
      <w:rPr>
        <w:rFonts w:hint="default"/>
      </w:rPr>
    </w:lvl>
    <w:lvl w:ilvl="5">
      <w:start w:val="1"/>
      <w:numFmt w:val="decimal"/>
      <w:lvlText w:val="%1.%2.%3.%4.%5.%6"/>
      <w:lvlJc w:val="left"/>
      <w:pPr>
        <w:ind w:left="7195" w:hanging="1440"/>
      </w:pPr>
      <w:rPr>
        <w:rFonts w:hint="default"/>
      </w:rPr>
    </w:lvl>
    <w:lvl w:ilvl="6">
      <w:start w:val="1"/>
      <w:numFmt w:val="decimal"/>
      <w:lvlText w:val="%1.%2.%3.%4.%5.%6.%7"/>
      <w:lvlJc w:val="left"/>
      <w:pPr>
        <w:ind w:left="8346" w:hanging="1440"/>
      </w:pPr>
      <w:rPr>
        <w:rFonts w:hint="default"/>
      </w:rPr>
    </w:lvl>
    <w:lvl w:ilvl="7">
      <w:start w:val="1"/>
      <w:numFmt w:val="decimal"/>
      <w:lvlText w:val="%1.%2.%3.%4.%5.%6.%7.%8"/>
      <w:lvlJc w:val="left"/>
      <w:pPr>
        <w:ind w:left="9857" w:hanging="1800"/>
      </w:pPr>
      <w:rPr>
        <w:rFonts w:hint="default"/>
      </w:rPr>
    </w:lvl>
    <w:lvl w:ilvl="8">
      <w:start w:val="1"/>
      <w:numFmt w:val="decimal"/>
      <w:lvlText w:val="%1.%2.%3.%4.%5.%6.%7.%8.%9"/>
      <w:lvlJc w:val="left"/>
      <w:pPr>
        <w:ind w:left="11008" w:hanging="1800"/>
      </w:pPr>
      <w:rPr>
        <w:rFonts w:hint="default"/>
      </w:rPr>
    </w:lvl>
  </w:abstractNum>
  <w:abstractNum w:abstractNumId="21" w15:restartNumberingAfterBreak="0">
    <w:nsid w:val="51154AF4"/>
    <w:multiLevelType w:val="hybridMultilevel"/>
    <w:tmpl w:val="3028BC7A"/>
    <w:lvl w:ilvl="0" w:tplc="8366496C">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2" w15:restartNumberingAfterBreak="0">
    <w:nsid w:val="551D76B9"/>
    <w:multiLevelType w:val="hybridMultilevel"/>
    <w:tmpl w:val="D4DA39AE"/>
    <w:lvl w:ilvl="0" w:tplc="EDD2323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668428DC"/>
    <w:multiLevelType w:val="hybridMultilevel"/>
    <w:tmpl w:val="66B0ECEC"/>
    <w:lvl w:ilvl="0" w:tplc="B440A6B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4" w15:restartNumberingAfterBreak="0">
    <w:nsid w:val="668600D4"/>
    <w:multiLevelType w:val="hybridMultilevel"/>
    <w:tmpl w:val="BA7E11E4"/>
    <w:lvl w:ilvl="0" w:tplc="1C28B30E">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5" w15:restartNumberingAfterBreak="0">
    <w:nsid w:val="6B630E89"/>
    <w:multiLevelType w:val="hybridMultilevel"/>
    <w:tmpl w:val="4C42122C"/>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6" w15:restartNumberingAfterBreak="0">
    <w:nsid w:val="731C5B01"/>
    <w:multiLevelType w:val="hybridMultilevel"/>
    <w:tmpl w:val="CA1668B8"/>
    <w:lvl w:ilvl="0" w:tplc="CB0ABD6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73707342"/>
    <w:multiLevelType w:val="hybridMultilevel"/>
    <w:tmpl w:val="F33E153C"/>
    <w:lvl w:ilvl="0" w:tplc="F85C707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8"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9" w15:restartNumberingAfterBreak="0">
    <w:nsid w:val="7A445B70"/>
    <w:multiLevelType w:val="hybridMultilevel"/>
    <w:tmpl w:val="F7181600"/>
    <w:lvl w:ilvl="0" w:tplc="D4BA834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0" w15:restartNumberingAfterBreak="0">
    <w:nsid w:val="7D7D012C"/>
    <w:multiLevelType w:val="hybridMultilevel"/>
    <w:tmpl w:val="BC62A46A"/>
    <w:lvl w:ilvl="0" w:tplc="F490FCA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1"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16cid:durableId="1291323342">
    <w:abstractNumId w:val="6"/>
  </w:num>
  <w:num w:numId="2" w16cid:durableId="437256359">
    <w:abstractNumId w:val="11"/>
  </w:num>
  <w:num w:numId="3" w16cid:durableId="805006124">
    <w:abstractNumId w:val="14"/>
  </w:num>
  <w:num w:numId="4" w16cid:durableId="1150097276">
    <w:abstractNumId w:val="10"/>
  </w:num>
  <w:num w:numId="5" w16cid:durableId="887761547">
    <w:abstractNumId w:val="12"/>
  </w:num>
  <w:num w:numId="6" w16cid:durableId="1324433449">
    <w:abstractNumId w:val="23"/>
  </w:num>
  <w:num w:numId="7" w16cid:durableId="734860920">
    <w:abstractNumId w:val="18"/>
  </w:num>
  <w:num w:numId="8" w16cid:durableId="906963064">
    <w:abstractNumId w:val="24"/>
  </w:num>
  <w:num w:numId="9" w16cid:durableId="942568499">
    <w:abstractNumId w:val="1"/>
  </w:num>
  <w:num w:numId="10" w16cid:durableId="570194594">
    <w:abstractNumId w:val="17"/>
  </w:num>
  <w:num w:numId="11" w16cid:durableId="1894123781">
    <w:abstractNumId w:val="21"/>
  </w:num>
  <w:num w:numId="12" w16cid:durableId="955216297">
    <w:abstractNumId w:val="25"/>
  </w:num>
  <w:num w:numId="13" w16cid:durableId="1108307504">
    <w:abstractNumId w:val="2"/>
  </w:num>
  <w:num w:numId="14" w16cid:durableId="2010015609">
    <w:abstractNumId w:val="28"/>
  </w:num>
  <w:num w:numId="15" w16cid:durableId="1380279615">
    <w:abstractNumId w:val="29"/>
  </w:num>
  <w:num w:numId="16" w16cid:durableId="2128547796">
    <w:abstractNumId w:val="31"/>
  </w:num>
  <w:num w:numId="17" w16cid:durableId="1869179219">
    <w:abstractNumId w:val="7"/>
  </w:num>
  <w:num w:numId="18" w16cid:durableId="1420441349">
    <w:abstractNumId w:val="16"/>
  </w:num>
  <w:num w:numId="19" w16cid:durableId="138306942">
    <w:abstractNumId w:val="27"/>
  </w:num>
  <w:num w:numId="20" w16cid:durableId="1638292063">
    <w:abstractNumId w:val="9"/>
  </w:num>
  <w:num w:numId="21" w16cid:durableId="998655478">
    <w:abstractNumId w:val="22"/>
  </w:num>
  <w:num w:numId="22" w16cid:durableId="877279231">
    <w:abstractNumId w:val="13"/>
  </w:num>
  <w:num w:numId="23" w16cid:durableId="1789624000">
    <w:abstractNumId w:val="15"/>
  </w:num>
  <w:num w:numId="24" w16cid:durableId="1872569142">
    <w:abstractNumId w:val="30"/>
  </w:num>
  <w:num w:numId="25" w16cid:durableId="655761382">
    <w:abstractNumId w:val="8"/>
  </w:num>
  <w:num w:numId="26" w16cid:durableId="320622256">
    <w:abstractNumId w:val="3"/>
  </w:num>
  <w:num w:numId="27" w16cid:durableId="518549645">
    <w:abstractNumId w:val="19"/>
  </w:num>
  <w:num w:numId="28" w16cid:durableId="1868441727">
    <w:abstractNumId w:val="4"/>
  </w:num>
  <w:num w:numId="29" w16cid:durableId="958605617">
    <w:abstractNumId w:val="5"/>
  </w:num>
  <w:num w:numId="30" w16cid:durableId="1443303427">
    <w:abstractNumId w:val="26"/>
  </w:num>
  <w:num w:numId="31" w16cid:durableId="2015953097">
    <w:abstractNumId w:val="20"/>
  </w:num>
  <w:num w:numId="32" w16cid:durableId="1249777441">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EEC"/>
    <w:rsid w:val="00004D89"/>
    <w:rsid w:val="000067E5"/>
    <w:rsid w:val="00007BF6"/>
    <w:rsid w:val="00012833"/>
    <w:rsid w:val="00013EC7"/>
    <w:rsid w:val="00020FF3"/>
    <w:rsid w:val="00024DB1"/>
    <w:rsid w:val="00025A39"/>
    <w:rsid w:val="00026453"/>
    <w:rsid w:val="00026C9A"/>
    <w:rsid w:val="0003010F"/>
    <w:rsid w:val="00031855"/>
    <w:rsid w:val="00032558"/>
    <w:rsid w:val="00034D1A"/>
    <w:rsid w:val="00035315"/>
    <w:rsid w:val="00036DB5"/>
    <w:rsid w:val="0004094C"/>
    <w:rsid w:val="0004113A"/>
    <w:rsid w:val="00041A23"/>
    <w:rsid w:val="00046CEF"/>
    <w:rsid w:val="000471B4"/>
    <w:rsid w:val="00050901"/>
    <w:rsid w:val="000515DB"/>
    <w:rsid w:val="00056B6A"/>
    <w:rsid w:val="0005779B"/>
    <w:rsid w:val="000631D2"/>
    <w:rsid w:val="000666AF"/>
    <w:rsid w:val="00067B2F"/>
    <w:rsid w:val="00070EAE"/>
    <w:rsid w:val="00080783"/>
    <w:rsid w:val="00080D02"/>
    <w:rsid w:val="00082134"/>
    <w:rsid w:val="00082C68"/>
    <w:rsid w:val="00093CF7"/>
    <w:rsid w:val="000975E3"/>
    <w:rsid w:val="000A1140"/>
    <w:rsid w:val="000A1CDA"/>
    <w:rsid w:val="000A2E0B"/>
    <w:rsid w:val="000A59AF"/>
    <w:rsid w:val="000B08A9"/>
    <w:rsid w:val="000B0F13"/>
    <w:rsid w:val="000B1F07"/>
    <w:rsid w:val="000C63A2"/>
    <w:rsid w:val="000C732C"/>
    <w:rsid w:val="000D3BC4"/>
    <w:rsid w:val="000E266B"/>
    <w:rsid w:val="000E737C"/>
    <w:rsid w:val="000E7443"/>
    <w:rsid w:val="000F01D8"/>
    <w:rsid w:val="000F03BD"/>
    <w:rsid w:val="000F0737"/>
    <w:rsid w:val="000F53AD"/>
    <w:rsid w:val="000F6BF2"/>
    <w:rsid w:val="00103072"/>
    <w:rsid w:val="00105A7A"/>
    <w:rsid w:val="001153A8"/>
    <w:rsid w:val="00115734"/>
    <w:rsid w:val="00121BF1"/>
    <w:rsid w:val="00125A9A"/>
    <w:rsid w:val="00126357"/>
    <w:rsid w:val="00127036"/>
    <w:rsid w:val="00130E6E"/>
    <w:rsid w:val="00131790"/>
    <w:rsid w:val="0013434C"/>
    <w:rsid w:val="00141A13"/>
    <w:rsid w:val="0014454A"/>
    <w:rsid w:val="00147155"/>
    <w:rsid w:val="00150032"/>
    <w:rsid w:val="001542F3"/>
    <w:rsid w:val="001644FA"/>
    <w:rsid w:val="00166D9D"/>
    <w:rsid w:val="00176CA1"/>
    <w:rsid w:val="00180BDE"/>
    <w:rsid w:val="0018407C"/>
    <w:rsid w:val="00191475"/>
    <w:rsid w:val="00192F39"/>
    <w:rsid w:val="00194EF2"/>
    <w:rsid w:val="0019588C"/>
    <w:rsid w:val="001B12DB"/>
    <w:rsid w:val="001B3F5E"/>
    <w:rsid w:val="001B6A19"/>
    <w:rsid w:val="001C27D3"/>
    <w:rsid w:val="001C30E8"/>
    <w:rsid w:val="001C5986"/>
    <w:rsid w:val="001C6F5F"/>
    <w:rsid w:val="001D2EA2"/>
    <w:rsid w:val="001E0E3F"/>
    <w:rsid w:val="001E4CE2"/>
    <w:rsid w:val="001E66C0"/>
    <w:rsid w:val="001F1894"/>
    <w:rsid w:val="001F7B41"/>
    <w:rsid w:val="00201D7C"/>
    <w:rsid w:val="00204058"/>
    <w:rsid w:val="00217828"/>
    <w:rsid w:val="002239C2"/>
    <w:rsid w:val="00223EF2"/>
    <w:rsid w:val="00226999"/>
    <w:rsid w:val="002306BE"/>
    <w:rsid w:val="00232EF6"/>
    <w:rsid w:val="0023697B"/>
    <w:rsid w:val="00243000"/>
    <w:rsid w:val="00243FB4"/>
    <w:rsid w:val="002457DC"/>
    <w:rsid w:val="0024673F"/>
    <w:rsid w:val="002478E6"/>
    <w:rsid w:val="00247C72"/>
    <w:rsid w:val="00263EFE"/>
    <w:rsid w:val="00264019"/>
    <w:rsid w:val="002746F7"/>
    <w:rsid w:val="00277E7E"/>
    <w:rsid w:val="00287750"/>
    <w:rsid w:val="0029251F"/>
    <w:rsid w:val="002962E0"/>
    <w:rsid w:val="002963F2"/>
    <w:rsid w:val="002A2915"/>
    <w:rsid w:val="002A2D4A"/>
    <w:rsid w:val="002A4ED7"/>
    <w:rsid w:val="002B22BF"/>
    <w:rsid w:val="002D031A"/>
    <w:rsid w:val="002D4E51"/>
    <w:rsid w:val="002D5D9B"/>
    <w:rsid w:val="002D76FF"/>
    <w:rsid w:val="002D7A25"/>
    <w:rsid w:val="002E0CCC"/>
    <w:rsid w:val="002E5E36"/>
    <w:rsid w:val="002E666C"/>
    <w:rsid w:val="002E7C8B"/>
    <w:rsid w:val="002F07D4"/>
    <w:rsid w:val="002F4360"/>
    <w:rsid w:val="003064AE"/>
    <w:rsid w:val="00310C85"/>
    <w:rsid w:val="0031141E"/>
    <w:rsid w:val="003179EB"/>
    <w:rsid w:val="003200AE"/>
    <w:rsid w:val="003209A8"/>
    <w:rsid w:val="00322993"/>
    <w:rsid w:val="00325E66"/>
    <w:rsid w:val="00326AA3"/>
    <w:rsid w:val="00330F50"/>
    <w:rsid w:val="00333636"/>
    <w:rsid w:val="00333EB5"/>
    <w:rsid w:val="00334E8F"/>
    <w:rsid w:val="00335C23"/>
    <w:rsid w:val="00335F71"/>
    <w:rsid w:val="00336799"/>
    <w:rsid w:val="00341D0D"/>
    <w:rsid w:val="003440B4"/>
    <w:rsid w:val="0034463B"/>
    <w:rsid w:val="003520AB"/>
    <w:rsid w:val="00370A37"/>
    <w:rsid w:val="00374986"/>
    <w:rsid w:val="0038188C"/>
    <w:rsid w:val="00381D45"/>
    <w:rsid w:val="00383BC8"/>
    <w:rsid w:val="00384056"/>
    <w:rsid w:val="00387CD0"/>
    <w:rsid w:val="00395ED5"/>
    <w:rsid w:val="0039694C"/>
    <w:rsid w:val="00396C33"/>
    <w:rsid w:val="003B6B7C"/>
    <w:rsid w:val="003C478A"/>
    <w:rsid w:val="003C4BDA"/>
    <w:rsid w:val="003D0043"/>
    <w:rsid w:val="003D0168"/>
    <w:rsid w:val="003D02DA"/>
    <w:rsid w:val="003D0409"/>
    <w:rsid w:val="003D5462"/>
    <w:rsid w:val="003D58D6"/>
    <w:rsid w:val="003D736C"/>
    <w:rsid w:val="003E0A15"/>
    <w:rsid w:val="003F5A2C"/>
    <w:rsid w:val="00403B18"/>
    <w:rsid w:val="0040419B"/>
    <w:rsid w:val="0041437D"/>
    <w:rsid w:val="004201F8"/>
    <w:rsid w:val="00422842"/>
    <w:rsid w:val="00423EDC"/>
    <w:rsid w:val="004248CE"/>
    <w:rsid w:val="00424D45"/>
    <w:rsid w:val="004327AD"/>
    <w:rsid w:val="004350D7"/>
    <w:rsid w:val="004460EE"/>
    <w:rsid w:val="004463FB"/>
    <w:rsid w:val="00466174"/>
    <w:rsid w:val="00466719"/>
    <w:rsid w:val="00466D96"/>
    <w:rsid w:val="00472F68"/>
    <w:rsid w:val="00475D05"/>
    <w:rsid w:val="0047646F"/>
    <w:rsid w:val="004820E5"/>
    <w:rsid w:val="004831E6"/>
    <w:rsid w:val="00483F80"/>
    <w:rsid w:val="00484B56"/>
    <w:rsid w:val="00485968"/>
    <w:rsid w:val="00493DCE"/>
    <w:rsid w:val="004A3EC1"/>
    <w:rsid w:val="004A5CA5"/>
    <w:rsid w:val="004B524E"/>
    <w:rsid w:val="004B680C"/>
    <w:rsid w:val="004B76C4"/>
    <w:rsid w:val="004C3C3B"/>
    <w:rsid w:val="004C3FCD"/>
    <w:rsid w:val="004C525B"/>
    <w:rsid w:val="004C6F1B"/>
    <w:rsid w:val="004D10CC"/>
    <w:rsid w:val="004D2D60"/>
    <w:rsid w:val="004D5898"/>
    <w:rsid w:val="004D67F9"/>
    <w:rsid w:val="004D7A7C"/>
    <w:rsid w:val="004E3326"/>
    <w:rsid w:val="004E3A7E"/>
    <w:rsid w:val="004E7BF9"/>
    <w:rsid w:val="004F50A8"/>
    <w:rsid w:val="00503991"/>
    <w:rsid w:val="005060B9"/>
    <w:rsid w:val="005075FB"/>
    <w:rsid w:val="00510831"/>
    <w:rsid w:val="00511A5D"/>
    <w:rsid w:val="00514B68"/>
    <w:rsid w:val="00514D20"/>
    <w:rsid w:val="00515530"/>
    <w:rsid w:val="0052404F"/>
    <w:rsid w:val="005241B2"/>
    <w:rsid w:val="00536FAD"/>
    <w:rsid w:val="0054473A"/>
    <w:rsid w:val="0054586C"/>
    <w:rsid w:val="00562E86"/>
    <w:rsid w:val="005631F3"/>
    <w:rsid w:val="00563243"/>
    <w:rsid w:val="005645F4"/>
    <w:rsid w:val="00571EFD"/>
    <w:rsid w:val="005725E8"/>
    <w:rsid w:val="005737B0"/>
    <w:rsid w:val="005741F3"/>
    <w:rsid w:val="0057697F"/>
    <w:rsid w:val="005828F4"/>
    <w:rsid w:val="005868C7"/>
    <w:rsid w:val="005905D6"/>
    <w:rsid w:val="00596506"/>
    <w:rsid w:val="005A490D"/>
    <w:rsid w:val="005B4881"/>
    <w:rsid w:val="005B6FB0"/>
    <w:rsid w:val="005C46D9"/>
    <w:rsid w:val="005D0A27"/>
    <w:rsid w:val="005D211F"/>
    <w:rsid w:val="005D2148"/>
    <w:rsid w:val="005E544C"/>
    <w:rsid w:val="005E601C"/>
    <w:rsid w:val="005E73AC"/>
    <w:rsid w:val="005F0D3B"/>
    <w:rsid w:val="005F5697"/>
    <w:rsid w:val="00603291"/>
    <w:rsid w:val="00603892"/>
    <w:rsid w:val="006047E6"/>
    <w:rsid w:val="006066FD"/>
    <w:rsid w:val="00610D3A"/>
    <w:rsid w:val="00614581"/>
    <w:rsid w:val="006260AC"/>
    <w:rsid w:val="00627ED2"/>
    <w:rsid w:val="006318DF"/>
    <w:rsid w:val="0063322D"/>
    <w:rsid w:val="00634AFB"/>
    <w:rsid w:val="006369CE"/>
    <w:rsid w:val="0063732B"/>
    <w:rsid w:val="00640F9A"/>
    <w:rsid w:val="00650268"/>
    <w:rsid w:val="00652A6A"/>
    <w:rsid w:val="00656498"/>
    <w:rsid w:val="00656996"/>
    <w:rsid w:val="0066198A"/>
    <w:rsid w:val="00663317"/>
    <w:rsid w:val="0066381A"/>
    <w:rsid w:val="00666C20"/>
    <w:rsid w:val="006672A6"/>
    <w:rsid w:val="00670A26"/>
    <w:rsid w:val="00672DAE"/>
    <w:rsid w:val="006737D4"/>
    <w:rsid w:val="00673E28"/>
    <w:rsid w:val="006810A7"/>
    <w:rsid w:val="00681AF7"/>
    <w:rsid w:val="00686DA2"/>
    <w:rsid w:val="006931A1"/>
    <w:rsid w:val="006939EC"/>
    <w:rsid w:val="006B1DAA"/>
    <w:rsid w:val="006B281B"/>
    <w:rsid w:val="006B2D67"/>
    <w:rsid w:val="006C1585"/>
    <w:rsid w:val="006C1F3A"/>
    <w:rsid w:val="006D473F"/>
    <w:rsid w:val="006D74D8"/>
    <w:rsid w:val="006E2613"/>
    <w:rsid w:val="006E2896"/>
    <w:rsid w:val="006E2CC4"/>
    <w:rsid w:val="006F0CD5"/>
    <w:rsid w:val="006F45A7"/>
    <w:rsid w:val="006F5BCD"/>
    <w:rsid w:val="006F77F8"/>
    <w:rsid w:val="00702626"/>
    <w:rsid w:val="00703F5F"/>
    <w:rsid w:val="00705BE6"/>
    <w:rsid w:val="0070620B"/>
    <w:rsid w:val="0071220B"/>
    <w:rsid w:val="00712C26"/>
    <w:rsid w:val="00713508"/>
    <w:rsid w:val="00713C69"/>
    <w:rsid w:val="00713E16"/>
    <w:rsid w:val="00717726"/>
    <w:rsid w:val="00722A08"/>
    <w:rsid w:val="007232EE"/>
    <w:rsid w:val="00730E7F"/>
    <w:rsid w:val="0073111D"/>
    <w:rsid w:val="00732B5E"/>
    <w:rsid w:val="00734784"/>
    <w:rsid w:val="00740B94"/>
    <w:rsid w:val="00740EFA"/>
    <w:rsid w:val="00740F53"/>
    <w:rsid w:val="00741CCD"/>
    <w:rsid w:val="00754215"/>
    <w:rsid w:val="00757FE2"/>
    <w:rsid w:val="00760959"/>
    <w:rsid w:val="00770037"/>
    <w:rsid w:val="00770E75"/>
    <w:rsid w:val="00774374"/>
    <w:rsid w:val="00774A7C"/>
    <w:rsid w:val="007873D0"/>
    <w:rsid w:val="007911FF"/>
    <w:rsid w:val="00793568"/>
    <w:rsid w:val="007941DD"/>
    <w:rsid w:val="007A004A"/>
    <w:rsid w:val="007A5710"/>
    <w:rsid w:val="007A6299"/>
    <w:rsid w:val="007B174A"/>
    <w:rsid w:val="007B4C2A"/>
    <w:rsid w:val="007C00B8"/>
    <w:rsid w:val="007C7D7E"/>
    <w:rsid w:val="007F35F3"/>
    <w:rsid w:val="007F3A2E"/>
    <w:rsid w:val="007F507E"/>
    <w:rsid w:val="007F7BF7"/>
    <w:rsid w:val="008056A9"/>
    <w:rsid w:val="00811693"/>
    <w:rsid w:val="00811E8A"/>
    <w:rsid w:val="008121FA"/>
    <w:rsid w:val="00820382"/>
    <w:rsid w:val="0082230A"/>
    <w:rsid w:val="00823C81"/>
    <w:rsid w:val="0082612A"/>
    <w:rsid w:val="008278C6"/>
    <w:rsid w:val="008431B7"/>
    <w:rsid w:val="00844250"/>
    <w:rsid w:val="0084633A"/>
    <w:rsid w:val="00853CE4"/>
    <w:rsid w:val="00855B32"/>
    <w:rsid w:val="00861B28"/>
    <w:rsid w:val="00862609"/>
    <w:rsid w:val="0086293D"/>
    <w:rsid w:val="008634CF"/>
    <w:rsid w:val="00872FB2"/>
    <w:rsid w:val="008730FD"/>
    <w:rsid w:val="00873948"/>
    <w:rsid w:val="00874101"/>
    <w:rsid w:val="00881157"/>
    <w:rsid w:val="00883670"/>
    <w:rsid w:val="0088377C"/>
    <w:rsid w:val="00892EAD"/>
    <w:rsid w:val="00895AC8"/>
    <w:rsid w:val="00895D14"/>
    <w:rsid w:val="008A3895"/>
    <w:rsid w:val="008A5091"/>
    <w:rsid w:val="008B13A8"/>
    <w:rsid w:val="008B3387"/>
    <w:rsid w:val="008B60B4"/>
    <w:rsid w:val="008C47F9"/>
    <w:rsid w:val="008C57F0"/>
    <w:rsid w:val="008D33FF"/>
    <w:rsid w:val="008D48A7"/>
    <w:rsid w:val="008E2C1B"/>
    <w:rsid w:val="008E38E4"/>
    <w:rsid w:val="008E3C1A"/>
    <w:rsid w:val="008E529C"/>
    <w:rsid w:val="008E6748"/>
    <w:rsid w:val="008E693A"/>
    <w:rsid w:val="008F1B65"/>
    <w:rsid w:val="008F317B"/>
    <w:rsid w:val="008F46E3"/>
    <w:rsid w:val="008F6989"/>
    <w:rsid w:val="008F7292"/>
    <w:rsid w:val="00903BB2"/>
    <w:rsid w:val="0090498D"/>
    <w:rsid w:val="0090602E"/>
    <w:rsid w:val="00907308"/>
    <w:rsid w:val="00910126"/>
    <w:rsid w:val="00916008"/>
    <w:rsid w:val="00917B1E"/>
    <w:rsid w:val="0092294D"/>
    <w:rsid w:val="00922FC7"/>
    <w:rsid w:val="00925F62"/>
    <w:rsid w:val="00930133"/>
    <w:rsid w:val="009319B5"/>
    <w:rsid w:val="0093445C"/>
    <w:rsid w:val="0094101D"/>
    <w:rsid w:val="0094461F"/>
    <w:rsid w:val="00944DA3"/>
    <w:rsid w:val="00945B58"/>
    <w:rsid w:val="00950CB2"/>
    <w:rsid w:val="00950EEC"/>
    <w:rsid w:val="009526DC"/>
    <w:rsid w:val="009554B6"/>
    <w:rsid w:val="00961A57"/>
    <w:rsid w:val="00966186"/>
    <w:rsid w:val="00977128"/>
    <w:rsid w:val="00983549"/>
    <w:rsid w:val="009838C7"/>
    <w:rsid w:val="009863E7"/>
    <w:rsid w:val="00990A89"/>
    <w:rsid w:val="009A1CBD"/>
    <w:rsid w:val="009A4657"/>
    <w:rsid w:val="009A4CC1"/>
    <w:rsid w:val="009B239D"/>
    <w:rsid w:val="009B523D"/>
    <w:rsid w:val="009B5EF9"/>
    <w:rsid w:val="009B6086"/>
    <w:rsid w:val="009B75C1"/>
    <w:rsid w:val="009C3F06"/>
    <w:rsid w:val="009C6B9B"/>
    <w:rsid w:val="009D2316"/>
    <w:rsid w:val="009D760C"/>
    <w:rsid w:val="009E038F"/>
    <w:rsid w:val="009E7B6E"/>
    <w:rsid w:val="009F0A8E"/>
    <w:rsid w:val="009F1CA7"/>
    <w:rsid w:val="009F4797"/>
    <w:rsid w:val="009F663D"/>
    <w:rsid w:val="00A021C0"/>
    <w:rsid w:val="00A02B83"/>
    <w:rsid w:val="00A0381A"/>
    <w:rsid w:val="00A05221"/>
    <w:rsid w:val="00A12846"/>
    <w:rsid w:val="00A13671"/>
    <w:rsid w:val="00A13AE0"/>
    <w:rsid w:val="00A2215E"/>
    <w:rsid w:val="00A2369F"/>
    <w:rsid w:val="00A2716E"/>
    <w:rsid w:val="00A300F2"/>
    <w:rsid w:val="00A34A55"/>
    <w:rsid w:val="00A34E0E"/>
    <w:rsid w:val="00A40A2C"/>
    <w:rsid w:val="00A43AEE"/>
    <w:rsid w:val="00A46681"/>
    <w:rsid w:val="00A50B70"/>
    <w:rsid w:val="00A54376"/>
    <w:rsid w:val="00A56785"/>
    <w:rsid w:val="00A56852"/>
    <w:rsid w:val="00A57653"/>
    <w:rsid w:val="00A60B40"/>
    <w:rsid w:val="00A70B48"/>
    <w:rsid w:val="00A722BA"/>
    <w:rsid w:val="00A72F5B"/>
    <w:rsid w:val="00A81069"/>
    <w:rsid w:val="00A832BE"/>
    <w:rsid w:val="00A84EC8"/>
    <w:rsid w:val="00A86605"/>
    <w:rsid w:val="00A90128"/>
    <w:rsid w:val="00A90C31"/>
    <w:rsid w:val="00A93016"/>
    <w:rsid w:val="00A94884"/>
    <w:rsid w:val="00A9512C"/>
    <w:rsid w:val="00A966A6"/>
    <w:rsid w:val="00A96E95"/>
    <w:rsid w:val="00AA1892"/>
    <w:rsid w:val="00AA5FCE"/>
    <w:rsid w:val="00AA661F"/>
    <w:rsid w:val="00AB2A54"/>
    <w:rsid w:val="00AB7036"/>
    <w:rsid w:val="00AC3CE1"/>
    <w:rsid w:val="00AE4E38"/>
    <w:rsid w:val="00AF1311"/>
    <w:rsid w:val="00AF5C90"/>
    <w:rsid w:val="00AF616D"/>
    <w:rsid w:val="00B053B4"/>
    <w:rsid w:val="00B05777"/>
    <w:rsid w:val="00B06553"/>
    <w:rsid w:val="00B0712C"/>
    <w:rsid w:val="00B11855"/>
    <w:rsid w:val="00B31453"/>
    <w:rsid w:val="00B34A16"/>
    <w:rsid w:val="00B36CE0"/>
    <w:rsid w:val="00B40837"/>
    <w:rsid w:val="00B51D96"/>
    <w:rsid w:val="00B556D6"/>
    <w:rsid w:val="00B579BB"/>
    <w:rsid w:val="00B66F50"/>
    <w:rsid w:val="00B73B96"/>
    <w:rsid w:val="00B80937"/>
    <w:rsid w:val="00B80EF1"/>
    <w:rsid w:val="00B8343A"/>
    <w:rsid w:val="00B845B4"/>
    <w:rsid w:val="00B90CFE"/>
    <w:rsid w:val="00B91FEB"/>
    <w:rsid w:val="00BA09C2"/>
    <w:rsid w:val="00BA1377"/>
    <w:rsid w:val="00BA1AB5"/>
    <w:rsid w:val="00BA21A6"/>
    <w:rsid w:val="00BB295E"/>
    <w:rsid w:val="00BC04D7"/>
    <w:rsid w:val="00BD705F"/>
    <w:rsid w:val="00BD7307"/>
    <w:rsid w:val="00BE5528"/>
    <w:rsid w:val="00BE6235"/>
    <w:rsid w:val="00BF579F"/>
    <w:rsid w:val="00BF6DEC"/>
    <w:rsid w:val="00C00534"/>
    <w:rsid w:val="00C03499"/>
    <w:rsid w:val="00C06D30"/>
    <w:rsid w:val="00C143DF"/>
    <w:rsid w:val="00C20DA9"/>
    <w:rsid w:val="00C270BA"/>
    <w:rsid w:val="00C2712C"/>
    <w:rsid w:val="00C33165"/>
    <w:rsid w:val="00C33D5D"/>
    <w:rsid w:val="00C35845"/>
    <w:rsid w:val="00C40349"/>
    <w:rsid w:val="00C42E83"/>
    <w:rsid w:val="00C530BF"/>
    <w:rsid w:val="00C569FF"/>
    <w:rsid w:val="00C61AA2"/>
    <w:rsid w:val="00C637E0"/>
    <w:rsid w:val="00C70735"/>
    <w:rsid w:val="00C71EFB"/>
    <w:rsid w:val="00C73593"/>
    <w:rsid w:val="00C8093D"/>
    <w:rsid w:val="00C85325"/>
    <w:rsid w:val="00C9211D"/>
    <w:rsid w:val="00C965D1"/>
    <w:rsid w:val="00CA3D6E"/>
    <w:rsid w:val="00CB2E04"/>
    <w:rsid w:val="00CB3594"/>
    <w:rsid w:val="00CB4701"/>
    <w:rsid w:val="00CB6608"/>
    <w:rsid w:val="00CB66CC"/>
    <w:rsid w:val="00CB7029"/>
    <w:rsid w:val="00CC4ADC"/>
    <w:rsid w:val="00CD1C53"/>
    <w:rsid w:val="00CD2A67"/>
    <w:rsid w:val="00CD3AEF"/>
    <w:rsid w:val="00CE1482"/>
    <w:rsid w:val="00CE1F43"/>
    <w:rsid w:val="00CF3703"/>
    <w:rsid w:val="00D06196"/>
    <w:rsid w:val="00D06289"/>
    <w:rsid w:val="00D07762"/>
    <w:rsid w:val="00D1105D"/>
    <w:rsid w:val="00D14E18"/>
    <w:rsid w:val="00D23093"/>
    <w:rsid w:val="00D24B8A"/>
    <w:rsid w:val="00D30384"/>
    <w:rsid w:val="00D30E5D"/>
    <w:rsid w:val="00D35830"/>
    <w:rsid w:val="00D35FCB"/>
    <w:rsid w:val="00D45566"/>
    <w:rsid w:val="00D50D88"/>
    <w:rsid w:val="00D5117C"/>
    <w:rsid w:val="00D565E7"/>
    <w:rsid w:val="00D62292"/>
    <w:rsid w:val="00D62D55"/>
    <w:rsid w:val="00D65942"/>
    <w:rsid w:val="00D67BC1"/>
    <w:rsid w:val="00D74026"/>
    <w:rsid w:val="00D867EE"/>
    <w:rsid w:val="00D94CD8"/>
    <w:rsid w:val="00D95619"/>
    <w:rsid w:val="00D956E8"/>
    <w:rsid w:val="00DA094A"/>
    <w:rsid w:val="00DB3A54"/>
    <w:rsid w:val="00DB3D42"/>
    <w:rsid w:val="00DC108C"/>
    <w:rsid w:val="00DC227A"/>
    <w:rsid w:val="00DC2DA0"/>
    <w:rsid w:val="00DC3E3B"/>
    <w:rsid w:val="00DD29C1"/>
    <w:rsid w:val="00DD574A"/>
    <w:rsid w:val="00DE5056"/>
    <w:rsid w:val="00DE6DA3"/>
    <w:rsid w:val="00DF4EB3"/>
    <w:rsid w:val="00DF5C49"/>
    <w:rsid w:val="00E00A53"/>
    <w:rsid w:val="00E0511E"/>
    <w:rsid w:val="00E0552F"/>
    <w:rsid w:val="00E10E4F"/>
    <w:rsid w:val="00E11924"/>
    <w:rsid w:val="00E14BA2"/>
    <w:rsid w:val="00E17734"/>
    <w:rsid w:val="00E20949"/>
    <w:rsid w:val="00E234D8"/>
    <w:rsid w:val="00E26EEE"/>
    <w:rsid w:val="00E30EB9"/>
    <w:rsid w:val="00E40611"/>
    <w:rsid w:val="00E528CA"/>
    <w:rsid w:val="00E547CA"/>
    <w:rsid w:val="00E65F99"/>
    <w:rsid w:val="00E724BD"/>
    <w:rsid w:val="00E7448C"/>
    <w:rsid w:val="00E761B8"/>
    <w:rsid w:val="00E85EB9"/>
    <w:rsid w:val="00E866CB"/>
    <w:rsid w:val="00E879CD"/>
    <w:rsid w:val="00EA00A8"/>
    <w:rsid w:val="00EA364A"/>
    <w:rsid w:val="00EA554E"/>
    <w:rsid w:val="00EB00B6"/>
    <w:rsid w:val="00EB24E5"/>
    <w:rsid w:val="00EB6566"/>
    <w:rsid w:val="00EB7261"/>
    <w:rsid w:val="00EB7871"/>
    <w:rsid w:val="00EC3DF7"/>
    <w:rsid w:val="00EC4CDA"/>
    <w:rsid w:val="00EC7D06"/>
    <w:rsid w:val="00ED0999"/>
    <w:rsid w:val="00EE1213"/>
    <w:rsid w:val="00EE3618"/>
    <w:rsid w:val="00EE4B27"/>
    <w:rsid w:val="00EF0A3B"/>
    <w:rsid w:val="00EF5211"/>
    <w:rsid w:val="00F00F3E"/>
    <w:rsid w:val="00F01987"/>
    <w:rsid w:val="00F100E6"/>
    <w:rsid w:val="00F12AF3"/>
    <w:rsid w:val="00F131CB"/>
    <w:rsid w:val="00F13967"/>
    <w:rsid w:val="00F1608B"/>
    <w:rsid w:val="00F234AD"/>
    <w:rsid w:val="00F23594"/>
    <w:rsid w:val="00F241C5"/>
    <w:rsid w:val="00F2749C"/>
    <w:rsid w:val="00F278EE"/>
    <w:rsid w:val="00F525A3"/>
    <w:rsid w:val="00F55F9B"/>
    <w:rsid w:val="00F6210A"/>
    <w:rsid w:val="00F65ACD"/>
    <w:rsid w:val="00F7086B"/>
    <w:rsid w:val="00F8329C"/>
    <w:rsid w:val="00F83A08"/>
    <w:rsid w:val="00F83D72"/>
    <w:rsid w:val="00F8458B"/>
    <w:rsid w:val="00F94BF7"/>
    <w:rsid w:val="00FA0742"/>
    <w:rsid w:val="00FA108D"/>
    <w:rsid w:val="00FA2BDE"/>
    <w:rsid w:val="00FA3E16"/>
    <w:rsid w:val="00FA5E2B"/>
    <w:rsid w:val="00FB5143"/>
    <w:rsid w:val="00FB5418"/>
    <w:rsid w:val="00FD0B5A"/>
    <w:rsid w:val="00FD5B5F"/>
    <w:rsid w:val="00FD7157"/>
    <w:rsid w:val="00FE2A93"/>
    <w:rsid w:val="00FE390F"/>
    <w:rsid w:val="00FE474E"/>
    <w:rsid w:val="00FE6971"/>
    <w:rsid w:val="00FF0B09"/>
    <w:rsid w:val="00FF16DA"/>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C6EC8B"/>
  <w15:chartTrackingRefBased/>
  <w15:docId w15:val="{C866E903-E68C-42E0-8E10-4486A31D0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CD3AEF"/>
    <w:pPr>
      <w:numPr>
        <w:numId w:val="1"/>
      </w:numPr>
      <w:spacing w:before="200" w:after="60" w:line="360" w:lineRule="auto"/>
      <w:ind w:left="431" w:hanging="431"/>
      <w:jc w:val="both"/>
      <w:outlineLvl w:val="0"/>
    </w:pPr>
    <w:rPr>
      <w:rFonts w:ascii="Arial" w:hAnsi="Arial" w:cs="Arial"/>
      <w:b/>
      <w:bCs/>
      <w:caps/>
      <w:kern w:val="32"/>
      <w:lang w:val="x-none" w:eastAsia="x-none"/>
    </w:rPr>
  </w:style>
  <w:style w:type="paragraph" w:styleId="Nagwek2">
    <w:name w:val="heading 2"/>
    <w:basedOn w:val="Normalny"/>
    <w:link w:val="Nagwek2Znak"/>
    <w:autoRedefine/>
    <w:qFormat/>
    <w:rsid w:val="00652A6A"/>
    <w:pPr>
      <w:numPr>
        <w:ilvl w:val="1"/>
        <w:numId w:val="1"/>
      </w:numPr>
      <w:spacing w:before="120" w:line="360" w:lineRule="auto"/>
      <w:jc w:val="both"/>
      <w:outlineLvl w:val="1"/>
    </w:pPr>
    <w:rPr>
      <w:rFonts w:ascii="Arial" w:hAnsi="Arial" w:cs="Arial"/>
      <w:bCs/>
      <w:iCs/>
      <w:color w:val="000000"/>
      <w:sz w:val="23"/>
      <w:szCs w:val="23"/>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CD3AEF"/>
    <w:rPr>
      <w:rFonts w:ascii="Arial" w:hAnsi="Arial" w:cs="Arial"/>
      <w:b/>
      <w:bCs/>
      <w:caps/>
      <w:kern w:val="32"/>
      <w:sz w:val="24"/>
      <w:szCs w:val="24"/>
      <w:lang w:val="x-none" w:eastAsia="x-none"/>
    </w:rPr>
  </w:style>
  <w:style w:type="character" w:customStyle="1" w:styleId="Nagwek2Znak">
    <w:name w:val="Nagłówek 2 Znak"/>
    <w:link w:val="Nagwek2"/>
    <w:rsid w:val="00652A6A"/>
    <w:rPr>
      <w:rFonts w:ascii="Arial" w:hAnsi="Arial" w:cs="Arial"/>
      <w:bCs/>
      <w:iCs/>
      <w:color w:val="000000"/>
      <w:sz w:val="23"/>
      <w:szCs w:val="23"/>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A12846"/>
    <w:rPr>
      <w:color w:val="0563C1"/>
      <w:u w:val="single"/>
    </w:rPr>
  </w:style>
  <w:style w:type="character" w:customStyle="1" w:styleId="TytuZnak">
    <w:name w:val="Tytuł Znak"/>
    <w:link w:val="Tytu"/>
    <w:rsid w:val="00277E7E"/>
    <w:rPr>
      <w:rFonts w:cs="Arial"/>
      <w:b/>
      <w:bCs/>
      <w:kern w:val="28"/>
      <w:sz w:val="32"/>
      <w:szCs w:val="32"/>
    </w:rPr>
  </w:style>
  <w:style w:type="paragraph" w:customStyle="1" w:styleId="Default">
    <w:name w:val="Default"/>
    <w:rsid w:val="001153A8"/>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9317200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96065933">
      <w:bodyDiv w:val="1"/>
      <w:marLeft w:val="0"/>
      <w:marRight w:val="0"/>
      <w:marTop w:val="0"/>
      <w:marBottom w:val="0"/>
      <w:divBdr>
        <w:top w:val="none" w:sz="0" w:space="0" w:color="auto"/>
        <w:left w:val="none" w:sz="0" w:space="0" w:color="auto"/>
        <w:bottom w:val="none" w:sz="0" w:space="0" w:color="auto"/>
        <w:right w:val="none" w:sz="0" w:space="0" w:color="auto"/>
      </w:divBdr>
    </w:div>
    <w:div w:id="1007564925">
      <w:bodyDiv w:val="1"/>
      <w:marLeft w:val="0"/>
      <w:marRight w:val="0"/>
      <w:marTop w:val="0"/>
      <w:marBottom w:val="0"/>
      <w:divBdr>
        <w:top w:val="none" w:sz="0" w:space="0" w:color="auto"/>
        <w:left w:val="none" w:sz="0" w:space="0" w:color="auto"/>
        <w:bottom w:val="none" w:sz="0" w:space="0" w:color="auto"/>
        <w:right w:val="none" w:sz="0" w:space="0" w:color="auto"/>
      </w:divBdr>
    </w:div>
    <w:div w:id="111988062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28490215">
      <w:bodyDiv w:val="1"/>
      <w:marLeft w:val="0"/>
      <w:marRight w:val="0"/>
      <w:marTop w:val="0"/>
      <w:marBottom w:val="0"/>
      <w:divBdr>
        <w:top w:val="none" w:sz="0" w:space="0" w:color="auto"/>
        <w:left w:val="none" w:sz="0" w:space="0" w:color="auto"/>
        <w:bottom w:val="none" w:sz="0" w:space="0" w:color="auto"/>
        <w:right w:val="none" w:sz="0" w:space="0" w:color="auto"/>
      </w:divBdr>
    </w:div>
    <w:div w:id="182944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zd@powiat.olecko.pl" TargetMode="External"/><Relationship Id="rId3" Type="http://schemas.openxmlformats.org/officeDocument/2006/relationships/settings" Target="settings.xml"/><Relationship Id="rId7" Type="http://schemas.openxmlformats.org/officeDocument/2006/relationships/hyperlink" Target="mailto:pzd@powiat.olecko.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88</TotalTime>
  <Pages>11</Pages>
  <Words>2561</Words>
  <Characters>15370</Characters>
  <Application>Microsoft Office Word</Application>
  <DocSecurity>0</DocSecurity>
  <Lines>128</Lines>
  <Paragraphs>35</Paragraphs>
  <ScaleCrop>false</ScaleCrop>
  <HeadingPairs>
    <vt:vector size="4" baseType="variant">
      <vt:variant>
        <vt:lpstr>Tytuł</vt:lpstr>
      </vt:variant>
      <vt:variant>
        <vt:i4>1</vt:i4>
      </vt:variant>
      <vt:variant>
        <vt:lpstr>Nagłówki</vt:lpstr>
      </vt:variant>
      <vt:variant>
        <vt:i4>43</vt:i4>
      </vt:variant>
    </vt:vector>
  </HeadingPairs>
  <TitlesOfParts>
    <vt:vector size="44" baseType="lpstr">
      <vt:lpstr>@v_przet@zamaw_nazwa</vt:lpstr>
      <vt:lpstr>Nazwa oraz adres Zamawiającego</vt:lpstr>
      <vt:lpstr>Opis przedmiotu zamówienia</vt:lpstr>
      <vt:lpstr>    Przedmiotem zamówienia jest Wykonanie dokumentacji projektowej na przebudowę dro</vt:lpstr>
      <vt:lpstr>    Przed sporządzeniem oferty zaleca się wizję w terenie w celu precyzyjnego oszaco</vt:lpstr>
      <vt:lpstr>    Zamawiający nie dokonuje podziału zamówienia na części i tym samym nie dopuszcza</vt:lpstr>
      <vt:lpstr>Termin wykonania zamówienia</vt:lpstr>
      <vt:lpstr>    Zamówienie musi zostać zrealizowane w terminie do 16.06.2025r. </vt:lpstr>
      <vt:lpstr>Kryteria oceny ofert – najniższa cena</vt:lpstr>
      <vt:lpstr>warunki udziału w zapytaniu ofertowym</vt:lpstr>
      <vt:lpstr>Dokumenty wymagane w zapytaniu ofertowym</vt:lpstr>
      <vt:lpstr>    Wykonawca wraz z ofertą zobowiązany jest złożyć:</vt:lpstr>
      <vt:lpstr>Opis sposobu przygotowania ofert</vt:lpstr>
      <vt:lpstr>    Wykonawca może złożyć tylko jedną ofertę, która powinna być sporządzona przez Wy</vt:lpstr>
      <vt:lpstr>    Oferta wraz z załącznikami musi być czytelna i sporządzona w języku polskim.</vt:lpstr>
      <vt:lpstr>    Ofertę, wraz ze stanowiącymi jej integralną część załącznikami, należy złożyć   </vt:lpstr>
      <vt:lpstr>Kontakt z wykonawcą</vt:lpstr>
      <vt:lpstr>    Osobami uprawnionymi do kontaktu z Wykonawcami są:</vt:lpstr>
      <vt:lpstr>    w zakresie merytorycznym:</vt:lpstr>
      <vt:lpstr>    w zakresie formalnym:</vt:lpstr>
      <vt:lpstr>Miejsce oraz termin składania ofert</vt:lpstr>
      <vt:lpstr>    Ofertę, należy złożyć w formie pisemnej w siedzibie Zamawiającego albo drogą ele</vt:lpstr>
      <vt:lpstr>Zamawiający zastrzega sobie prawo do:</vt:lpstr>
      <vt:lpstr>Ochrona danych osobowych</vt:lpstr>
      <vt:lpstr>    Zamawiający oświadcza, że spełnia wymogi określone w rozporządzeniu Parlamentu E</vt:lpstr>
      <vt:lpstr>    Zamawiający informuje, że:</vt:lpstr>
      <vt:lpstr>    administratorem danych osobowych Wykonawcy jest Powiatowy Zarząd Dróg w Olecku, </vt:lpstr>
      <vt:lpstr>    Tel.:   (087) 520 22 24, e-mail: pzd@powiat.olecko.pl</vt:lpstr>
      <vt:lpstr>    w sprawach związanych z przetwarzaniem danych osobowych, można kontaktować się z</vt:lpstr>
      <vt:lpstr>    dane osobowe Wykonawcy będą przetwarzane w celu przeprowadzenia postępowania o u</vt:lpstr>
      <vt:lpstr>    odbiorcami przekazanych przez Wykonawcę danych osobowych będą osoby lub podmioty</vt:lpstr>
      <vt:lpstr>    dane osobowe Wykonawcy będą przechowywane, zgodnie z art. 78 ustawy Pzp, przez o</vt:lpstr>
      <vt:lpstr>    Wykonawca jest zobowiązany, w związku z udziałem w przedmiotowym postępowaniu, d</vt:lpstr>
      <vt:lpstr>    obowiązek informacyjny przewidziany w art. 13 RODO względem osób fizycznych, któ</vt:lpstr>
      <vt:lpstr>    obowiązek informacyjny wynikający z art. 14 RODO względem osób fizycznych, który</vt:lpstr>
      <vt:lpstr>    Zamawiający informuje, że;</vt:lpstr>
      <vt:lpstr>    udostępnia dane osobowe, o których mowa w art. 10 RODO (dane osobowe dotyczące w</vt:lpstr>
      <vt:lpstr>    udostępnianie protokołu i załączników do protokołu ma zastosowanie do wszystkich</vt:lpstr>
      <vt:lpstr>    w przypadku korzystania przez osobę, której dane osobowe są przetwarzane przez Z</vt:lpstr>
      <vt:lpstr>    skorzystanie przez osobę, której dane osobowe są przetwarzane, z uprawnienia, o </vt:lpstr>
      <vt:lpstr>    w postępowaniu o udzielenie zamówienia zgłoszenie żądania ograniczenia przetwarz</vt:lpstr>
      <vt:lpstr>    w przypadku, gdy wniesienie żądania dotyczącego prawa, o którym mowa            </vt:lpstr>
      <vt:lpstr>    </vt:lpstr>
      <vt:lpstr/>
    </vt:vector>
  </TitlesOfParts>
  <Company>Datacomp Sp. z o.o.</Company>
  <LinksUpToDate>false</LinksUpToDate>
  <CharactersWithSpaces>17896</CharactersWithSpaces>
  <SharedDoc>false</SharedDoc>
  <HLinks>
    <vt:vector size="12" baseType="variant">
      <vt:variant>
        <vt:i4>327682</vt:i4>
      </vt:variant>
      <vt:variant>
        <vt:i4>153</vt:i4>
      </vt:variant>
      <vt:variant>
        <vt:i4>0</vt:i4>
      </vt:variant>
      <vt:variant>
        <vt:i4>5</vt:i4>
      </vt:variant>
      <vt:variant>
        <vt:lpwstr>https://e-propublico.pl/</vt:lpwstr>
      </vt:variant>
      <vt:variant>
        <vt:lpwstr/>
      </vt:variant>
      <vt:variant>
        <vt:i4>327682</vt:i4>
      </vt:variant>
      <vt:variant>
        <vt:i4>51</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Pc</dc:creator>
  <cp:keywords/>
  <cp:lastModifiedBy>Pc</cp:lastModifiedBy>
  <cp:revision>13</cp:revision>
  <cp:lastPrinted>1899-12-31T23:00:00Z</cp:lastPrinted>
  <dcterms:created xsi:type="dcterms:W3CDTF">2024-10-01T06:54:00Z</dcterms:created>
  <dcterms:modified xsi:type="dcterms:W3CDTF">2024-10-02T11:10:00Z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