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4570E" w14:textId="77777777" w:rsidR="001B365B" w:rsidRPr="00FA51B8" w:rsidRDefault="005D2CAF" w:rsidP="0054445A">
      <w:pPr>
        <w:spacing w:line="360" w:lineRule="auto"/>
        <w:jc w:val="both"/>
        <w:rPr>
          <w:rFonts w:ascii="Arial" w:hAnsi="Arial" w:cs="Arial"/>
          <w:b/>
          <w:szCs w:val="20"/>
        </w:rPr>
      </w:pPr>
      <w:r w:rsidRPr="005D2CAF">
        <w:rPr>
          <w:rFonts w:ascii="Arial" w:hAnsi="Arial" w:cs="Arial"/>
          <w:b/>
          <w:szCs w:val="20"/>
        </w:rPr>
        <w:t>Powiatowy Zarząd Dróg w Olecku</w:t>
      </w:r>
    </w:p>
    <w:p w14:paraId="1F4CB185" w14:textId="77777777" w:rsidR="001B365B" w:rsidRPr="00FA51B8" w:rsidRDefault="005D2CAF" w:rsidP="0054445A">
      <w:pPr>
        <w:spacing w:line="360" w:lineRule="auto"/>
        <w:jc w:val="both"/>
        <w:rPr>
          <w:rFonts w:ascii="Arial" w:hAnsi="Arial" w:cs="Arial"/>
          <w:bCs/>
          <w:szCs w:val="20"/>
        </w:rPr>
      </w:pPr>
      <w:r w:rsidRPr="005D2CAF">
        <w:rPr>
          <w:rFonts w:ascii="Arial" w:hAnsi="Arial" w:cs="Arial"/>
          <w:bCs/>
          <w:szCs w:val="20"/>
        </w:rPr>
        <w:t>Wojska Polskiego</w:t>
      </w:r>
      <w:r w:rsidR="001B365B" w:rsidRPr="00FA51B8">
        <w:rPr>
          <w:rFonts w:ascii="Arial" w:hAnsi="Arial" w:cs="Arial"/>
          <w:bCs/>
          <w:szCs w:val="20"/>
        </w:rPr>
        <w:t xml:space="preserve"> </w:t>
      </w:r>
      <w:r w:rsidRPr="005D2CAF">
        <w:rPr>
          <w:rFonts w:ascii="Arial" w:hAnsi="Arial" w:cs="Arial"/>
          <w:bCs/>
          <w:szCs w:val="20"/>
        </w:rPr>
        <w:t>12</w:t>
      </w:r>
      <w:r w:rsidR="001B365B" w:rsidRPr="00FA51B8">
        <w:rPr>
          <w:rFonts w:ascii="Arial" w:hAnsi="Arial" w:cs="Arial"/>
          <w:bCs/>
          <w:szCs w:val="20"/>
        </w:rPr>
        <w:t xml:space="preserve"> </w:t>
      </w:r>
    </w:p>
    <w:p w14:paraId="5C42F17D" w14:textId="77777777" w:rsidR="001B365B" w:rsidRPr="00FA51B8" w:rsidRDefault="005D2CAF" w:rsidP="0054445A">
      <w:pPr>
        <w:spacing w:line="360" w:lineRule="auto"/>
        <w:jc w:val="both"/>
        <w:rPr>
          <w:rFonts w:ascii="Arial" w:hAnsi="Arial" w:cs="Arial"/>
          <w:b/>
          <w:szCs w:val="20"/>
        </w:rPr>
      </w:pPr>
      <w:r w:rsidRPr="005D2CAF">
        <w:rPr>
          <w:rFonts w:ascii="Arial" w:hAnsi="Arial" w:cs="Arial"/>
          <w:bCs/>
          <w:szCs w:val="20"/>
        </w:rPr>
        <w:t>19-400</w:t>
      </w:r>
      <w:r w:rsidR="001B365B" w:rsidRPr="00FA51B8">
        <w:rPr>
          <w:rFonts w:ascii="Arial" w:hAnsi="Arial" w:cs="Arial"/>
          <w:bCs/>
          <w:szCs w:val="20"/>
        </w:rPr>
        <w:t xml:space="preserve"> </w:t>
      </w:r>
      <w:r w:rsidRPr="005D2CAF">
        <w:rPr>
          <w:rFonts w:ascii="Arial" w:hAnsi="Arial" w:cs="Arial"/>
          <w:bCs/>
          <w:szCs w:val="20"/>
        </w:rPr>
        <w:t>Olecko</w:t>
      </w:r>
    </w:p>
    <w:p w14:paraId="0F372EC4" w14:textId="77777777" w:rsidR="001B365B" w:rsidRPr="00FA51B8" w:rsidRDefault="001B365B" w:rsidP="0054445A">
      <w:pPr>
        <w:spacing w:before="60" w:after="60" w:line="360" w:lineRule="auto"/>
        <w:ind w:left="851" w:hanging="295"/>
        <w:jc w:val="both"/>
        <w:rPr>
          <w:rFonts w:ascii="Arial" w:hAnsi="Arial" w:cs="Arial"/>
          <w:szCs w:val="20"/>
        </w:rPr>
      </w:pPr>
    </w:p>
    <w:p w14:paraId="5309CD53" w14:textId="77777777" w:rsidR="001B365B" w:rsidRPr="00FA51B8" w:rsidRDefault="001B365B" w:rsidP="0054445A">
      <w:pPr>
        <w:spacing w:before="60" w:after="60" w:line="360" w:lineRule="auto"/>
        <w:ind w:left="851" w:hanging="295"/>
        <w:jc w:val="both"/>
        <w:rPr>
          <w:rFonts w:ascii="Arial" w:hAnsi="Arial" w:cs="Arial"/>
          <w:szCs w:val="20"/>
        </w:rPr>
      </w:pPr>
    </w:p>
    <w:p w14:paraId="3A16C4DE" w14:textId="77777777" w:rsidR="001B365B" w:rsidRPr="00FA51B8" w:rsidRDefault="001B365B" w:rsidP="0054445A">
      <w:pPr>
        <w:spacing w:before="60" w:after="60" w:line="360" w:lineRule="auto"/>
        <w:ind w:left="851" w:hanging="295"/>
        <w:jc w:val="both"/>
        <w:rPr>
          <w:rFonts w:ascii="Arial" w:hAnsi="Arial" w:cs="Arial"/>
          <w:szCs w:val="20"/>
        </w:rPr>
      </w:pPr>
    </w:p>
    <w:p w14:paraId="168B38B7" w14:textId="647BAE0A" w:rsidR="001B365B" w:rsidRPr="00FA51B8" w:rsidRDefault="00CF4818" w:rsidP="0054445A">
      <w:pPr>
        <w:tabs>
          <w:tab w:val="right" w:pos="9214"/>
        </w:tabs>
        <w:spacing w:before="60" w:after="840" w:line="360" w:lineRule="auto"/>
        <w:jc w:val="both"/>
        <w:rPr>
          <w:rFonts w:ascii="Arial" w:hAnsi="Arial" w:cs="Arial"/>
          <w:szCs w:val="20"/>
        </w:rPr>
      </w:pPr>
      <w:r w:rsidRPr="00CF4818">
        <w:rPr>
          <w:rFonts w:ascii="Arial" w:hAnsi="Arial" w:cs="Arial"/>
          <w:bCs/>
          <w:szCs w:val="20"/>
        </w:rPr>
        <w:t>Numer referencyjny</w:t>
      </w:r>
      <w:r w:rsidR="001B365B" w:rsidRPr="00FA51B8">
        <w:rPr>
          <w:rFonts w:ascii="Arial" w:hAnsi="Arial" w:cs="Arial"/>
          <w:bCs/>
          <w:szCs w:val="20"/>
        </w:rPr>
        <w:t>:</w:t>
      </w:r>
      <w:r w:rsidR="001B365B" w:rsidRPr="00FA51B8">
        <w:rPr>
          <w:rFonts w:ascii="Arial" w:hAnsi="Arial" w:cs="Arial"/>
          <w:b/>
          <w:szCs w:val="20"/>
        </w:rPr>
        <w:t xml:space="preserve"> </w:t>
      </w:r>
      <w:r w:rsidR="005D2CAF" w:rsidRPr="005D2CAF">
        <w:rPr>
          <w:rFonts w:ascii="Arial" w:hAnsi="Arial" w:cs="Arial"/>
          <w:b/>
          <w:szCs w:val="20"/>
        </w:rPr>
        <w:t>PZD.III.342/6/25</w:t>
      </w:r>
      <w:r w:rsidR="001B365B" w:rsidRPr="00FA51B8">
        <w:rPr>
          <w:rFonts w:ascii="Arial" w:hAnsi="Arial" w:cs="Arial"/>
          <w:szCs w:val="20"/>
        </w:rPr>
        <w:tab/>
      </w:r>
      <w:r w:rsidR="005D2CAF" w:rsidRPr="005D2CAF">
        <w:rPr>
          <w:rFonts w:ascii="Arial" w:hAnsi="Arial" w:cs="Arial"/>
          <w:szCs w:val="20"/>
        </w:rPr>
        <w:t>Olecko</w:t>
      </w:r>
      <w:r w:rsidR="001B365B" w:rsidRPr="00FA51B8">
        <w:rPr>
          <w:rFonts w:ascii="Arial" w:hAnsi="Arial" w:cs="Arial"/>
          <w:szCs w:val="20"/>
        </w:rPr>
        <w:t xml:space="preserve">, </w:t>
      </w:r>
      <w:r w:rsidR="005D2CAF" w:rsidRPr="005D2CAF">
        <w:rPr>
          <w:rFonts w:ascii="Arial" w:hAnsi="Arial" w:cs="Arial"/>
          <w:szCs w:val="20"/>
        </w:rPr>
        <w:t>2025-0</w:t>
      </w:r>
      <w:r w:rsidR="0044507E">
        <w:rPr>
          <w:rFonts w:ascii="Arial" w:hAnsi="Arial" w:cs="Arial"/>
          <w:szCs w:val="20"/>
        </w:rPr>
        <w:t>3</w:t>
      </w:r>
      <w:r w:rsidR="005D2CAF" w:rsidRPr="005D2CAF">
        <w:rPr>
          <w:rFonts w:ascii="Arial" w:hAnsi="Arial" w:cs="Arial"/>
          <w:szCs w:val="20"/>
        </w:rPr>
        <w:t>-</w:t>
      </w:r>
      <w:r w:rsidR="0044507E">
        <w:rPr>
          <w:rFonts w:ascii="Arial" w:hAnsi="Arial" w:cs="Arial"/>
          <w:szCs w:val="20"/>
        </w:rPr>
        <w:t>05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365B" w:rsidRPr="00FA51B8" w14:paraId="09D2BA5E" w14:textId="77777777" w:rsidTr="001B365B">
        <w:tc>
          <w:tcPr>
            <w:tcW w:w="9330" w:type="dxa"/>
            <w:tcBorders>
              <w:top w:val="single" w:sz="4" w:space="0" w:color="auto"/>
              <w:left w:val="single" w:sz="4" w:space="0" w:color="auto"/>
              <w:bottom w:val="single" w:sz="4" w:space="0" w:color="auto"/>
              <w:right w:val="single" w:sz="4" w:space="0" w:color="auto"/>
            </w:tcBorders>
            <w:shd w:val="clear" w:color="auto" w:fill="F2F2F2"/>
            <w:hideMark/>
          </w:tcPr>
          <w:p w14:paraId="760B8391" w14:textId="77777777" w:rsidR="001B365B" w:rsidRPr="00FA51B8" w:rsidRDefault="001B365B" w:rsidP="0054445A">
            <w:pPr>
              <w:spacing w:before="240" w:after="60" w:line="360" w:lineRule="auto"/>
              <w:jc w:val="center"/>
              <w:outlineLvl w:val="0"/>
              <w:rPr>
                <w:rFonts w:ascii="Arial" w:hAnsi="Arial" w:cs="Arial"/>
                <w:b/>
                <w:bCs/>
                <w:kern w:val="28"/>
                <w:sz w:val="32"/>
                <w:szCs w:val="32"/>
              </w:rPr>
            </w:pPr>
            <w:r w:rsidRPr="00FA51B8">
              <w:rPr>
                <w:rFonts w:ascii="Arial" w:hAnsi="Arial" w:cs="Arial"/>
                <w:b/>
                <w:bCs/>
                <w:kern w:val="28"/>
                <w:sz w:val="32"/>
                <w:szCs w:val="32"/>
              </w:rPr>
              <w:t>SPECYFIKACJA WARUNKÓW ZAMÓWIENIA</w:t>
            </w:r>
          </w:p>
          <w:p w14:paraId="32C34FA2" w14:textId="77777777" w:rsidR="001B365B" w:rsidRPr="00FA51B8" w:rsidRDefault="001B365B" w:rsidP="0054445A">
            <w:pPr>
              <w:keepNext/>
              <w:suppressAutoHyphens/>
              <w:spacing w:after="120" w:line="360" w:lineRule="auto"/>
              <w:jc w:val="center"/>
              <w:outlineLvl w:val="1"/>
              <w:rPr>
                <w:rFonts w:ascii="Arial" w:hAnsi="Arial" w:cs="Arial"/>
                <w:b/>
                <w:lang w:eastAsia="ar-SA"/>
              </w:rPr>
            </w:pPr>
            <w:r w:rsidRPr="00FA51B8">
              <w:rPr>
                <w:rFonts w:ascii="Arial" w:hAnsi="Arial" w:cs="Arial"/>
                <w:lang w:eastAsia="ar-SA"/>
              </w:rPr>
              <w:t>zwana dalej</w:t>
            </w:r>
            <w:r w:rsidRPr="00FA51B8">
              <w:rPr>
                <w:rFonts w:ascii="Arial" w:hAnsi="Arial" w:cs="Arial"/>
                <w:b/>
                <w:lang w:eastAsia="ar-SA"/>
              </w:rPr>
              <w:t xml:space="preserve"> (SWZ)</w:t>
            </w:r>
          </w:p>
        </w:tc>
      </w:tr>
    </w:tbl>
    <w:p w14:paraId="74446AAF" w14:textId="61CC283F" w:rsidR="001B365B" w:rsidRPr="00FA51B8" w:rsidRDefault="005D2CAF" w:rsidP="0054445A">
      <w:pPr>
        <w:spacing w:before="720" w:line="360" w:lineRule="auto"/>
        <w:jc w:val="center"/>
        <w:rPr>
          <w:rFonts w:ascii="Arial" w:hAnsi="Arial" w:cs="Arial"/>
          <w:b/>
          <w:sz w:val="28"/>
          <w:szCs w:val="28"/>
        </w:rPr>
      </w:pPr>
      <w:r w:rsidRPr="005D2CAF">
        <w:rPr>
          <w:rFonts w:ascii="Arial" w:hAnsi="Arial" w:cs="Arial"/>
          <w:b/>
          <w:sz w:val="28"/>
          <w:szCs w:val="28"/>
        </w:rPr>
        <w:t xml:space="preserve">Odnowa nawierzchni drogi powiatowej 1790N </w:t>
      </w:r>
      <w:r w:rsidR="00D61DE2">
        <w:rPr>
          <w:rFonts w:ascii="Arial" w:hAnsi="Arial" w:cs="Arial"/>
          <w:b/>
          <w:sz w:val="28"/>
          <w:szCs w:val="28"/>
        </w:rPr>
        <w:t xml:space="preserve">                                               </w:t>
      </w:r>
      <w:r w:rsidRPr="005D2CAF">
        <w:rPr>
          <w:rFonts w:ascii="Arial" w:hAnsi="Arial" w:cs="Arial"/>
          <w:b/>
          <w:sz w:val="28"/>
          <w:szCs w:val="28"/>
        </w:rPr>
        <w:t>na odcinku Pogorzel - Dorsze</w:t>
      </w:r>
    </w:p>
    <w:p w14:paraId="7FBDA0CC" w14:textId="77777777" w:rsidR="001B365B" w:rsidRPr="00FA51B8" w:rsidRDefault="001B365B" w:rsidP="0054445A">
      <w:pPr>
        <w:spacing w:line="360" w:lineRule="auto"/>
        <w:jc w:val="center"/>
        <w:rPr>
          <w:rFonts w:ascii="Arial" w:hAnsi="Arial" w:cs="Arial"/>
          <w:b/>
          <w:sz w:val="32"/>
          <w:szCs w:val="32"/>
        </w:rPr>
      </w:pPr>
    </w:p>
    <w:p w14:paraId="28CEC199" w14:textId="77777777" w:rsidR="001B365B" w:rsidRPr="00FA51B8" w:rsidRDefault="001B365B" w:rsidP="0054445A">
      <w:pPr>
        <w:spacing w:line="360" w:lineRule="auto"/>
        <w:jc w:val="center"/>
        <w:rPr>
          <w:rFonts w:ascii="Arial" w:hAnsi="Arial" w:cs="Arial"/>
          <w:b/>
          <w:sz w:val="32"/>
          <w:szCs w:val="32"/>
        </w:rPr>
      </w:pPr>
    </w:p>
    <w:p w14:paraId="1EE5DE6E" w14:textId="77777777" w:rsidR="001B365B" w:rsidRPr="00FA51B8" w:rsidRDefault="001B365B" w:rsidP="0054445A">
      <w:pPr>
        <w:spacing w:line="360" w:lineRule="auto"/>
        <w:jc w:val="center"/>
        <w:rPr>
          <w:rFonts w:ascii="Arial" w:hAnsi="Arial" w:cs="Arial"/>
          <w:b/>
          <w:sz w:val="32"/>
          <w:szCs w:val="32"/>
        </w:rPr>
      </w:pPr>
    </w:p>
    <w:p w14:paraId="7392DF40" w14:textId="56A68459" w:rsidR="001B365B" w:rsidRPr="00FA51B8" w:rsidRDefault="001B365B" w:rsidP="0054445A">
      <w:pPr>
        <w:spacing w:line="360" w:lineRule="auto"/>
        <w:jc w:val="both"/>
        <w:rPr>
          <w:rFonts w:ascii="Arial" w:hAnsi="Arial" w:cs="Arial"/>
        </w:rPr>
      </w:pPr>
      <w:r w:rsidRPr="00FA51B8">
        <w:rPr>
          <w:rFonts w:ascii="Arial" w:hAnsi="Arial" w:cs="Arial"/>
        </w:rPr>
        <w:t xml:space="preserve">Postępowanie o udzielenie zamówienia prowadzone jest na podstawie ustawy z dnia </w:t>
      </w:r>
      <w:r w:rsidR="008851A9">
        <w:rPr>
          <w:rFonts w:ascii="Arial" w:hAnsi="Arial" w:cs="Arial"/>
        </w:rPr>
        <w:t xml:space="preserve">              </w:t>
      </w:r>
      <w:r w:rsidRPr="00FA51B8">
        <w:rPr>
          <w:rFonts w:ascii="Arial" w:hAnsi="Arial" w:cs="Arial"/>
        </w:rPr>
        <w:t xml:space="preserve">11 września 2019 r. Prawo zamówień publicznych </w:t>
      </w:r>
      <w:r w:rsidR="005D2CAF" w:rsidRPr="005D2CAF">
        <w:rPr>
          <w:rFonts w:ascii="Arial" w:hAnsi="Arial" w:cs="Arial"/>
        </w:rPr>
        <w:t>(</w:t>
      </w:r>
      <w:proofErr w:type="spellStart"/>
      <w:r w:rsidR="005D2CAF" w:rsidRPr="005D2CAF">
        <w:rPr>
          <w:rFonts w:ascii="Arial" w:hAnsi="Arial" w:cs="Arial"/>
        </w:rPr>
        <w:t>t.j</w:t>
      </w:r>
      <w:proofErr w:type="spellEnd"/>
      <w:r w:rsidR="005D2CAF" w:rsidRPr="005D2CAF">
        <w:rPr>
          <w:rFonts w:ascii="Arial" w:hAnsi="Arial" w:cs="Arial"/>
        </w:rPr>
        <w:t>. Dz. U. z 2024 poz. 1320)</w:t>
      </w:r>
      <w:r w:rsidRPr="00FA51B8">
        <w:rPr>
          <w:rFonts w:ascii="Arial" w:hAnsi="Arial" w:cs="Arial"/>
        </w:rPr>
        <w:t xml:space="preserve">, zwanej dalej ”ustawą </w:t>
      </w:r>
      <w:proofErr w:type="spellStart"/>
      <w:r w:rsidRPr="00FA51B8">
        <w:rPr>
          <w:rFonts w:ascii="Arial" w:hAnsi="Arial" w:cs="Arial"/>
        </w:rPr>
        <w:t>Pzp</w:t>
      </w:r>
      <w:proofErr w:type="spellEnd"/>
      <w:r w:rsidRPr="00FA51B8">
        <w:rPr>
          <w:rFonts w:ascii="Arial" w:hAnsi="Arial" w:cs="Arial"/>
        </w:rPr>
        <w:t xml:space="preserve">”. Wartość szacunkowa zamówienia </w:t>
      </w:r>
      <w:r w:rsidR="000B5377" w:rsidRPr="00FA51B8">
        <w:rPr>
          <w:rFonts w:ascii="Arial" w:hAnsi="Arial" w:cs="Arial"/>
        </w:rPr>
        <w:t>jest niższa</w:t>
      </w:r>
      <w:r w:rsidRPr="00FA51B8">
        <w:rPr>
          <w:rFonts w:ascii="Arial" w:hAnsi="Arial" w:cs="Arial"/>
        </w:rPr>
        <w:t xml:space="preserve"> </w:t>
      </w:r>
      <w:r w:rsidR="00772175">
        <w:rPr>
          <w:rFonts w:ascii="Arial" w:hAnsi="Arial" w:cs="Arial"/>
        </w:rPr>
        <w:t xml:space="preserve">od </w:t>
      </w:r>
      <w:r w:rsidRPr="00FA51B8">
        <w:rPr>
          <w:rFonts w:ascii="Arial" w:hAnsi="Arial" w:cs="Arial"/>
        </w:rPr>
        <w:t xml:space="preserve">progów unijnych określonych na podstawie art. 3 ustawy </w:t>
      </w:r>
      <w:proofErr w:type="spellStart"/>
      <w:r w:rsidRPr="00FA51B8">
        <w:rPr>
          <w:rFonts w:ascii="Arial" w:hAnsi="Arial" w:cs="Arial"/>
        </w:rPr>
        <w:t>Pzp</w:t>
      </w:r>
      <w:proofErr w:type="spellEnd"/>
      <w:r w:rsidRPr="00FA51B8">
        <w:rPr>
          <w:rFonts w:ascii="Arial" w:hAnsi="Arial" w:cs="Arial"/>
        </w:rPr>
        <w:t>.</w:t>
      </w:r>
    </w:p>
    <w:p w14:paraId="648B8A6A" w14:textId="77777777" w:rsidR="001B365B" w:rsidRPr="00FA51B8" w:rsidRDefault="001B365B" w:rsidP="0054445A">
      <w:pPr>
        <w:spacing w:line="360" w:lineRule="auto"/>
        <w:jc w:val="both"/>
        <w:rPr>
          <w:rFonts w:ascii="Arial" w:hAnsi="Arial" w:cs="Arial"/>
        </w:rPr>
      </w:pPr>
    </w:p>
    <w:p w14:paraId="584A0190" w14:textId="77777777" w:rsidR="001B365B" w:rsidRPr="00FA51B8" w:rsidRDefault="001B365B" w:rsidP="0054445A">
      <w:pPr>
        <w:spacing w:line="360" w:lineRule="auto"/>
        <w:jc w:val="both"/>
        <w:rPr>
          <w:rFonts w:ascii="Arial" w:hAnsi="Arial" w:cs="Arial"/>
        </w:rPr>
      </w:pPr>
    </w:p>
    <w:p w14:paraId="2A2AD139" w14:textId="77777777" w:rsidR="001B365B" w:rsidRPr="00FA51B8" w:rsidRDefault="001B365B" w:rsidP="0054445A">
      <w:pPr>
        <w:spacing w:line="360" w:lineRule="auto"/>
        <w:jc w:val="both"/>
        <w:rPr>
          <w:rFonts w:ascii="Arial" w:hAnsi="Arial" w:cs="Arial"/>
        </w:rPr>
      </w:pPr>
    </w:p>
    <w:p w14:paraId="47A93E5D" w14:textId="77777777" w:rsidR="001B365B" w:rsidRPr="00FA51B8" w:rsidRDefault="001B365B" w:rsidP="0054445A">
      <w:pPr>
        <w:spacing w:line="360" w:lineRule="auto"/>
        <w:ind w:left="5940"/>
        <w:rPr>
          <w:rFonts w:ascii="Arial" w:hAnsi="Arial" w:cs="Arial"/>
        </w:rPr>
      </w:pPr>
      <w:r w:rsidRPr="00FA51B8">
        <w:rPr>
          <w:rFonts w:ascii="Arial" w:hAnsi="Arial" w:cs="Arial"/>
        </w:rPr>
        <w:t>Zatwierdzono w dniu:</w:t>
      </w:r>
    </w:p>
    <w:p w14:paraId="42CA5AA4" w14:textId="10814B5E" w:rsidR="001B365B" w:rsidRPr="00FA51B8" w:rsidRDefault="005D2CAF" w:rsidP="0054445A">
      <w:pPr>
        <w:spacing w:line="360" w:lineRule="auto"/>
        <w:ind w:left="5940"/>
        <w:rPr>
          <w:rFonts w:ascii="Arial" w:hAnsi="Arial" w:cs="Arial"/>
        </w:rPr>
      </w:pPr>
      <w:r w:rsidRPr="005D2CAF">
        <w:rPr>
          <w:rFonts w:ascii="Arial" w:hAnsi="Arial" w:cs="Arial"/>
        </w:rPr>
        <w:t>2025-0</w:t>
      </w:r>
      <w:r w:rsidR="0044507E">
        <w:rPr>
          <w:rFonts w:ascii="Arial" w:hAnsi="Arial" w:cs="Arial"/>
        </w:rPr>
        <w:t>3</w:t>
      </w:r>
      <w:r w:rsidRPr="005D2CAF">
        <w:rPr>
          <w:rFonts w:ascii="Arial" w:hAnsi="Arial" w:cs="Arial"/>
        </w:rPr>
        <w:t>-</w:t>
      </w:r>
      <w:r w:rsidR="0044507E">
        <w:rPr>
          <w:rFonts w:ascii="Arial" w:hAnsi="Arial" w:cs="Arial"/>
        </w:rPr>
        <w:t>05</w:t>
      </w:r>
    </w:p>
    <w:p w14:paraId="68040BC9" w14:textId="77777777" w:rsidR="001B365B" w:rsidRPr="00FA51B8" w:rsidRDefault="001B365B" w:rsidP="0054445A">
      <w:pPr>
        <w:spacing w:line="360" w:lineRule="auto"/>
        <w:ind w:left="5940"/>
        <w:rPr>
          <w:rFonts w:ascii="Arial" w:hAnsi="Arial" w:cs="Arial"/>
        </w:rPr>
      </w:pPr>
    </w:p>
    <w:p w14:paraId="7E44FF6C" w14:textId="77777777" w:rsidR="001B365B" w:rsidRPr="00FA51B8" w:rsidRDefault="001B365B" w:rsidP="0054445A">
      <w:pPr>
        <w:spacing w:line="360" w:lineRule="auto"/>
        <w:ind w:left="5940"/>
        <w:rPr>
          <w:rFonts w:ascii="Arial" w:hAnsi="Arial" w:cs="Arial"/>
        </w:rPr>
      </w:pPr>
    </w:p>
    <w:p w14:paraId="3807D788" w14:textId="77777777" w:rsidR="001B365B" w:rsidRPr="00FA51B8" w:rsidRDefault="005D2CAF" w:rsidP="0054445A">
      <w:pPr>
        <w:spacing w:line="360" w:lineRule="auto"/>
        <w:ind w:left="5940"/>
        <w:rPr>
          <w:rFonts w:ascii="Arial" w:hAnsi="Arial" w:cs="Arial"/>
        </w:rPr>
      </w:pPr>
      <w:r w:rsidRPr="005D2CAF">
        <w:rPr>
          <w:rFonts w:ascii="Arial" w:hAnsi="Arial" w:cs="Arial"/>
        </w:rPr>
        <w:t>Dariusz Kozłowski</w:t>
      </w:r>
    </w:p>
    <w:p w14:paraId="1FE45BA4"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kern w:val="32"/>
          <w:lang w:val="x-none" w:eastAsia="x-none"/>
        </w:rPr>
        <w:br w:type="page"/>
      </w:r>
      <w:bookmarkStart w:id="0" w:name="_Toc258314242"/>
      <w:r w:rsidRPr="00FA51B8">
        <w:rPr>
          <w:rFonts w:ascii="Arial" w:hAnsi="Arial" w:cs="Arial"/>
          <w:b/>
          <w:bCs/>
          <w:caps/>
          <w:kern w:val="32"/>
          <w:lang w:val="x-none" w:eastAsia="x-none"/>
        </w:rPr>
        <w:lastRenderedPageBreak/>
        <w:t>Nazwa</w:t>
      </w:r>
      <w:r w:rsidRPr="00FA51B8">
        <w:rPr>
          <w:rFonts w:ascii="Arial" w:hAnsi="Arial" w:cs="Arial"/>
          <w:b/>
          <w:bCs/>
          <w:caps/>
          <w:kern w:val="32"/>
          <w:lang w:eastAsia="x-none"/>
        </w:rPr>
        <w:t xml:space="preserve"> oraz adres </w:t>
      </w:r>
      <w:r w:rsidRPr="00FA51B8">
        <w:rPr>
          <w:rFonts w:ascii="Arial" w:hAnsi="Arial" w:cs="Arial"/>
          <w:b/>
          <w:bCs/>
          <w:caps/>
          <w:kern w:val="32"/>
          <w:lang w:val="x-none" w:eastAsia="x-none"/>
        </w:rPr>
        <w:t>Zamawiającego</w:t>
      </w:r>
      <w:bookmarkEnd w:id="0"/>
    </w:p>
    <w:p w14:paraId="169C7740" w14:textId="77777777" w:rsidR="001B365B" w:rsidRPr="00FA51B8" w:rsidRDefault="001B365B" w:rsidP="0054445A">
      <w:pPr>
        <w:spacing w:line="360" w:lineRule="auto"/>
        <w:ind w:left="360"/>
        <w:rPr>
          <w:rFonts w:ascii="Arial" w:hAnsi="Arial" w:cs="Arial"/>
        </w:rPr>
      </w:pPr>
      <w:r w:rsidRPr="00FA51B8">
        <w:rPr>
          <w:rFonts w:ascii="Arial" w:hAnsi="Arial" w:cs="Arial"/>
          <w:lang w:val="x-none"/>
        </w:rPr>
        <w:t xml:space="preserve"> </w:t>
      </w:r>
      <w:r w:rsidR="005D2CAF" w:rsidRPr="005D2CAF">
        <w:rPr>
          <w:rFonts w:ascii="Arial" w:hAnsi="Arial" w:cs="Arial"/>
          <w:lang w:val="x-none"/>
        </w:rPr>
        <w:t>Powiatowy Zarząd Dróg w Olecku</w:t>
      </w:r>
    </w:p>
    <w:p w14:paraId="0B978F78" w14:textId="77777777" w:rsidR="001B365B" w:rsidRPr="00FA51B8" w:rsidRDefault="001B365B" w:rsidP="0054445A">
      <w:pPr>
        <w:spacing w:line="360" w:lineRule="auto"/>
        <w:ind w:left="360"/>
        <w:rPr>
          <w:rFonts w:ascii="Arial" w:hAnsi="Arial" w:cs="Arial"/>
        </w:rPr>
      </w:pPr>
      <w:r w:rsidRPr="00FA51B8">
        <w:rPr>
          <w:rFonts w:ascii="Arial" w:hAnsi="Arial" w:cs="Arial"/>
        </w:rPr>
        <w:t xml:space="preserve"> </w:t>
      </w:r>
      <w:r w:rsidR="005D2CAF" w:rsidRPr="005D2CAF">
        <w:rPr>
          <w:rFonts w:ascii="Arial" w:hAnsi="Arial" w:cs="Arial"/>
        </w:rPr>
        <w:t>Wojska Polskiego</w:t>
      </w:r>
      <w:r w:rsidRPr="00FA51B8">
        <w:rPr>
          <w:rFonts w:ascii="Arial" w:hAnsi="Arial" w:cs="Arial"/>
        </w:rPr>
        <w:t xml:space="preserve"> </w:t>
      </w:r>
      <w:r w:rsidR="005D2CAF" w:rsidRPr="005D2CAF">
        <w:rPr>
          <w:rFonts w:ascii="Arial" w:hAnsi="Arial" w:cs="Arial"/>
        </w:rPr>
        <w:t>12</w:t>
      </w:r>
      <w:r w:rsidRPr="00FA51B8">
        <w:rPr>
          <w:rFonts w:ascii="Arial" w:hAnsi="Arial" w:cs="Arial"/>
        </w:rPr>
        <w:t xml:space="preserve"> </w:t>
      </w:r>
    </w:p>
    <w:p w14:paraId="5067B16E" w14:textId="77777777" w:rsidR="001B365B" w:rsidRPr="00FA51B8" w:rsidRDefault="001B365B" w:rsidP="0054445A">
      <w:pPr>
        <w:spacing w:line="360" w:lineRule="auto"/>
        <w:ind w:left="360"/>
        <w:rPr>
          <w:rFonts w:ascii="Arial" w:hAnsi="Arial" w:cs="Arial"/>
        </w:rPr>
      </w:pPr>
      <w:r w:rsidRPr="00FA51B8">
        <w:rPr>
          <w:rFonts w:ascii="Arial" w:hAnsi="Arial" w:cs="Arial"/>
        </w:rPr>
        <w:t xml:space="preserve"> </w:t>
      </w:r>
      <w:r w:rsidR="005D2CAF" w:rsidRPr="005D2CAF">
        <w:rPr>
          <w:rFonts w:ascii="Arial" w:hAnsi="Arial" w:cs="Arial"/>
        </w:rPr>
        <w:t>19-400</w:t>
      </w:r>
      <w:r w:rsidRPr="00FA51B8">
        <w:rPr>
          <w:rFonts w:ascii="Arial" w:hAnsi="Arial" w:cs="Arial"/>
        </w:rPr>
        <w:t xml:space="preserve"> </w:t>
      </w:r>
      <w:r w:rsidR="005D2CAF" w:rsidRPr="005D2CAF">
        <w:rPr>
          <w:rFonts w:ascii="Arial" w:hAnsi="Arial" w:cs="Arial"/>
        </w:rPr>
        <w:t>Olecko</w:t>
      </w:r>
    </w:p>
    <w:p w14:paraId="350EA3B3" w14:textId="77777777" w:rsidR="001B365B" w:rsidRPr="00FA51B8" w:rsidRDefault="001B365B" w:rsidP="0054445A">
      <w:pPr>
        <w:spacing w:line="360" w:lineRule="auto"/>
        <w:ind w:left="360"/>
        <w:rPr>
          <w:rFonts w:ascii="Arial" w:hAnsi="Arial" w:cs="Arial"/>
        </w:rPr>
      </w:pPr>
      <w:r w:rsidRPr="00FA51B8">
        <w:rPr>
          <w:rFonts w:ascii="Arial" w:hAnsi="Arial" w:cs="Arial"/>
        </w:rPr>
        <w:t xml:space="preserve"> Tel.:  </w:t>
      </w:r>
      <w:r w:rsidR="005D2CAF" w:rsidRPr="005D2CAF">
        <w:rPr>
          <w:rFonts w:ascii="Arial" w:hAnsi="Arial" w:cs="Arial"/>
        </w:rPr>
        <w:t xml:space="preserve"> (087) 520 22 24</w:t>
      </w:r>
    </w:p>
    <w:p w14:paraId="0DAAE299" w14:textId="77777777" w:rsidR="001B365B" w:rsidRPr="00FA51B8" w:rsidRDefault="001B365B" w:rsidP="0054445A">
      <w:pPr>
        <w:spacing w:line="360" w:lineRule="auto"/>
        <w:ind w:left="360"/>
        <w:rPr>
          <w:rFonts w:ascii="Arial" w:hAnsi="Arial" w:cs="Arial"/>
        </w:rPr>
      </w:pPr>
      <w:r w:rsidRPr="00FA51B8">
        <w:rPr>
          <w:rFonts w:ascii="Arial" w:hAnsi="Arial" w:cs="Arial"/>
        </w:rPr>
        <w:t xml:space="preserve"> Adres poczty elektronicznej: </w:t>
      </w:r>
      <w:r w:rsidR="005D2CAF" w:rsidRPr="005D2CAF">
        <w:rPr>
          <w:rFonts w:ascii="Arial" w:hAnsi="Arial" w:cs="Arial"/>
          <w:color w:val="0000FF"/>
        </w:rPr>
        <w:t>pzd@powiat.olecko.pl</w:t>
      </w:r>
    </w:p>
    <w:p w14:paraId="6FC3AF84" w14:textId="2E3F4270" w:rsidR="001B365B" w:rsidRPr="00FA51B8" w:rsidRDefault="000B5377" w:rsidP="0054445A">
      <w:pPr>
        <w:spacing w:line="360" w:lineRule="auto"/>
        <w:ind w:left="426"/>
        <w:jc w:val="both"/>
        <w:rPr>
          <w:rFonts w:ascii="Arial" w:hAnsi="Arial" w:cs="Arial"/>
        </w:rPr>
      </w:pPr>
      <w:r w:rsidRPr="00FA51B8">
        <w:rPr>
          <w:rFonts w:ascii="Arial" w:hAnsi="Arial" w:cs="Arial"/>
        </w:rPr>
        <w:t xml:space="preserve">Adres strony internetowej prowadzonego postępowania oraz strony, na której udostępniane będą zmiany i wyjaśnienia treści SWZ oraz inne dokumenty zamówienia bezpośrednio związane z </w:t>
      </w:r>
      <w:r w:rsidR="00D56FFE" w:rsidRPr="00FA51B8">
        <w:rPr>
          <w:rFonts w:ascii="Arial" w:hAnsi="Arial" w:cs="Arial"/>
        </w:rPr>
        <w:t xml:space="preserve">prowadzonym </w:t>
      </w:r>
      <w:r w:rsidRPr="00FA51B8">
        <w:rPr>
          <w:rFonts w:ascii="Arial" w:hAnsi="Arial" w:cs="Arial"/>
        </w:rPr>
        <w:t>postępowaniem</w:t>
      </w:r>
      <w:r w:rsidR="001B365B" w:rsidRPr="00FA51B8">
        <w:rPr>
          <w:rFonts w:ascii="Arial" w:hAnsi="Arial" w:cs="Arial"/>
        </w:rPr>
        <w:t xml:space="preserve">: </w:t>
      </w:r>
      <w:hyperlink r:id="rId7" w:history="1">
        <w:r w:rsidR="00D61DE2" w:rsidRPr="00896A0F">
          <w:rPr>
            <w:rStyle w:val="Hipercze"/>
            <w:rFonts w:ascii="Arial" w:hAnsi="Arial" w:cs="Arial"/>
          </w:rPr>
          <w:t>https://e-propublico.pl</w:t>
        </w:r>
      </w:hyperlink>
      <w:r w:rsidR="00D61DE2">
        <w:rPr>
          <w:rFonts w:ascii="Arial" w:hAnsi="Arial" w:cs="Arial"/>
        </w:rPr>
        <w:t xml:space="preserve"> </w:t>
      </w:r>
    </w:p>
    <w:p w14:paraId="4131540A"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1" w:name="_Toc258314243"/>
      <w:r w:rsidRPr="00FA51B8">
        <w:rPr>
          <w:rFonts w:ascii="Arial" w:hAnsi="Arial" w:cs="Arial"/>
          <w:b/>
          <w:bCs/>
          <w:caps/>
          <w:kern w:val="32"/>
          <w:lang w:val="x-none" w:eastAsia="x-none"/>
        </w:rPr>
        <w:t>Tryb udzielenia zamówienia</w:t>
      </w:r>
      <w:bookmarkEnd w:id="1"/>
    </w:p>
    <w:p w14:paraId="1C71CB7E" w14:textId="77777777" w:rsidR="006221A9" w:rsidRPr="00FA51B8" w:rsidRDefault="0097613C" w:rsidP="0054445A">
      <w:pPr>
        <w:numPr>
          <w:ilvl w:val="1"/>
          <w:numId w:val="1"/>
        </w:numPr>
        <w:spacing w:before="120" w:line="360" w:lineRule="auto"/>
        <w:jc w:val="both"/>
        <w:outlineLvl w:val="1"/>
        <w:rPr>
          <w:rFonts w:ascii="Arial" w:hAnsi="Arial" w:cs="Arial"/>
          <w:bCs/>
          <w:iCs/>
          <w:color w:val="000000"/>
          <w:lang w:val="x-none" w:eastAsia="x-none"/>
        </w:rPr>
      </w:pPr>
      <w:bookmarkStart w:id="2" w:name="_Toc258314244"/>
      <w:r w:rsidRPr="00FA51B8">
        <w:rPr>
          <w:rFonts w:ascii="Arial" w:hAnsi="Arial" w:cs="Arial"/>
          <w:bCs/>
          <w:iCs/>
          <w:color w:val="000000"/>
          <w:lang w:eastAsia="x-none"/>
        </w:rPr>
        <w:t xml:space="preserve">Postępowanie o udzielenie zamówienia prowadzone jest w trybie </w:t>
      </w:r>
      <w:r w:rsidRPr="00FA51B8">
        <w:rPr>
          <w:rFonts w:ascii="Arial" w:hAnsi="Arial" w:cs="Arial"/>
          <w:b/>
          <w:iCs/>
          <w:color w:val="000000"/>
          <w:lang w:eastAsia="x-none"/>
        </w:rPr>
        <w:t>Tryb podstawowy z możliwością negocjacji</w:t>
      </w:r>
      <w:r w:rsidRPr="00FA51B8">
        <w:rPr>
          <w:rFonts w:ascii="Arial" w:hAnsi="Arial" w:cs="Arial"/>
          <w:bCs/>
          <w:iCs/>
          <w:color w:val="000000"/>
          <w:lang w:eastAsia="x-none"/>
        </w:rPr>
        <w:t xml:space="preserve">, o którym mowa w art. 275 pkt 2 ustawy </w:t>
      </w:r>
      <w:proofErr w:type="spellStart"/>
      <w:r w:rsidRPr="00FA51B8">
        <w:rPr>
          <w:rFonts w:ascii="Arial" w:hAnsi="Arial" w:cs="Arial"/>
          <w:bCs/>
          <w:iCs/>
          <w:color w:val="000000"/>
          <w:lang w:eastAsia="x-none"/>
        </w:rPr>
        <w:t>Pzp</w:t>
      </w:r>
      <w:proofErr w:type="spellEnd"/>
      <w:r w:rsidR="006221A9" w:rsidRPr="00FA51B8">
        <w:rPr>
          <w:rFonts w:ascii="Arial" w:hAnsi="Arial" w:cs="Arial"/>
          <w:bCs/>
          <w:iCs/>
          <w:color w:val="000000"/>
          <w:lang w:val="x-none" w:eastAsia="x-none"/>
        </w:rPr>
        <w:t>.</w:t>
      </w:r>
    </w:p>
    <w:p w14:paraId="54985BAB" w14:textId="7E1CB761" w:rsidR="006221A9" w:rsidRPr="00FA51B8" w:rsidRDefault="0097613C"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Zamawiający, na podstawie art. 275 pkt. 2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 przewiduje</w:t>
      </w:r>
      <w:r w:rsidR="00D61DE2">
        <w:rPr>
          <w:rFonts w:ascii="Arial" w:hAnsi="Arial" w:cs="Arial"/>
          <w:bCs/>
          <w:iCs/>
          <w:color w:val="000000"/>
          <w:lang w:val="x-none" w:eastAsia="x-none"/>
        </w:rPr>
        <w:t xml:space="preserve"> </w:t>
      </w:r>
      <w:r w:rsidRPr="00FA51B8">
        <w:rPr>
          <w:rFonts w:ascii="Arial" w:hAnsi="Arial" w:cs="Arial"/>
          <w:bCs/>
          <w:iCs/>
          <w:color w:val="000000"/>
          <w:lang w:val="x-none" w:eastAsia="x-none"/>
        </w:rPr>
        <w:t>w prowadzonym postępowaniu, możliwość przeprowadzenia negocjacji treści ofert, złożonych w odpowiedzi na ogłoszenie o zamówieniu, w celu ich ulepszenia, stosując zasady wskazane w pkt. 3 niniejszej SWZ</w:t>
      </w:r>
      <w:r w:rsidRPr="00FA51B8">
        <w:rPr>
          <w:rFonts w:ascii="Arial" w:hAnsi="Arial" w:cs="Arial"/>
          <w:bCs/>
          <w:iCs/>
          <w:color w:val="000000"/>
          <w:lang w:eastAsia="x-none"/>
        </w:rPr>
        <w:t>.</w:t>
      </w:r>
    </w:p>
    <w:p w14:paraId="7401801E" w14:textId="77777777" w:rsidR="0097613C" w:rsidRPr="00FA51B8" w:rsidRDefault="0097613C"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 przypadku, gdy Zamawiający postanowi nie prowadzić negocjacji, dokona wyboru najkorzystniejszej oferty spośród niepodlegających odrzuceniu ofert, złożonych w odpowiedzi na ogłoszenie o zamówieniu</w:t>
      </w:r>
      <w:r w:rsidRPr="00FA51B8">
        <w:rPr>
          <w:rFonts w:ascii="Arial" w:hAnsi="Arial" w:cs="Arial"/>
          <w:bCs/>
          <w:iCs/>
          <w:color w:val="000000"/>
          <w:lang w:eastAsia="x-none"/>
        </w:rPr>
        <w:t>.</w:t>
      </w:r>
    </w:p>
    <w:p w14:paraId="789CE64C" w14:textId="77777777" w:rsidR="009B4222" w:rsidRPr="00FA51B8" w:rsidRDefault="009B4222" w:rsidP="0054445A">
      <w:pPr>
        <w:numPr>
          <w:ilvl w:val="0"/>
          <w:numId w:val="1"/>
        </w:numPr>
        <w:spacing w:before="200" w:after="60" w:line="360" w:lineRule="auto"/>
        <w:ind w:left="431" w:hanging="431"/>
        <w:jc w:val="both"/>
        <w:outlineLvl w:val="0"/>
        <w:rPr>
          <w:rFonts w:ascii="Arial" w:hAnsi="Arial" w:cs="Arial"/>
          <w:b/>
          <w:bCs/>
          <w:caps/>
          <w:kern w:val="32"/>
          <w:lang w:eastAsia="x-none"/>
        </w:rPr>
      </w:pPr>
      <w:r w:rsidRPr="00FA51B8">
        <w:rPr>
          <w:rFonts w:ascii="Arial" w:hAnsi="Arial" w:cs="Arial"/>
          <w:b/>
          <w:bCs/>
          <w:caps/>
          <w:kern w:val="32"/>
          <w:lang w:eastAsia="x-none"/>
        </w:rPr>
        <w:t>Zasady obowiązujące PRZY ZASTOSOWANIU PROCEDURY NEGOCJACJI TREŚCI ZŁOŻONYCH OFERT</w:t>
      </w:r>
    </w:p>
    <w:p w14:paraId="363BE4ED" w14:textId="4D3036AE" w:rsidR="009B4222" w:rsidRPr="00FA51B8" w:rsidRDefault="009B4222"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rPr>
        <w:t>W przypadku podjęcia przez Zamawiającego decyzji o przeprowadzeniu negocjacji, w celu ulepszenia treści ofert, Zamawiający</w:t>
      </w:r>
      <w:r w:rsidR="005D2CAF">
        <w:rPr>
          <w:rFonts w:ascii="Arial" w:hAnsi="Arial" w:cs="Arial"/>
        </w:rPr>
        <w:t xml:space="preserve"> </w:t>
      </w:r>
      <w:bookmarkStart w:id="3" w:name="_Hlk92711774"/>
      <w:r w:rsidR="005D2CAF" w:rsidRPr="00AF3605">
        <w:rPr>
          <w:rFonts w:ascii="Arial" w:hAnsi="Arial" w:cs="Arial"/>
        </w:rPr>
        <w:t>nie przewiduje ograniczenia liczby Wykonawców, których zaprosi do negocjacji</w:t>
      </w:r>
      <w:bookmarkEnd w:id="3"/>
      <w:r w:rsidR="005D2CAF" w:rsidRPr="00FA51B8">
        <w:rPr>
          <w:rFonts w:ascii="Arial" w:hAnsi="Arial" w:cs="Arial"/>
        </w:rPr>
        <w:t>.</w:t>
      </w:r>
    </w:p>
    <w:p w14:paraId="32CA208E" w14:textId="609DBDD9" w:rsidR="005B584B" w:rsidRPr="00FA51B8" w:rsidRDefault="005B584B" w:rsidP="0054445A">
      <w:pPr>
        <w:numPr>
          <w:ilvl w:val="1"/>
          <w:numId w:val="1"/>
        </w:numPr>
        <w:spacing w:before="120" w:line="360" w:lineRule="auto"/>
        <w:jc w:val="both"/>
        <w:outlineLvl w:val="1"/>
        <w:rPr>
          <w:rFonts w:ascii="Arial" w:hAnsi="Arial" w:cs="Arial"/>
          <w:bCs/>
          <w:iCs/>
          <w:lang w:eastAsia="x-none"/>
        </w:rPr>
      </w:pPr>
      <w:r w:rsidRPr="00FA51B8">
        <w:rPr>
          <w:rFonts w:ascii="Arial" w:hAnsi="Arial" w:cs="Arial"/>
          <w:bCs/>
          <w:iCs/>
          <w:lang w:val="x-none" w:eastAsia="x-none"/>
        </w:rPr>
        <w:t xml:space="preserve">Zamawiający poinformuje równocześnie wszystkich Wykonawców, którzy </w:t>
      </w:r>
      <w:r w:rsidR="00D61DE2">
        <w:rPr>
          <w:rFonts w:ascii="Arial" w:hAnsi="Arial" w:cs="Arial"/>
          <w:bCs/>
          <w:iCs/>
          <w:lang w:val="x-none" w:eastAsia="x-none"/>
        </w:rPr>
        <w:t xml:space="preserve">                   </w:t>
      </w:r>
      <w:r w:rsidRPr="00FA51B8">
        <w:rPr>
          <w:rFonts w:ascii="Arial" w:hAnsi="Arial" w:cs="Arial"/>
          <w:bCs/>
          <w:iCs/>
          <w:lang w:val="x-none" w:eastAsia="x-none"/>
        </w:rPr>
        <w:t>w odpowiedzi na ogłoszenie o zamówieniu złożyli oferty, o Wykonawcach</w:t>
      </w:r>
      <w:r w:rsidRPr="00FA51B8">
        <w:rPr>
          <w:rFonts w:ascii="Arial" w:hAnsi="Arial" w:cs="Arial"/>
          <w:bCs/>
          <w:iCs/>
          <w:lang w:eastAsia="x-none"/>
        </w:rPr>
        <w:t>:</w:t>
      </w:r>
    </w:p>
    <w:p w14:paraId="0F4FB3DE" w14:textId="105AC779" w:rsidR="005B584B" w:rsidRPr="00FA51B8" w:rsidRDefault="005B584B" w:rsidP="0054445A">
      <w:pPr>
        <w:numPr>
          <w:ilvl w:val="0"/>
          <w:numId w:val="26"/>
        </w:numPr>
        <w:spacing w:before="60" w:line="360" w:lineRule="auto"/>
        <w:ind w:left="1037" w:hanging="357"/>
        <w:jc w:val="both"/>
        <w:outlineLvl w:val="1"/>
        <w:rPr>
          <w:rFonts w:ascii="Arial" w:hAnsi="Arial" w:cs="Arial"/>
          <w:bCs/>
          <w:iCs/>
          <w:lang w:eastAsia="x-none"/>
        </w:rPr>
      </w:pPr>
      <w:r w:rsidRPr="00FA51B8">
        <w:rPr>
          <w:rFonts w:ascii="Arial" w:hAnsi="Arial" w:cs="Arial"/>
          <w:bCs/>
          <w:iCs/>
          <w:lang w:val="x-none" w:eastAsia="x-none"/>
        </w:rPr>
        <w:t xml:space="preserve">których oferty nie zostały odrzucone oraz punktacji przyznanej ofertom </w:t>
      </w:r>
      <w:r w:rsidR="00D61DE2">
        <w:rPr>
          <w:rFonts w:ascii="Arial" w:hAnsi="Arial" w:cs="Arial"/>
          <w:bCs/>
          <w:iCs/>
          <w:lang w:val="x-none" w:eastAsia="x-none"/>
        </w:rPr>
        <w:t xml:space="preserve">                </w:t>
      </w:r>
      <w:r w:rsidRPr="00FA51B8">
        <w:rPr>
          <w:rFonts w:ascii="Arial" w:hAnsi="Arial" w:cs="Arial"/>
          <w:bCs/>
          <w:iCs/>
          <w:lang w:val="x-none" w:eastAsia="x-none"/>
        </w:rPr>
        <w:t>w każdym kryterium oceny ofert i łącznej punktacji</w:t>
      </w:r>
      <w:r w:rsidRPr="00FA51B8">
        <w:rPr>
          <w:rFonts w:ascii="Arial" w:hAnsi="Arial" w:cs="Arial"/>
          <w:bCs/>
          <w:iCs/>
          <w:lang w:eastAsia="x-none"/>
        </w:rPr>
        <w:t>,</w:t>
      </w:r>
    </w:p>
    <w:p w14:paraId="36CB063F" w14:textId="5006F398" w:rsidR="005B584B" w:rsidRPr="00D61DE2" w:rsidRDefault="005B584B" w:rsidP="00D61DE2">
      <w:pPr>
        <w:numPr>
          <w:ilvl w:val="0"/>
          <w:numId w:val="26"/>
        </w:numPr>
        <w:spacing w:before="60" w:line="360" w:lineRule="auto"/>
        <w:ind w:left="1037" w:hanging="357"/>
        <w:jc w:val="both"/>
        <w:outlineLvl w:val="1"/>
        <w:rPr>
          <w:rFonts w:ascii="Arial" w:hAnsi="Arial" w:cs="Arial"/>
          <w:bCs/>
          <w:iCs/>
          <w:lang w:eastAsia="x-none"/>
        </w:rPr>
      </w:pPr>
      <w:r w:rsidRPr="00FA51B8">
        <w:rPr>
          <w:rFonts w:ascii="Arial" w:hAnsi="Arial" w:cs="Arial"/>
          <w:bCs/>
          <w:iCs/>
          <w:lang w:val="x-none" w:eastAsia="x-none"/>
        </w:rPr>
        <w:t>których oferty zostały odrzucone</w:t>
      </w:r>
      <w:r w:rsidR="00D61DE2">
        <w:rPr>
          <w:rFonts w:ascii="Arial" w:hAnsi="Arial" w:cs="Arial"/>
          <w:bCs/>
          <w:iCs/>
          <w:lang w:eastAsia="x-none"/>
        </w:rPr>
        <w:t>.</w:t>
      </w:r>
    </w:p>
    <w:p w14:paraId="25BB7608" w14:textId="77777777" w:rsidR="00E75EC1" w:rsidRPr="00FA51B8" w:rsidRDefault="005B584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rPr>
        <w:t>Zamawiający w zaproszeniu do negocjacji wskaże miejsce, termin i sposób ich prowadzenia oraz kryteria oceny ofert, w ramach których negocjacje będą prowadzone</w:t>
      </w:r>
      <w:r w:rsidR="00E75EC1" w:rsidRPr="00FA51B8">
        <w:rPr>
          <w:rFonts w:ascii="Arial" w:hAnsi="Arial" w:cs="Arial"/>
        </w:rPr>
        <w:t>.</w:t>
      </w:r>
    </w:p>
    <w:p w14:paraId="23ABCDE6"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val="x-none" w:eastAsia="x-none"/>
        </w:rPr>
        <w:t>Zamawiający podczas negocjacji ofert zapewnia równe traktowanie wszystkich Wykonawców. Zamawiający nie udziela informacji w sposób, który mógłby zapewnić niektórym Wykonawcom przewagę nad innymi Wykonawcami</w:t>
      </w:r>
      <w:r w:rsidRPr="00FA51B8">
        <w:rPr>
          <w:rFonts w:ascii="Arial" w:hAnsi="Arial" w:cs="Arial"/>
          <w:bCs/>
          <w:iCs/>
          <w:color w:val="000000"/>
          <w:lang w:eastAsia="x-none"/>
        </w:rPr>
        <w:t>.</w:t>
      </w:r>
    </w:p>
    <w:p w14:paraId="1106C4DA"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val="x-none" w:eastAsia="x-none"/>
        </w:rPr>
        <w:t>Prowadzone negocjacje mają charakter poufny, żadna ze stron nie może, bez zgody drugiej strony, ujawniać informacji technicznych i handlowych związanych z negocjacjami. Zgoda jest udzielana w odniesieniu do konkretnych informacji i przed ich ujawnieniem</w:t>
      </w:r>
      <w:r w:rsidRPr="00FA51B8">
        <w:rPr>
          <w:rFonts w:ascii="Arial" w:hAnsi="Arial" w:cs="Arial"/>
          <w:bCs/>
          <w:iCs/>
          <w:color w:val="000000"/>
          <w:lang w:eastAsia="x-none"/>
        </w:rPr>
        <w:t>.</w:t>
      </w:r>
    </w:p>
    <w:p w14:paraId="4BBA9FEF"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val="x-none" w:eastAsia="x-none"/>
        </w:rPr>
        <w:t>Zamawiający poinformuje Wykonawców o zakończeniu negocjacji oraz zaprosi ich do składania ofert dodatkowych podając</w:t>
      </w:r>
      <w:r w:rsidRPr="00FA51B8">
        <w:rPr>
          <w:rFonts w:ascii="Arial" w:hAnsi="Arial" w:cs="Arial"/>
          <w:bCs/>
          <w:iCs/>
          <w:color w:val="000000"/>
          <w:lang w:eastAsia="x-none"/>
        </w:rPr>
        <w:t>:</w:t>
      </w:r>
    </w:p>
    <w:p w14:paraId="51966B44" w14:textId="77777777" w:rsidR="00E75EC1" w:rsidRPr="00FA51B8" w:rsidRDefault="00E75EC1" w:rsidP="0054445A">
      <w:pPr>
        <w:numPr>
          <w:ilvl w:val="0"/>
          <w:numId w:val="27"/>
        </w:numPr>
        <w:spacing w:before="60" w:line="360" w:lineRule="auto"/>
        <w:ind w:left="1037" w:hanging="357"/>
        <w:jc w:val="both"/>
        <w:outlineLvl w:val="1"/>
        <w:rPr>
          <w:rFonts w:ascii="Arial" w:hAnsi="Arial" w:cs="Arial"/>
          <w:bCs/>
          <w:iCs/>
          <w:color w:val="000000"/>
          <w:lang w:eastAsia="x-none"/>
        </w:rPr>
      </w:pPr>
      <w:r w:rsidRPr="00FA51B8">
        <w:rPr>
          <w:rFonts w:ascii="Arial" w:hAnsi="Arial" w:cs="Arial"/>
          <w:bCs/>
          <w:iCs/>
          <w:color w:val="000000"/>
          <w:lang w:val="x-none" w:eastAsia="x-none"/>
        </w:rPr>
        <w:t>nazwę oraz adres Zamawiającego, numer telefonu, adres poczty elektronicznej oraz strony internetowej prowadzonego postępowania</w:t>
      </w:r>
      <w:r w:rsidRPr="00FA51B8">
        <w:rPr>
          <w:rFonts w:ascii="Arial" w:hAnsi="Arial" w:cs="Arial"/>
          <w:bCs/>
          <w:iCs/>
          <w:color w:val="000000"/>
          <w:lang w:eastAsia="x-none"/>
        </w:rPr>
        <w:t>,</w:t>
      </w:r>
    </w:p>
    <w:p w14:paraId="129DE892" w14:textId="77777777" w:rsidR="00E75EC1" w:rsidRPr="00FA51B8" w:rsidRDefault="00E75EC1" w:rsidP="0054445A">
      <w:pPr>
        <w:numPr>
          <w:ilvl w:val="0"/>
          <w:numId w:val="27"/>
        </w:numPr>
        <w:spacing w:before="60" w:line="360" w:lineRule="auto"/>
        <w:ind w:left="1037" w:hanging="357"/>
        <w:jc w:val="both"/>
        <w:outlineLvl w:val="1"/>
        <w:rPr>
          <w:rFonts w:ascii="Arial" w:hAnsi="Arial" w:cs="Arial"/>
          <w:bCs/>
          <w:iCs/>
          <w:color w:val="000000"/>
          <w:lang w:eastAsia="x-none"/>
        </w:rPr>
      </w:pPr>
      <w:r w:rsidRPr="00FA51B8">
        <w:rPr>
          <w:rFonts w:ascii="Arial" w:hAnsi="Arial" w:cs="Arial"/>
          <w:bCs/>
          <w:iCs/>
          <w:color w:val="000000"/>
          <w:lang w:val="x-none" w:eastAsia="x-none"/>
        </w:rPr>
        <w:t>sposób i termin składania ofert dodatkowych oraz język lub języki, w jakich muszą być one sporządzone, oraz termin otwarcia tych ofert</w:t>
      </w:r>
      <w:r w:rsidRPr="00FA51B8">
        <w:rPr>
          <w:rFonts w:ascii="Arial" w:hAnsi="Arial" w:cs="Arial"/>
          <w:bCs/>
          <w:iCs/>
          <w:color w:val="000000"/>
          <w:lang w:eastAsia="x-none"/>
        </w:rPr>
        <w:t>.</w:t>
      </w:r>
    </w:p>
    <w:p w14:paraId="4EEFECD9"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val="x-none" w:eastAsia="x-none"/>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r w:rsidRPr="00FA51B8">
        <w:rPr>
          <w:rFonts w:ascii="Arial" w:hAnsi="Arial" w:cs="Arial"/>
          <w:bCs/>
          <w:iCs/>
          <w:color w:val="000000"/>
          <w:lang w:eastAsia="x-none"/>
        </w:rPr>
        <w:t>.</w:t>
      </w:r>
    </w:p>
    <w:p w14:paraId="655E296E"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val="x-none" w:eastAsia="x-none"/>
        </w:rPr>
        <w:t>Oferta dodatkowa nie może być mniej korzystna w żadnym z kryteriów oceny ofert wskazanych w zaproszeniu do negocjacji niż oferta złożona w odpowiedzi na ogłoszenie o zamówieniu</w:t>
      </w:r>
      <w:r w:rsidRPr="00FA51B8">
        <w:rPr>
          <w:rFonts w:ascii="Arial" w:hAnsi="Arial" w:cs="Arial"/>
          <w:bCs/>
          <w:iCs/>
          <w:color w:val="000000"/>
          <w:lang w:eastAsia="x-none"/>
        </w:rPr>
        <w:t>.</w:t>
      </w:r>
    </w:p>
    <w:p w14:paraId="686850AD"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val="x-none" w:eastAsia="x-none"/>
        </w:rPr>
        <w:t>Oferta przestaje wiązać Wykonawcę w takim zakresie, w jakim złoży on ofertę dodatkową zawierającą korzystniejsze propozycje w ramach każdego z kryteriów oceny ofert wskazanych w zaproszeniu do negocjacji</w:t>
      </w:r>
      <w:r w:rsidRPr="00FA51B8">
        <w:rPr>
          <w:rFonts w:ascii="Arial" w:hAnsi="Arial" w:cs="Arial"/>
          <w:bCs/>
          <w:iCs/>
          <w:color w:val="000000"/>
          <w:lang w:eastAsia="x-none"/>
        </w:rPr>
        <w:t>.</w:t>
      </w:r>
    </w:p>
    <w:p w14:paraId="04EBF663"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rPr>
        <w:t>Oferta dodatkowa, która jest mniej korzystna w którymkolwiek z kryteriów oceny ofert wskazanych w zaproszeniu do negocjacji niż oferta złożona w odpowiedzi na ogłoszenie o zamówieniu, podlega odrzuceniu</w:t>
      </w:r>
    </w:p>
    <w:p w14:paraId="6B57D8E7"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eastAsia="x-none"/>
        </w:rPr>
      </w:pPr>
      <w:r w:rsidRPr="00FA51B8">
        <w:rPr>
          <w:rFonts w:ascii="Arial" w:hAnsi="Arial" w:cs="Arial"/>
          <w:b/>
          <w:bCs/>
          <w:caps/>
          <w:kern w:val="32"/>
          <w:lang w:eastAsia="x-none"/>
        </w:rPr>
        <w:t>informacje ogólne</w:t>
      </w:r>
    </w:p>
    <w:p w14:paraId="242904D0"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Komunikacja w postępowaniu</w:t>
      </w:r>
    </w:p>
    <w:p w14:paraId="54AA72CF" w14:textId="77777777" w:rsidR="001B365B" w:rsidRPr="00FA51B8" w:rsidRDefault="001B365B" w:rsidP="0054445A">
      <w:pPr>
        <w:tabs>
          <w:tab w:val="left" w:pos="708"/>
        </w:tabs>
        <w:spacing w:before="12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 niniejszym postępowaniu komunikacja między Zamawiającym a Wykonawcami odbywa się przy użyciu środków komunikacji elektronicznej, za pośrednictwem platformy on-line działającej pod adresem </w:t>
      </w:r>
      <w:r w:rsidR="005D2CAF" w:rsidRPr="005D2CAF">
        <w:rPr>
          <w:rFonts w:ascii="Arial" w:hAnsi="Arial" w:cs="Arial"/>
          <w:bCs/>
          <w:iCs/>
          <w:color w:val="0000FF"/>
          <w:lang w:val="x-none" w:eastAsia="x-none"/>
        </w:rPr>
        <w:t>https://e-propublico.pl</w:t>
      </w:r>
      <w:r w:rsidRPr="00FA51B8">
        <w:rPr>
          <w:rFonts w:ascii="Arial" w:hAnsi="Arial" w:cs="Arial"/>
          <w:bCs/>
          <w:iCs/>
          <w:color w:val="000000"/>
          <w:lang w:val="x-none" w:eastAsia="x-none"/>
        </w:rPr>
        <w:t xml:space="preserve"> (dalej jako: ”Platforma”).</w:t>
      </w:r>
    </w:p>
    <w:p w14:paraId="2A034179" w14:textId="77777777" w:rsidR="008F4C00" w:rsidRPr="008F4C00"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Wizja lokalna</w:t>
      </w:r>
      <w:r w:rsidR="000B5377" w:rsidRPr="00FA51B8">
        <w:rPr>
          <w:rFonts w:ascii="Arial" w:hAnsi="Arial" w:cs="Arial"/>
          <w:bCs/>
          <w:iCs/>
          <w:color w:val="000000"/>
          <w:lang w:eastAsia="x-none"/>
        </w:rPr>
        <w:t xml:space="preserve"> </w:t>
      </w:r>
    </w:p>
    <w:p w14:paraId="59F3835E" w14:textId="77777777" w:rsidR="001B365B" w:rsidRDefault="005D2CAF" w:rsidP="0054445A">
      <w:pPr>
        <w:tabs>
          <w:tab w:val="left" w:pos="708"/>
        </w:tabs>
        <w:spacing w:line="360" w:lineRule="auto"/>
        <w:ind w:left="680"/>
        <w:jc w:val="both"/>
        <w:outlineLvl w:val="1"/>
        <w:rPr>
          <w:rFonts w:ascii="Arial" w:hAnsi="Arial" w:cs="Arial"/>
          <w:bCs/>
          <w:iCs/>
          <w:color w:val="000000"/>
          <w:lang w:eastAsia="x-none"/>
        </w:rPr>
      </w:pPr>
      <w:r w:rsidRPr="00FA51B8">
        <w:rPr>
          <w:rFonts w:ascii="Arial" w:hAnsi="Arial" w:cs="Arial"/>
          <w:bCs/>
          <w:iCs/>
          <w:color w:val="000000"/>
          <w:lang w:val="x-none" w:eastAsia="x-none"/>
        </w:rPr>
        <w:t>Zamawiający nie przewiduje obowiązku odbyci</w:t>
      </w:r>
      <w:r w:rsidRPr="00FA51B8">
        <w:rPr>
          <w:rFonts w:ascii="Arial" w:hAnsi="Arial" w:cs="Arial"/>
          <w:bCs/>
          <w:iCs/>
          <w:color w:val="000000"/>
          <w:lang w:eastAsia="x-none"/>
        </w:rPr>
        <w:t>a</w:t>
      </w:r>
      <w:r w:rsidRPr="00FA51B8">
        <w:rPr>
          <w:rFonts w:ascii="Arial" w:hAnsi="Arial" w:cs="Arial"/>
          <w:bCs/>
          <w:iCs/>
          <w:color w:val="000000"/>
          <w:lang w:val="x-none" w:eastAsia="x-none"/>
        </w:rPr>
        <w:t xml:space="preserve"> przez </w:t>
      </w:r>
      <w:r w:rsidRPr="00FA51B8">
        <w:rPr>
          <w:rFonts w:ascii="Arial" w:hAnsi="Arial" w:cs="Arial"/>
          <w:bCs/>
          <w:iCs/>
          <w:color w:val="000000"/>
          <w:lang w:eastAsia="x-none"/>
        </w:rPr>
        <w:t>Wykonawcę</w:t>
      </w:r>
      <w:r w:rsidRPr="00FA51B8">
        <w:rPr>
          <w:rFonts w:ascii="Arial" w:hAnsi="Arial" w:cs="Arial"/>
          <w:bCs/>
          <w:iCs/>
          <w:color w:val="000000"/>
          <w:lang w:val="x-none" w:eastAsia="x-none"/>
        </w:rPr>
        <w:t xml:space="preserve"> wizji lokalnej lub sprawdzenia przez Wykonawcę dokumentów niezbędnych do realizacji zamówienia</w:t>
      </w:r>
      <w:r w:rsidRPr="00FA51B8">
        <w:rPr>
          <w:rFonts w:ascii="Arial" w:hAnsi="Arial" w:cs="Arial"/>
          <w:bCs/>
          <w:iCs/>
          <w:color w:val="000000"/>
          <w:lang w:eastAsia="x-none"/>
        </w:rPr>
        <w:t>.</w:t>
      </w:r>
    </w:p>
    <w:p w14:paraId="04C818DE" w14:textId="1F5CEAC6" w:rsidR="00D61DE2" w:rsidRPr="00FA51B8" w:rsidRDefault="00D61DE2" w:rsidP="00D61DE2">
      <w:pPr>
        <w:spacing w:before="120" w:line="360" w:lineRule="auto"/>
        <w:ind w:left="680"/>
        <w:jc w:val="both"/>
        <w:outlineLvl w:val="1"/>
        <w:rPr>
          <w:rFonts w:ascii="Arial" w:hAnsi="Arial" w:cs="Arial"/>
          <w:bCs/>
          <w:iCs/>
          <w:color w:val="000000"/>
        </w:rPr>
      </w:pPr>
      <w:r w:rsidRPr="00415B77">
        <w:rPr>
          <w:rFonts w:ascii="Arial" w:hAnsi="Arial" w:cs="Arial"/>
        </w:rPr>
        <w:t>Zamawiający zaleca, aby każdy z Wykonawców odwiedził miejsce realizacji zamówienia celem sprawdzenia warunków jego realizacji oraz uzyskania dodatkowych informacji koniecznych i przydatnych do oceny prac, gdyż wyklucza się możliwość roszczeń Wykonawcy z tytułu błędnego skalkulowania ceny lub pominięcia elementów niezbędnych do wykonania zamówienia.</w:t>
      </w:r>
    </w:p>
    <w:p w14:paraId="6E0380C4"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Zaliczki na poczet wykonania zamówienia</w:t>
      </w:r>
    </w:p>
    <w:p w14:paraId="176FD452" w14:textId="77777777" w:rsidR="001B365B" w:rsidRPr="00FA51B8" w:rsidRDefault="005D2CAF" w:rsidP="0054445A">
      <w:pPr>
        <w:tabs>
          <w:tab w:val="left" w:pos="708"/>
        </w:tabs>
        <w:spacing w:before="120" w:line="360" w:lineRule="auto"/>
        <w:ind w:left="680"/>
        <w:jc w:val="both"/>
        <w:outlineLvl w:val="1"/>
        <w:rPr>
          <w:rFonts w:ascii="Arial" w:hAnsi="Arial" w:cs="Arial"/>
          <w:bCs/>
          <w:iCs/>
          <w:color w:val="000000"/>
          <w:lang w:eastAsia="x-none"/>
        </w:rPr>
      </w:pPr>
      <w:r w:rsidRPr="00FA51B8">
        <w:rPr>
          <w:rFonts w:ascii="Arial" w:hAnsi="Arial" w:cs="Arial"/>
          <w:bCs/>
          <w:iCs/>
          <w:color w:val="000000"/>
          <w:lang w:val="x-none" w:eastAsia="x-none"/>
        </w:rPr>
        <w:t>Zamawiający nie przewiduje udzielenia zaliczek na poczet wykonania zamówienia.</w:t>
      </w:r>
    </w:p>
    <w:p w14:paraId="3830FDA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Katalogi elektroniczne</w:t>
      </w:r>
    </w:p>
    <w:p w14:paraId="4A806595" w14:textId="518A3F51" w:rsidR="001B365B" w:rsidRPr="00FA51B8" w:rsidRDefault="001B365B" w:rsidP="0054445A">
      <w:pPr>
        <w:tabs>
          <w:tab w:val="left" w:pos="708"/>
        </w:tabs>
        <w:spacing w:before="12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nie wymaga złożenia ofert w postaci katalogów elektronicznych.</w:t>
      </w:r>
    </w:p>
    <w:p w14:paraId="3AC5E483" w14:textId="585C328B" w:rsidR="001B365B" w:rsidRPr="00FA51B8" w:rsidRDefault="001B365B"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eastAsia="x-none"/>
        </w:rPr>
        <w:t xml:space="preserve">Do </w:t>
      </w:r>
      <w:r w:rsidR="00A25FE8" w:rsidRPr="00FA51B8">
        <w:rPr>
          <w:rFonts w:ascii="Arial" w:hAnsi="Arial" w:cs="Arial"/>
          <w:bCs/>
          <w:iCs/>
          <w:color w:val="000000"/>
          <w:lang w:eastAsia="x-none"/>
        </w:rPr>
        <w:t>spraw nieuregulowanych w niniejszej SWZ mają zastosowanie przepisy ustawy z dnia 11 września 2019r. roku Prawo zamówień publicznych</w:t>
      </w:r>
      <w:r w:rsidRPr="00FA51B8">
        <w:rPr>
          <w:rFonts w:ascii="Arial" w:hAnsi="Arial" w:cs="Arial"/>
          <w:bCs/>
          <w:iCs/>
          <w:color w:val="000000"/>
          <w:lang w:val="x-none" w:eastAsia="x-none"/>
        </w:rPr>
        <w:t xml:space="preserve"> </w:t>
      </w:r>
      <w:r w:rsidR="005D2CAF" w:rsidRPr="005D2CAF">
        <w:rPr>
          <w:rFonts w:ascii="Arial" w:hAnsi="Arial" w:cs="Arial"/>
          <w:bCs/>
          <w:iCs/>
          <w:color w:val="000000"/>
          <w:lang w:val="x-none" w:eastAsia="x-none"/>
        </w:rPr>
        <w:t>(</w:t>
      </w:r>
      <w:proofErr w:type="spellStart"/>
      <w:r w:rsidR="005D2CAF" w:rsidRPr="005D2CAF">
        <w:rPr>
          <w:rFonts w:ascii="Arial" w:hAnsi="Arial" w:cs="Arial"/>
          <w:bCs/>
          <w:iCs/>
          <w:color w:val="000000"/>
          <w:lang w:val="x-none" w:eastAsia="x-none"/>
        </w:rPr>
        <w:t>t.j</w:t>
      </w:r>
      <w:proofErr w:type="spellEnd"/>
      <w:r w:rsidR="005D2CAF" w:rsidRPr="005D2CAF">
        <w:rPr>
          <w:rFonts w:ascii="Arial" w:hAnsi="Arial" w:cs="Arial"/>
          <w:bCs/>
          <w:iCs/>
          <w:color w:val="000000"/>
          <w:lang w:val="x-none" w:eastAsia="x-none"/>
        </w:rPr>
        <w:t xml:space="preserve">. Dz. U. </w:t>
      </w:r>
      <w:r w:rsidR="00D61DE2">
        <w:rPr>
          <w:rFonts w:ascii="Arial" w:hAnsi="Arial" w:cs="Arial"/>
          <w:bCs/>
          <w:iCs/>
          <w:color w:val="000000"/>
          <w:lang w:val="x-none" w:eastAsia="x-none"/>
        </w:rPr>
        <w:t xml:space="preserve">                   </w:t>
      </w:r>
      <w:r w:rsidR="005D2CAF" w:rsidRPr="005D2CAF">
        <w:rPr>
          <w:rFonts w:ascii="Arial" w:hAnsi="Arial" w:cs="Arial"/>
          <w:bCs/>
          <w:iCs/>
          <w:color w:val="000000"/>
          <w:lang w:val="x-none" w:eastAsia="x-none"/>
        </w:rPr>
        <w:t>z 2024 poz. 1320)</w:t>
      </w:r>
      <w:r w:rsidRPr="00FA51B8">
        <w:rPr>
          <w:rFonts w:ascii="Arial" w:hAnsi="Arial" w:cs="Arial"/>
          <w:bCs/>
          <w:iCs/>
          <w:color w:val="000000"/>
          <w:lang w:eastAsia="x-none"/>
        </w:rPr>
        <w:t>.</w:t>
      </w:r>
    </w:p>
    <w:p w14:paraId="54DC5832"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Opis przedmiotu zamówienia</w:t>
      </w:r>
      <w:bookmarkEnd w:id="2"/>
    </w:p>
    <w:p w14:paraId="42245895" w14:textId="501FFE08" w:rsidR="00D61DE2" w:rsidRPr="00AD1E1B" w:rsidRDefault="001B365B" w:rsidP="00AD1E1B">
      <w:pPr>
        <w:pStyle w:val="Nagwek2"/>
        <w:spacing w:line="360" w:lineRule="auto"/>
        <w:rPr>
          <w:rFonts w:ascii="Arial" w:hAnsi="Arial" w:cs="Arial"/>
        </w:rPr>
      </w:pPr>
      <w:r w:rsidRPr="00AD1E1B">
        <w:rPr>
          <w:rFonts w:ascii="Arial" w:hAnsi="Arial" w:cs="Arial"/>
        </w:rPr>
        <w:t xml:space="preserve">Przedmiotem zamówienia jest </w:t>
      </w:r>
      <w:r w:rsidR="005D2CAF" w:rsidRPr="00AD1E1B">
        <w:rPr>
          <w:rFonts w:ascii="Arial" w:hAnsi="Arial" w:cs="Arial"/>
        </w:rPr>
        <w:t xml:space="preserve">Odnowa nawierzchni drogi powiatowej 1790N na odcinku Pogorzel </w:t>
      </w:r>
      <w:r w:rsidR="00D61DE2" w:rsidRPr="00AD1E1B">
        <w:rPr>
          <w:rFonts w:ascii="Arial" w:hAnsi="Arial" w:cs="Arial"/>
        </w:rPr>
        <w:t>–</w:t>
      </w:r>
      <w:r w:rsidR="005D2CAF" w:rsidRPr="00AD1E1B">
        <w:rPr>
          <w:rFonts w:ascii="Arial" w:hAnsi="Arial" w:cs="Arial"/>
        </w:rPr>
        <w:t xml:space="preserve"> Dorsze</w:t>
      </w:r>
      <w:r w:rsidR="00D61DE2" w:rsidRPr="00AD1E1B">
        <w:rPr>
          <w:rFonts w:ascii="Arial" w:hAnsi="Arial" w:cs="Arial"/>
        </w:rPr>
        <w:t xml:space="preserve">. </w:t>
      </w:r>
    </w:p>
    <w:p w14:paraId="7CC1ED59" w14:textId="2B76D46F" w:rsidR="00D61DE2" w:rsidRPr="00FA51B8" w:rsidRDefault="00D61DE2" w:rsidP="008851A9">
      <w:pPr>
        <w:spacing w:before="120" w:after="60" w:line="360" w:lineRule="auto"/>
        <w:ind w:left="680"/>
        <w:jc w:val="both"/>
        <w:outlineLvl w:val="1"/>
        <w:rPr>
          <w:rFonts w:ascii="Arial" w:hAnsi="Arial" w:cs="Arial"/>
          <w:bCs/>
          <w:iCs/>
          <w:color w:val="000000"/>
          <w:lang w:val="x-none" w:eastAsia="x-none"/>
        </w:rPr>
      </w:pPr>
      <w:r w:rsidRPr="00AD1E1B">
        <w:rPr>
          <w:rFonts w:ascii="Arial" w:hAnsi="Arial" w:cs="Arial"/>
        </w:rPr>
        <w:t>Przedmiot zamówienia dofinansowany jest ze</w:t>
      </w:r>
      <w:r w:rsidRPr="00AD1E1B">
        <w:rPr>
          <w:rFonts w:ascii="Arial" w:hAnsi="Arial" w:cs="Arial"/>
          <w:b/>
        </w:rPr>
        <w:t xml:space="preserve"> </w:t>
      </w:r>
      <w:r w:rsidRPr="00AD1E1B">
        <w:rPr>
          <w:rFonts w:ascii="Arial" w:hAnsi="Arial" w:cs="Arial"/>
        </w:rPr>
        <w:t xml:space="preserve">środków </w:t>
      </w:r>
      <w:r w:rsidRPr="00AD1E1B">
        <w:rPr>
          <w:rFonts w:ascii="Arial" w:hAnsi="Arial" w:cs="Arial"/>
          <w:b/>
        </w:rPr>
        <w:t>Rządowego Funduszu Rozwoju Dróg.</w:t>
      </w:r>
    </w:p>
    <w:tbl>
      <w:tblPr>
        <w:tblW w:w="8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5"/>
      </w:tblGrid>
      <w:tr w:rsidR="005D2CAF" w:rsidRPr="00FA51B8" w14:paraId="3929B9C4" w14:textId="77777777" w:rsidTr="007F192F">
        <w:tc>
          <w:tcPr>
            <w:tcW w:w="8651" w:type="dxa"/>
            <w:tcBorders>
              <w:top w:val="single" w:sz="4" w:space="0" w:color="auto"/>
              <w:left w:val="single" w:sz="4" w:space="0" w:color="auto"/>
              <w:bottom w:val="single" w:sz="4" w:space="0" w:color="auto"/>
              <w:right w:val="single" w:sz="4" w:space="0" w:color="auto"/>
            </w:tcBorders>
            <w:hideMark/>
          </w:tcPr>
          <w:p w14:paraId="6CB38572" w14:textId="77777777" w:rsidR="005D2CAF" w:rsidRPr="00FA51B8" w:rsidRDefault="005D2CAF" w:rsidP="007F192F">
            <w:pPr>
              <w:spacing w:before="80" w:after="120" w:line="360" w:lineRule="auto"/>
              <w:rPr>
                <w:rFonts w:ascii="Arial" w:hAnsi="Arial" w:cs="Arial"/>
              </w:rPr>
            </w:pPr>
            <w:r w:rsidRPr="00FA51B8">
              <w:rPr>
                <w:rFonts w:ascii="Arial" w:hAnsi="Arial" w:cs="Arial"/>
                <w:b/>
              </w:rPr>
              <w:t xml:space="preserve">Wspólny Słownik Zamówień: </w:t>
            </w:r>
            <w:r w:rsidRPr="005D2CAF">
              <w:rPr>
                <w:rFonts w:ascii="Arial" w:hAnsi="Arial" w:cs="Arial"/>
              </w:rPr>
              <w:t>45233140-2 - Roboty drogowe</w:t>
            </w:r>
            <w:r w:rsidRPr="00FA51B8">
              <w:rPr>
                <w:rFonts w:ascii="Arial" w:hAnsi="Arial" w:cs="Arial"/>
              </w:rPr>
              <w:t xml:space="preserve"> </w:t>
            </w:r>
          </w:p>
          <w:p w14:paraId="3E136079" w14:textId="77777777" w:rsidR="005D2CAF" w:rsidRPr="00FA51B8" w:rsidRDefault="005D2CAF" w:rsidP="007F192F">
            <w:pPr>
              <w:spacing w:before="80" w:after="60" w:line="360" w:lineRule="auto"/>
              <w:rPr>
                <w:rFonts w:ascii="Arial" w:hAnsi="Arial" w:cs="Arial"/>
                <w:b/>
              </w:rPr>
            </w:pPr>
            <w:r w:rsidRPr="00FA51B8">
              <w:rPr>
                <w:rFonts w:ascii="Arial" w:hAnsi="Arial" w:cs="Arial"/>
              </w:rPr>
              <w:t>Szczegółowy opis przedmiotu zamówienia:</w:t>
            </w:r>
          </w:p>
          <w:p w14:paraId="3E1EB762" w14:textId="77777777" w:rsidR="005D2CAF" w:rsidRDefault="005D2CAF" w:rsidP="007F192F">
            <w:pPr>
              <w:spacing w:after="60" w:line="360" w:lineRule="auto"/>
              <w:jc w:val="both"/>
              <w:rPr>
                <w:rFonts w:ascii="Arial" w:hAnsi="Arial" w:cs="Arial"/>
              </w:rPr>
            </w:pPr>
            <w:r w:rsidRPr="005D2CAF">
              <w:rPr>
                <w:rFonts w:ascii="Arial" w:hAnsi="Arial" w:cs="Arial"/>
              </w:rPr>
              <w:t>Odnowa nawierzchni drogi powiatowej 1790N na odcinku Pogorzel - Dorsze zgodnie z przedmiarem robót i Szczegółowymi Specyfikacjami Technicznymi.</w:t>
            </w:r>
          </w:p>
          <w:p w14:paraId="28E21041" w14:textId="77777777" w:rsidR="00AD1E1B" w:rsidRPr="00415B77" w:rsidRDefault="00AD1E1B" w:rsidP="00AD1E1B">
            <w:pPr>
              <w:spacing w:after="120" w:line="276" w:lineRule="auto"/>
              <w:rPr>
                <w:rFonts w:ascii="Arial" w:hAnsi="Arial" w:cs="Arial"/>
                <w:u w:val="single"/>
              </w:rPr>
            </w:pPr>
            <w:r w:rsidRPr="00415B77">
              <w:rPr>
                <w:rFonts w:ascii="Arial" w:hAnsi="Arial" w:cs="Arial"/>
                <w:u w:val="single"/>
              </w:rPr>
              <w:t xml:space="preserve">Zakres prac obejmuje: </w:t>
            </w:r>
          </w:p>
          <w:p w14:paraId="039648AA" w14:textId="668BF695" w:rsidR="00AD1E1B" w:rsidRDefault="00AD1E1B" w:rsidP="00AD1E1B">
            <w:pPr>
              <w:numPr>
                <w:ilvl w:val="0"/>
                <w:numId w:val="34"/>
              </w:numPr>
              <w:spacing w:after="120" w:line="276" w:lineRule="auto"/>
              <w:jc w:val="both"/>
              <w:rPr>
                <w:rFonts w:ascii="Arial" w:hAnsi="Arial" w:cs="Arial"/>
              </w:rPr>
            </w:pPr>
            <w:r>
              <w:rPr>
                <w:rFonts w:ascii="Arial" w:hAnsi="Arial" w:cs="Arial"/>
              </w:rPr>
              <w:t>Roboty przygotowawcze</w:t>
            </w:r>
            <w:r w:rsidR="00417805">
              <w:rPr>
                <w:rFonts w:ascii="Arial" w:hAnsi="Arial" w:cs="Arial"/>
              </w:rPr>
              <w:t>.</w:t>
            </w:r>
          </w:p>
          <w:p w14:paraId="376E4AF8" w14:textId="227FB2DC" w:rsidR="00AD1E1B" w:rsidRDefault="00AD1E1B" w:rsidP="00AD1E1B">
            <w:pPr>
              <w:numPr>
                <w:ilvl w:val="0"/>
                <w:numId w:val="34"/>
              </w:numPr>
              <w:spacing w:after="120" w:line="276" w:lineRule="auto"/>
              <w:jc w:val="both"/>
              <w:rPr>
                <w:rFonts w:ascii="Arial" w:hAnsi="Arial" w:cs="Arial"/>
              </w:rPr>
            </w:pPr>
            <w:r>
              <w:rPr>
                <w:rFonts w:ascii="Arial" w:hAnsi="Arial" w:cs="Arial"/>
              </w:rPr>
              <w:t>Roboty ziemne</w:t>
            </w:r>
            <w:r w:rsidR="00417805">
              <w:rPr>
                <w:rFonts w:ascii="Arial" w:hAnsi="Arial" w:cs="Arial"/>
              </w:rPr>
              <w:t>.</w:t>
            </w:r>
          </w:p>
          <w:p w14:paraId="78435728" w14:textId="17FD57A6" w:rsidR="00AD1E1B" w:rsidRDefault="00AD1E1B" w:rsidP="00AD1E1B">
            <w:pPr>
              <w:numPr>
                <w:ilvl w:val="0"/>
                <w:numId w:val="34"/>
              </w:numPr>
              <w:spacing w:after="120" w:line="276" w:lineRule="auto"/>
              <w:jc w:val="both"/>
              <w:rPr>
                <w:rFonts w:ascii="Arial" w:hAnsi="Arial" w:cs="Arial"/>
              </w:rPr>
            </w:pPr>
            <w:r>
              <w:rPr>
                <w:rFonts w:ascii="Arial" w:hAnsi="Arial" w:cs="Arial"/>
              </w:rPr>
              <w:t>Nawierzchnia</w:t>
            </w:r>
            <w:r w:rsidR="00417805">
              <w:rPr>
                <w:rFonts w:ascii="Arial" w:hAnsi="Arial" w:cs="Arial"/>
              </w:rPr>
              <w:t>.</w:t>
            </w:r>
          </w:p>
          <w:p w14:paraId="0868D7C1" w14:textId="6D1837D8" w:rsidR="00AD1E1B" w:rsidRPr="00AD1E1B" w:rsidRDefault="00AD1E1B" w:rsidP="00AD1E1B">
            <w:pPr>
              <w:numPr>
                <w:ilvl w:val="0"/>
                <w:numId w:val="34"/>
              </w:numPr>
              <w:spacing w:after="120" w:line="276" w:lineRule="auto"/>
              <w:jc w:val="both"/>
              <w:rPr>
                <w:rFonts w:ascii="Arial" w:hAnsi="Arial" w:cs="Arial"/>
              </w:rPr>
            </w:pPr>
            <w:r w:rsidRPr="00AD1E1B">
              <w:rPr>
                <w:rFonts w:ascii="Arial" w:hAnsi="Arial" w:cs="Arial"/>
              </w:rPr>
              <w:t>Roboty wykończeniowe</w:t>
            </w:r>
            <w:r w:rsidR="00417805">
              <w:rPr>
                <w:rFonts w:ascii="Arial" w:hAnsi="Arial" w:cs="Arial"/>
              </w:rPr>
              <w:t>.</w:t>
            </w:r>
          </w:p>
        </w:tc>
      </w:tr>
    </w:tbl>
    <w:p w14:paraId="10C865F4" w14:textId="77777777" w:rsidR="001B365B" w:rsidRDefault="001B365B" w:rsidP="0054445A">
      <w:pPr>
        <w:tabs>
          <w:tab w:val="left" w:pos="708"/>
        </w:tabs>
        <w:spacing w:before="12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nie dokonuje podziału zamówienia na części i tym samym nie dopuszcza składania ofert częściowych. Oferty nie zawierające pełnego zakresu przedmiotu zamówienia zostaną odrzucone.</w:t>
      </w:r>
    </w:p>
    <w:p w14:paraId="2A67779A" w14:textId="2A1F4ABC" w:rsidR="00AD1E1B" w:rsidRPr="00AD1E1B" w:rsidRDefault="00AD1E1B" w:rsidP="0054445A">
      <w:pPr>
        <w:tabs>
          <w:tab w:val="left" w:pos="708"/>
        </w:tabs>
        <w:spacing w:before="120" w:line="360" w:lineRule="auto"/>
        <w:ind w:left="680"/>
        <w:jc w:val="both"/>
        <w:outlineLvl w:val="1"/>
        <w:rPr>
          <w:rFonts w:ascii="Arial" w:hAnsi="Arial" w:cs="Arial"/>
          <w:b/>
          <w:iCs/>
          <w:color w:val="FF0000"/>
          <w:lang w:val="x-none" w:eastAsia="x-none"/>
        </w:rPr>
      </w:pPr>
      <w:r w:rsidRPr="00AD1E1B">
        <w:rPr>
          <w:rFonts w:ascii="Arial" w:hAnsi="Arial" w:cs="Arial"/>
          <w:b/>
          <w:iCs/>
          <w:color w:val="FF0000"/>
          <w:lang w:val="x-none" w:eastAsia="x-none"/>
        </w:rPr>
        <w:t>Zamawiający przewiduje wykonanie odcinka próbnego warstwy ścieralnej AC11S zgodnie z wymaganiami zawartymi w Szczegółowych Specyfikacjach Technicznych.</w:t>
      </w:r>
    </w:p>
    <w:p w14:paraId="72FBFBA2" w14:textId="77777777" w:rsidR="001B365B" w:rsidRPr="00FA51B8" w:rsidRDefault="001B365B" w:rsidP="0054445A">
      <w:pPr>
        <w:tabs>
          <w:tab w:val="left" w:pos="708"/>
        </w:tabs>
        <w:spacing w:before="12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Powody niedokonania podziału zamówienia na części:</w:t>
      </w:r>
    </w:p>
    <w:p w14:paraId="47F16652" w14:textId="77777777" w:rsidR="001B365B" w:rsidRPr="00FA51B8" w:rsidRDefault="005D2CAF" w:rsidP="0054445A">
      <w:pPr>
        <w:tabs>
          <w:tab w:val="left" w:pos="708"/>
        </w:tabs>
        <w:spacing w:before="120" w:line="360" w:lineRule="auto"/>
        <w:ind w:left="680"/>
        <w:jc w:val="both"/>
        <w:outlineLvl w:val="1"/>
        <w:rPr>
          <w:rFonts w:ascii="Arial" w:hAnsi="Arial" w:cs="Arial"/>
          <w:bCs/>
          <w:iCs/>
          <w:color w:val="000000"/>
          <w:lang w:eastAsia="x-none"/>
        </w:rPr>
      </w:pPr>
      <w:r w:rsidRPr="005D2CAF">
        <w:rPr>
          <w:rFonts w:ascii="Arial" w:hAnsi="Arial" w:cs="Arial"/>
          <w:bCs/>
          <w:iCs/>
          <w:color w:val="000000"/>
          <w:lang w:eastAsia="x-none"/>
        </w:rPr>
        <w:t>Zamawiający nie planował podziału zamówienia na części, gdyż jest to zbyt mały zakres robót budowlanych. Podział zamówienia na części spowodowałby nadmierne trudności techniczne i komplikacje w realizacji zadania. Potrzeba skoordynowania działań różnych wykonawców, na tak małym odcinku zadania, realizujących poszczególne części zamówienia mogłaby zagrozić właściwemu wykonaniu zadania.</w:t>
      </w:r>
    </w:p>
    <w:p w14:paraId="12EF23FF"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Informacje dotyczące oferty wariantowej, o której mowa w art. 92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w:t>
      </w:r>
    </w:p>
    <w:p w14:paraId="11561930" w14:textId="50D4C7EC" w:rsidR="005D2CAF" w:rsidRPr="00AD1E1B" w:rsidRDefault="005D2CAF" w:rsidP="00AD1E1B">
      <w:pPr>
        <w:tabs>
          <w:tab w:val="left" w:pos="708"/>
        </w:tabs>
        <w:spacing w:before="120" w:line="360" w:lineRule="auto"/>
        <w:ind w:left="680"/>
        <w:jc w:val="both"/>
        <w:outlineLvl w:val="1"/>
        <w:rPr>
          <w:rFonts w:ascii="Arial" w:hAnsi="Arial" w:cs="Arial"/>
          <w:bCs/>
          <w:iCs/>
          <w:color w:val="000000"/>
          <w:lang w:val="x-none" w:eastAsia="x-none"/>
        </w:rPr>
      </w:pPr>
      <w:r w:rsidRPr="005D2CAF">
        <w:rPr>
          <w:rFonts w:ascii="Arial" w:hAnsi="Arial" w:cs="Arial"/>
          <w:bCs/>
          <w:iCs/>
          <w:color w:val="000000"/>
          <w:lang w:val="x-none" w:eastAsia="x-none"/>
        </w:rPr>
        <w:t>Zamawiający nie dopuszcza składania ofert wariantowych</w:t>
      </w:r>
    </w:p>
    <w:p w14:paraId="2F10F6EB" w14:textId="77777777" w:rsidR="005D2CAF" w:rsidRPr="00FA51B8" w:rsidRDefault="005D2CAF" w:rsidP="005D2CAF">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określa następujące wymagania odnośnie zatrudnienia przez Wykonawcę lub Podwykonawcę osób wykonujących wskazane przez Zamawiającego czynności w zakresie realizacji zamówienia na podstawie umowy o pracę:</w:t>
      </w:r>
    </w:p>
    <w:p w14:paraId="64628322" w14:textId="77777777" w:rsidR="00AD1E1B" w:rsidRDefault="005D2CAF" w:rsidP="00AD1E1B">
      <w:pPr>
        <w:numPr>
          <w:ilvl w:val="0"/>
          <w:numId w:val="35"/>
        </w:numPr>
        <w:tabs>
          <w:tab w:val="left" w:pos="708"/>
        </w:tabs>
        <w:spacing w:before="120" w:line="360" w:lineRule="auto"/>
        <w:ind w:hanging="720"/>
        <w:jc w:val="both"/>
        <w:outlineLvl w:val="1"/>
        <w:rPr>
          <w:rFonts w:ascii="Arial" w:hAnsi="Arial" w:cs="Arial"/>
          <w:bCs/>
          <w:iCs/>
          <w:color w:val="000000"/>
          <w:lang w:val="x-none" w:eastAsia="x-none"/>
        </w:rPr>
      </w:pPr>
      <w:r w:rsidRPr="005D2CAF">
        <w:rPr>
          <w:rFonts w:ascii="Arial" w:hAnsi="Arial" w:cs="Arial"/>
          <w:bCs/>
          <w:iCs/>
          <w:color w:val="000000"/>
          <w:lang w:val="x-none" w:eastAsia="x-none"/>
        </w:rPr>
        <w:t xml:space="preserve">Stosownie do postanowień art. 95 ust. 1 </w:t>
      </w:r>
      <w:proofErr w:type="spellStart"/>
      <w:r w:rsidRPr="005D2CAF">
        <w:rPr>
          <w:rFonts w:ascii="Arial" w:hAnsi="Arial" w:cs="Arial"/>
          <w:bCs/>
          <w:iCs/>
          <w:color w:val="000000"/>
          <w:lang w:val="x-none" w:eastAsia="x-none"/>
        </w:rPr>
        <w:t>Pzp</w:t>
      </w:r>
      <w:proofErr w:type="spellEnd"/>
      <w:r w:rsidRPr="005D2CAF">
        <w:rPr>
          <w:rFonts w:ascii="Arial" w:hAnsi="Arial" w:cs="Arial"/>
          <w:bCs/>
          <w:iCs/>
          <w:color w:val="000000"/>
          <w:lang w:val="x-none" w:eastAsia="x-none"/>
        </w:rPr>
        <w:t xml:space="preserve"> Zamawiający wymaga, aby osoby wykonujące czynności w zakresie realizacji zamówienia (pracownicy wykonujący prace fizyczne w branży drogowej, w tym prace operatorów sprzętu</w:t>
      </w:r>
      <w:r w:rsidR="00AD1E1B">
        <w:rPr>
          <w:rFonts w:ascii="Arial" w:hAnsi="Arial" w:cs="Arial"/>
          <w:bCs/>
          <w:iCs/>
          <w:color w:val="000000"/>
          <w:lang w:val="x-none" w:eastAsia="x-none"/>
        </w:rPr>
        <w:t xml:space="preserve">                                  </w:t>
      </w:r>
      <w:r w:rsidRPr="00AD1E1B">
        <w:rPr>
          <w:rFonts w:ascii="Arial" w:hAnsi="Arial" w:cs="Arial"/>
          <w:bCs/>
          <w:iCs/>
          <w:color w:val="000000"/>
          <w:lang w:val="x-none" w:eastAsia="x-none"/>
        </w:rPr>
        <w:t xml:space="preserve">i montażystów), były zatrudnione przez Wykonawcę lub Podwykonawcę na podstawie stosunku pracy, jeżeli wykonanie tych czynności polega na wykonywaniu pracy w sposób określony w art. 22 § 1 ustawy z dnia 26 czerwca 1974 r. - Kodeks pracy (Dz. U. z 2023 r. poz. 1465 z </w:t>
      </w:r>
      <w:proofErr w:type="spellStart"/>
      <w:r w:rsidRPr="00AD1E1B">
        <w:rPr>
          <w:rFonts w:ascii="Arial" w:hAnsi="Arial" w:cs="Arial"/>
          <w:bCs/>
          <w:iCs/>
          <w:color w:val="000000"/>
          <w:lang w:val="x-none" w:eastAsia="x-none"/>
        </w:rPr>
        <w:t>późn</w:t>
      </w:r>
      <w:proofErr w:type="spellEnd"/>
      <w:r w:rsidRPr="00AD1E1B">
        <w:rPr>
          <w:rFonts w:ascii="Arial" w:hAnsi="Arial" w:cs="Arial"/>
          <w:bCs/>
          <w:iCs/>
          <w:color w:val="000000"/>
          <w:lang w:val="x-none" w:eastAsia="x-none"/>
        </w:rPr>
        <w:t>. zm.).</w:t>
      </w:r>
    </w:p>
    <w:p w14:paraId="74B2650F" w14:textId="31B8A279" w:rsidR="005D2CAF" w:rsidRPr="00AD1E1B" w:rsidRDefault="005D2CAF" w:rsidP="00AD1E1B">
      <w:pPr>
        <w:numPr>
          <w:ilvl w:val="0"/>
          <w:numId w:val="35"/>
        </w:numPr>
        <w:tabs>
          <w:tab w:val="left" w:pos="708"/>
        </w:tabs>
        <w:spacing w:before="120" w:line="360" w:lineRule="auto"/>
        <w:ind w:hanging="720"/>
        <w:jc w:val="both"/>
        <w:outlineLvl w:val="1"/>
        <w:rPr>
          <w:rFonts w:ascii="Arial" w:hAnsi="Arial" w:cs="Arial"/>
          <w:bCs/>
          <w:iCs/>
          <w:color w:val="000000"/>
          <w:lang w:val="x-none" w:eastAsia="x-none"/>
        </w:rPr>
      </w:pPr>
      <w:r w:rsidRPr="00AD1E1B">
        <w:rPr>
          <w:rFonts w:ascii="Arial" w:hAnsi="Arial" w:cs="Arial"/>
          <w:bCs/>
          <w:iCs/>
          <w:color w:val="000000"/>
          <w:lang w:val="x-none" w:eastAsia="x-none"/>
        </w:rPr>
        <w:t xml:space="preserve">W trakcie realizacji Umowy Zamawiający uprawniony jest do wykonywania czynności kontrolnych wobec Wykonawcy odnośnie spełniania przez Wykonawcę lub Podwykonawcę wymogu zatrudnienia na podstawie stosunku pracy osób wykonujących wskazane w pkt. </w:t>
      </w:r>
      <w:r w:rsidR="0001386F">
        <w:rPr>
          <w:rFonts w:ascii="Arial" w:hAnsi="Arial" w:cs="Arial"/>
          <w:bCs/>
          <w:iCs/>
          <w:color w:val="000000"/>
          <w:lang w:val="x-none" w:eastAsia="x-none"/>
        </w:rPr>
        <w:t>1</w:t>
      </w:r>
      <w:r w:rsidRPr="00AD1E1B">
        <w:rPr>
          <w:rFonts w:ascii="Arial" w:hAnsi="Arial" w:cs="Arial"/>
          <w:bCs/>
          <w:iCs/>
          <w:color w:val="000000"/>
          <w:lang w:val="x-none" w:eastAsia="x-none"/>
        </w:rPr>
        <w:t xml:space="preserve"> czynności. Zamawiający uprawniony jest w szczególności do:</w:t>
      </w:r>
    </w:p>
    <w:p w14:paraId="7ADBD5F9" w14:textId="3EA24782" w:rsidR="005D2CAF" w:rsidRPr="005D2CAF" w:rsidRDefault="0001386F" w:rsidP="005D2CAF">
      <w:pPr>
        <w:tabs>
          <w:tab w:val="left" w:pos="708"/>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t>a</w:t>
      </w:r>
      <w:r w:rsidR="005D2CAF" w:rsidRPr="005D2CAF">
        <w:rPr>
          <w:rFonts w:ascii="Arial" w:hAnsi="Arial" w:cs="Arial"/>
          <w:bCs/>
          <w:iCs/>
          <w:color w:val="000000"/>
          <w:lang w:val="x-none" w:eastAsia="x-none"/>
        </w:rPr>
        <w:t xml:space="preserve">) żądania dokumentów wymienionych w pkt. </w:t>
      </w:r>
      <w:r>
        <w:rPr>
          <w:rFonts w:ascii="Arial" w:hAnsi="Arial" w:cs="Arial"/>
          <w:bCs/>
          <w:iCs/>
          <w:color w:val="000000"/>
          <w:lang w:val="x-none" w:eastAsia="x-none"/>
        </w:rPr>
        <w:t>3</w:t>
      </w:r>
      <w:r w:rsidR="005D2CAF" w:rsidRPr="005D2CAF">
        <w:rPr>
          <w:rFonts w:ascii="Arial" w:hAnsi="Arial" w:cs="Arial"/>
          <w:bCs/>
          <w:iCs/>
          <w:color w:val="000000"/>
          <w:lang w:val="x-none" w:eastAsia="x-none"/>
        </w:rPr>
        <w:t xml:space="preserve"> w zakresie potwierdzenia spełniania w/w wymogów i dokonywania ich oceny,</w:t>
      </w:r>
    </w:p>
    <w:p w14:paraId="5EACB674" w14:textId="35B16FD3" w:rsidR="005D2CAF" w:rsidRPr="005D2CAF" w:rsidRDefault="0001386F" w:rsidP="005D2CAF">
      <w:pPr>
        <w:tabs>
          <w:tab w:val="left" w:pos="708"/>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t>b</w:t>
      </w:r>
      <w:r w:rsidR="005D2CAF" w:rsidRPr="005D2CAF">
        <w:rPr>
          <w:rFonts w:ascii="Arial" w:hAnsi="Arial" w:cs="Arial"/>
          <w:bCs/>
          <w:iCs/>
          <w:color w:val="000000"/>
          <w:lang w:val="x-none" w:eastAsia="x-none"/>
        </w:rPr>
        <w:t>) żądania wyjaśnień w przypadku wątpliwości w zakresie potwierdzenia spełniania w/w wymogów,</w:t>
      </w:r>
    </w:p>
    <w:p w14:paraId="6EA0BECD" w14:textId="55FD9CB7" w:rsidR="0001386F" w:rsidRDefault="0001386F" w:rsidP="0001386F">
      <w:pPr>
        <w:tabs>
          <w:tab w:val="left" w:pos="709"/>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t>c</w:t>
      </w:r>
      <w:r w:rsidR="005D2CAF" w:rsidRPr="005D2CAF">
        <w:rPr>
          <w:rFonts w:ascii="Arial" w:hAnsi="Arial" w:cs="Arial"/>
          <w:bCs/>
          <w:iCs/>
          <w:color w:val="000000"/>
          <w:lang w:val="x-none" w:eastAsia="x-none"/>
        </w:rPr>
        <w:t>) przeprowadzania kontroli na miejscu wykonywania czynności w zakresie realizacji Umowy.</w:t>
      </w:r>
    </w:p>
    <w:p w14:paraId="164A2871" w14:textId="39E25DE9" w:rsidR="005D2CAF" w:rsidRPr="005D2CAF" w:rsidRDefault="005D2CAF" w:rsidP="0001386F">
      <w:pPr>
        <w:numPr>
          <w:ilvl w:val="0"/>
          <w:numId w:val="35"/>
        </w:numPr>
        <w:tabs>
          <w:tab w:val="left" w:pos="709"/>
        </w:tabs>
        <w:spacing w:before="120" w:line="360" w:lineRule="auto"/>
        <w:ind w:hanging="720"/>
        <w:jc w:val="both"/>
        <w:outlineLvl w:val="1"/>
        <w:rPr>
          <w:rFonts w:ascii="Arial" w:hAnsi="Arial" w:cs="Arial"/>
          <w:bCs/>
          <w:iCs/>
          <w:color w:val="000000"/>
          <w:lang w:val="x-none" w:eastAsia="x-none"/>
        </w:rPr>
      </w:pPr>
      <w:r w:rsidRPr="005D2CAF">
        <w:rPr>
          <w:rFonts w:ascii="Arial" w:hAnsi="Arial" w:cs="Arial"/>
          <w:bCs/>
          <w:iCs/>
          <w:color w:val="000000"/>
          <w:lang w:val="x-none" w:eastAsia="x-none"/>
        </w:rPr>
        <w:t xml:space="preserve">Na żądanie Zamawiającego, w terminie 3 dni roboczych, Wykonawca zobowiązany jest do przedłożenia Zamawiającemu następującego dokumentu/dokumentów potwierdzających spełnienie wymogu, o którym mowa w pkt. </w:t>
      </w:r>
      <w:r w:rsidR="0001386F">
        <w:rPr>
          <w:rFonts w:ascii="Arial" w:hAnsi="Arial" w:cs="Arial"/>
          <w:bCs/>
          <w:iCs/>
          <w:color w:val="000000"/>
          <w:lang w:val="x-none" w:eastAsia="x-none"/>
        </w:rPr>
        <w:t>1</w:t>
      </w:r>
      <w:r w:rsidRPr="005D2CAF">
        <w:rPr>
          <w:rFonts w:ascii="Arial" w:hAnsi="Arial" w:cs="Arial"/>
          <w:bCs/>
          <w:iCs/>
          <w:color w:val="000000"/>
          <w:lang w:val="x-none" w:eastAsia="x-none"/>
        </w:rPr>
        <w:t>, tj.:</w:t>
      </w:r>
    </w:p>
    <w:p w14:paraId="35FE32C5" w14:textId="51D5B87C" w:rsidR="005D2CAF" w:rsidRPr="005D2CAF" w:rsidRDefault="0001386F" w:rsidP="005D2CAF">
      <w:pPr>
        <w:tabs>
          <w:tab w:val="left" w:pos="708"/>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t>a</w:t>
      </w:r>
      <w:r w:rsidR="005D2CAF" w:rsidRPr="005D2CAF">
        <w:rPr>
          <w:rFonts w:ascii="Arial" w:hAnsi="Arial" w:cs="Arial"/>
          <w:bCs/>
          <w:iCs/>
          <w:color w:val="000000"/>
          <w:lang w:val="x-none" w:eastAsia="x-none"/>
        </w:rPr>
        <w:t>) oświadczenia zatrudnionego pracownika,</w:t>
      </w:r>
    </w:p>
    <w:p w14:paraId="73EE807C" w14:textId="7120494F" w:rsidR="005D2CAF" w:rsidRPr="005D2CAF" w:rsidRDefault="0001386F" w:rsidP="005D2CAF">
      <w:pPr>
        <w:tabs>
          <w:tab w:val="left" w:pos="708"/>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t>b</w:t>
      </w:r>
      <w:r w:rsidR="005D2CAF" w:rsidRPr="005D2CAF">
        <w:rPr>
          <w:rFonts w:ascii="Arial" w:hAnsi="Arial" w:cs="Arial"/>
          <w:bCs/>
          <w:iCs/>
          <w:color w:val="000000"/>
          <w:lang w:val="x-none" w:eastAsia="x-none"/>
        </w:rPr>
        <w:t>) oświadczenia Wykonawcy lub Podwykonawcy o zatrudnieniu pracownika na podstawie umowy o pracę,</w:t>
      </w:r>
    </w:p>
    <w:p w14:paraId="1FC41BD8" w14:textId="3E1B6E00" w:rsidR="005D2CAF" w:rsidRPr="005D2CAF" w:rsidRDefault="0001386F" w:rsidP="005D2CAF">
      <w:pPr>
        <w:tabs>
          <w:tab w:val="left" w:pos="708"/>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t>c</w:t>
      </w:r>
      <w:r w:rsidR="005D2CAF" w:rsidRPr="005D2CAF">
        <w:rPr>
          <w:rFonts w:ascii="Arial" w:hAnsi="Arial" w:cs="Arial"/>
          <w:bCs/>
          <w:iCs/>
          <w:color w:val="000000"/>
          <w:lang w:val="x-none" w:eastAsia="x-none"/>
        </w:rPr>
        <w:t>) poświadczonej za zgodność z oryginałem kopii umowy o pracę zatrudnionego pracownika,</w:t>
      </w:r>
    </w:p>
    <w:p w14:paraId="416CFE9E" w14:textId="69DC1EA9" w:rsidR="005D2CAF" w:rsidRPr="005D2CAF" w:rsidRDefault="0001386F" w:rsidP="005D2CAF">
      <w:pPr>
        <w:tabs>
          <w:tab w:val="left" w:pos="708"/>
        </w:tabs>
        <w:spacing w:before="120" w:line="360" w:lineRule="auto"/>
        <w:ind w:left="680"/>
        <w:jc w:val="both"/>
        <w:outlineLvl w:val="1"/>
        <w:rPr>
          <w:rFonts w:ascii="Arial" w:hAnsi="Arial" w:cs="Arial"/>
          <w:bCs/>
          <w:iCs/>
          <w:color w:val="000000"/>
          <w:lang w:val="x-none" w:eastAsia="x-none"/>
        </w:rPr>
      </w:pPr>
      <w:r>
        <w:rPr>
          <w:rFonts w:ascii="Arial" w:hAnsi="Arial" w:cs="Arial"/>
          <w:bCs/>
          <w:iCs/>
          <w:color w:val="000000"/>
          <w:lang w:val="x-none" w:eastAsia="x-none"/>
        </w:rPr>
        <w:t>d</w:t>
      </w:r>
      <w:r w:rsidR="005D2CAF" w:rsidRPr="005D2CAF">
        <w:rPr>
          <w:rFonts w:ascii="Arial" w:hAnsi="Arial" w:cs="Arial"/>
          <w:bCs/>
          <w:iCs/>
          <w:color w:val="000000"/>
          <w:lang w:val="x-none" w:eastAsia="x-none"/>
        </w:rPr>
        <w:t xml:space="preserve">) innych dokumentów, </w:t>
      </w:r>
    </w:p>
    <w:p w14:paraId="0D70C260" w14:textId="77777777" w:rsidR="005D2CAF" w:rsidRPr="005D2CAF" w:rsidRDefault="005D2CAF" w:rsidP="005D2CAF">
      <w:pPr>
        <w:tabs>
          <w:tab w:val="left" w:pos="708"/>
        </w:tabs>
        <w:spacing w:before="120" w:line="360" w:lineRule="auto"/>
        <w:ind w:left="680"/>
        <w:jc w:val="both"/>
        <w:outlineLvl w:val="1"/>
        <w:rPr>
          <w:rFonts w:ascii="Arial" w:hAnsi="Arial" w:cs="Arial"/>
          <w:bCs/>
          <w:iCs/>
          <w:color w:val="000000"/>
          <w:lang w:val="x-none" w:eastAsia="x-none"/>
        </w:rPr>
      </w:pPr>
      <w:r w:rsidRPr="005D2CAF">
        <w:rPr>
          <w:rFonts w:ascii="Arial" w:hAnsi="Arial" w:cs="Arial"/>
          <w:bCs/>
          <w:iCs/>
          <w:color w:val="000000"/>
          <w:lang w:val="x-none" w:eastAsia="x-none"/>
        </w:rPr>
        <w:t>zawierających informacje, w tym dane osobowe, niezbędne do weryfikacji zatrudnienia na podstawie umowy o pracę, w szczególności imię i nazwisko zatrudnionego pracownika, datę zawarcia umowy o pracę, rodzaj umowy                      o pracę i zakres obowiązków pracownika.</w:t>
      </w:r>
    </w:p>
    <w:p w14:paraId="068CC0A0" w14:textId="5751F8D9" w:rsidR="001B365B" w:rsidRPr="0001386F" w:rsidRDefault="005D2CAF" w:rsidP="0001386F">
      <w:pPr>
        <w:numPr>
          <w:ilvl w:val="0"/>
          <w:numId w:val="35"/>
        </w:numPr>
        <w:tabs>
          <w:tab w:val="left" w:pos="708"/>
        </w:tabs>
        <w:spacing w:before="120" w:line="360" w:lineRule="auto"/>
        <w:ind w:hanging="720"/>
        <w:jc w:val="both"/>
        <w:outlineLvl w:val="1"/>
        <w:rPr>
          <w:rFonts w:ascii="Arial" w:hAnsi="Arial" w:cs="Arial"/>
          <w:bCs/>
          <w:iCs/>
          <w:lang w:val="x-none" w:eastAsia="x-none"/>
        </w:rPr>
      </w:pPr>
      <w:r w:rsidRPr="005D2CAF">
        <w:rPr>
          <w:rFonts w:ascii="Arial" w:hAnsi="Arial" w:cs="Arial"/>
          <w:bCs/>
          <w:iCs/>
          <w:color w:val="000000"/>
          <w:lang w:val="x-none" w:eastAsia="x-none"/>
        </w:rPr>
        <w:t xml:space="preserve">Za niedopełnienie wymogu zatrudnienia przez Wykonawcę lub Podwykonawcę osób na podstawie stosunku pracy wykonujących czynności wymienione w pkt. </w:t>
      </w:r>
      <w:r w:rsidR="0001386F">
        <w:rPr>
          <w:rFonts w:ascii="Arial" w:hAnsi="Arial" w:cs="Arial"/>
          <w:bCs/>
          <w:iCs/>
          <w:color w:val="000000"/>
          <w:lang w:val="x-none" w:eastAsia="x-none"/>
        </w:rPr>
        <w:t>1</w:t>
      </w:r>
      <w:r w:rsidRPr="005D2CAF">
        <w:rPr>
          <w:rFonts w:ascii="Arial" w:hAnsi="Arial" w:cs="Arial"/>
          <w:bCs/>
          <w:iCs/>
          <w:color w:val="000000"/>
          <w:lang w:val="x-none" w:eastAsia="x-none"/>
        </w:rPr>
        <w:t>, Wykonawca zapłaci karę umowną w wysokości kwoty minimalnego wynagrodzenia za pracę w skali jednego miesiąca, ustalonego na podstawie przepisów o minimalnym wynagrodzeniu za pracę obowiązujących w chwili stwierdzenia przez Zamawiającego niedopełnienia przedmiotowego wymogu, wyliczonej proporcjonalnie do terminu obowiązywania Umowy oraz pomnożonej przez liczbę osób, w odniesieniu do których wymóg zatrudnienia był niedopełniony.</w:t>
      </w:r>
    </w:p>
    <w:p w14:paraId="60C67864"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Miejsce realizacji: </w:t>
      </w:r>
      <w:r w:rsidR="005D2CAF" w:rsidRPr="005D2CAF">
        <w:rPr>
          <w:rFonts w:ascii="Arial" w:hAnsi="Arial" w:cs="Arial"/>
          <w:bCs/>
          <w:iCs/>
          <w:color w:val="000000"/>
          <w:lang w:val="x-none" w:eastAsia="x-none"/>
        </w:rPr>
        <w:t>droga powiatowa 1790N na odcinku Pogorzel - Dorsze</w:t>
      </w:r>
      <w:r w:rsidRPr="00FA51B8">
        <w:rPr>
          <w:rFonts w:ascii="Arial" w:hAnsi="Arial" w:cs="Arial"/>
          <w:bCs/>
          <w:iCs/>
          <w:color w:val="000000"/>
          <w:lang w:val="x-none" w:eastAsia="x-none"/>
        </w:rPr>
        <w:t>.</w:t>
      </w:r>
    </w:p>
    <w:p w14:paraId="39056BFF"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4" w:name="_Toc258314245"/>
      <w:r w:rsidRPr="00FA51B8">
        <w:rPr>
          <w:rFonts w:ascii="Arial" w:hAnsi="Arial" w:cs="Arial"/>
          <w:b/>
          <w:bCs/>
          <w:caps/>
          <w:kern w:val="32"/>
          <w:lang w:val="x-none" w:eastAsia="x-none"/>
        </w:rPr>
        <w:t>Informacja o przewidywanych zamówieniach</w:t>
      </w:r>
      <w:r w:rsidRPr="00FA51B8">
        <w:rPr>
          <w:rFonts w:ascii="Arial" w:hAnsi="Arial" w:cs="Arial"/>
          <w:b/>
          <w:bCs/>
          <w:caps/>
          <w:kern w:val="32"/>
          <w:lang w:eastAsia="x-none"/>
        </w:rPr>
        <w:t>,</w:t>
      </w:r>
      <w:r w:rsidRPr="00FA51B8">
        <w:rPr>
          <w:rFonts w:ascii="Arial" w:hAnsi="Arial" w:cs="Arial"/>
          <w:b/>
          <w:bCs/>
          <w:caps/>
          <w:kern w:val="32"/>
          <w:lang w:val="x-none" w:eastAsia="x-none"/>
        </w:rPr>
        <w:t xml:space="preserve"> o których mowa w art. </w:t>
      </w:r>
      <w:r w:rsidRPr="00FA51B8">
        <w:rPr>
          <w:rFonts w:ascii="Arial" w:hAnsi="Arial" w:cs="Arial"/>
          <w:b/>
          <w:bCs/>
          <w:caps/>
          <w:kern w:val="32"/>
          <w:lang w:eastAsia="x-none"/>
        </w:rPr>
        <w:t>214</w:t>
      </w:r>
      <w:r w:rsidRPr="00FA51B8">
        <w:rPr>
          <w:rFonts w:ascii="Arial" w:hAnsi="Arial" w:cs="Arial"/>
          <w:b/>
          <w:bCs/>
          <w:caps/>
          <w:kern w:val="32"/>
          <w:lang w:val="x-none" w:eastAsia="x-none"/>
        </w:rPr>
        <w:t xml:space="preserve"> ust. 1 pkt </w:t>
      </w:r>
      <w:r w:rsidRPr="00FA51B8">
        <w:rPr>
          <w:rFonts w:ascii="Arial" w:hAnsi="Arial" w:cs="Arial"/>
          <w:b/>
          <w:bCs/>
          <w:caps/>
          <w:kern w:val="32"/>
          <w:lang w:eastAsia="x-none"/>
        </w:rPr>
        <w:t>7</w:t>
      </w:r>
      <w:r w:rsidRPr="00FA51B8">
        <w:rPr>
          <w:rFonts w:ascii="Arial" w:hAnsi="Arial" w:cs="Arial"/>
          <w:b/>
          <w:bCs/>
          <w:caps/>
          <w:kern w:val="32"/>
          <w:lang w:val="x-none" w:eastAsia="x-none"/>
        </w:rPr>
        <w:t xml:space="preserve"> i </w:t>
      </w:r>
      <w:r w:rsidRPr="00FA51B8">
        <w:rPr>
          <w:rFonts w:ascii="Arial" w:hAnsi="Arial" w:cs="Arial"/>
          <w:b/>
          <w:bCs/>
          <w:caps/>
          <w:kern w:val="32"/>
          <w:lang w:eastAsia="x-none"/>
        </w:rPr>
        <w:t>8</w:t>
      </w:r>
      <w:r w:rsidRPr="00FA51B8">
        <w:rPr>
          <w:rFonts w:ascii="Arial" w:hAnsi="Arial" w:cs="Arial"/>
          <w:b/>
          <w:bCs/>
          <w:caps/>
          <w:kern w:val="32"/>
          <w:lang w:val="x-none" w:eastAsia="x-none"/>
        </w:rPr>
        <w:t xml:space="preserve"> </w:t>
      </w:r>
      <w:r w:rsidRPr="00FA51B8">
        <w:rPr>
          <w:rFonts w:ascii="Arial" w:hAnsi="Arial" w:cs="Arial"/>
          <w:b/>
          <w:bCs/>
          <w:caps/>
          <w:kern w:val="32"/>
          <w:lang w:eastAsia="x-none"/>
        </w:rPr>
        <w:t>USTAWY PZP</w:t>
      </w:r>
      <w:bookmarkEnd w:id="4"/>
      <w:r w:rsidRPr="00FA51B8">
        <w:rPr>
          <w:rFonts w:ascii="Arial" w:hAnsi="Arial" w:cs="Arial"/>
          <w:b/>
          <w:bCs/>
          <w:caps/>
          <w:kern w:val="32"/>
          <w:lang w:eastAsia="x-none"/>
        </w:rPr>
        <w:t>.</w:t>
      </w:r>
    </w:p>
    <w:p w14:paraId="200CDD0C" w14:textId="77777777" w:rsidR="001B365B" w:rsidRPr="00FA51B8" w:rsidRDefault="005D2CAF" w:rsidP="0054445A">
      <w:pPr>
        <w:tabs>
          <w:tab w:val="left" w:pos="708"/>
        </w:tabs>
        <w:spacing w:before="120" w:line="360" w:lineRule="auto"/>
        <w:ind w:left="426"/>
        <w:jc w:val="both"/>
        <w:outlineLvl w:val="1"/>
        <w:rPr>
          <w:rFonts w:ascii="Arial" w:hAnsi="Arial" w:cs="Arial"/>
          <w:bCs/>
          <w:iCs/>
          <w:color w:val="000000"/>
          <w:lang w:eastAsia="x-none"/>
        </w:rPr>
      </w:pPr>
      <w:r w:rsidRPr="00FA51B8">
        <w:rPr>
          <w:rFonts w:ascii="Arial" w:hAnsi="Arial" w:cs="Arial"/>
          <w:bCs/>
          <w:iCs/>
          <w:color w:val="000000"/>
          <w:lang w:val="x-none" w:eastAsia="x-none"/>
        </w:rPr>
        <w:t>Zamawiający nie przewiduje udzielenia zamówień</w:t>
      </w:r>
      <w:r w:rsidRPr="00FA51B8">
        <w:rPr>
          <w:rFonts w:ascii="Arial" w:hAnsi="Arial" w:cs="Arial"/>
          <w:bCs/>
          <w:iCs/>
          <w:color w:val="000000"/>
          <w:lang w:eastAsia="x-none"/>
        </w:rPr>
        <w:t>,</w:t>
      </w:r>
      <w:r w:rsidRPr="00FA51B8">
        <w:rPr>
          <w:rFonts w:ascii="Arial" w:hAnsi="Arial" w:cs="Arial"/>
          <w:bCs/>
          <w:iCs/>
          <w:color w:val="000000"/>
          <w:lang w:val="x-none" w:eastAsia="x-none"/>
        </w:rPr>
        <w:t xml:space="preserve"> o których mowa w art. </w:t>
      </w:r>
      <w:r w:rsidRPr="00FA51B8">
        <w:rPr>
          <w:rFonts w:ascii="Arial" w:hAnsi="Arial" w:cs="Arial"/>
          <w:bCs/>
          <w:iCs/>
          <w:color w:val="000000"/>
          <w:lang w:eastAsia="x-none"/>
        </w:rPr>
        <w:t>214</w:t>
      </w:r>
      <w:r w:rsidRPr="00FA51B8">
        <w:rPr>
          <w:rFonts w:ascii="Arial" w:hAnsi="Arial" w:cs="Arial"/>
          <w:bCs/>
          <w:iCs/>
          <w:color w:val="000000"/>
          <w:lang w:val="x-none" w:eastAsia="x-none"/>
        </w:rPr>
        <w:t xml:space="preserve"> ust. 1 pkt </w:t>
      </w:r>
      <w:r w:rsidRPr="00FA51B8">
        <w:rPr>
          <w:rFonts w:ascii="Arial" w:hAnsi="Arial" w:cs="Arial"/>
          <w:bCs/>
          <w:iCs/>
          <w:color w:val="000000"/>
          <w:lang w:eastAsia="x-none"/>
        </w:rPr>
        <w:t>7</w:t>
      </w:r>
      <w:r w:rsidRPr="00FA51B8">
        <w:rPr>
          <w:rFonts w:ascii="Arial" w:hAnsi="Arial" w:cs="Arial"/>
          <w:bCs/>
          <w:iCs/>
          <w:color w:val="000000"/>
          <w:lang w:val="x-none" w:eastAsia="x-none"/>
        </w:rPr>
        <w:t xml:space="preserve"> i </w:t>
      </w:r>
      <w:r w:rsidRPr="00FA51B8">
        <w:rPr>
          <w:rFonts w:ascii="Arial" w:hAnsi="Arial" w:cs="Arial"/>
          <w:bCs/>
          <w:iCs/>
          <w:color w:val="000000"/>
          <w:lang w:eastAsia="x-none"/>
        </w:rPr>
        <w:t xml:space="preserve">8 ustawy </w:t>
      </w:r>
      <w:proofErr w:type="spellStart"/>
      <w:r w:rsidRPr="00FA51B8">
        <w:rPr>
          <w:rFonts w:ascii="Arial" w:hAnsi="Arial" w:cs="Arial"/>
          <w:bCs/>
          <w:iCs/>
          <w:color w:val="000000"/>
          <w:lang w:eastAsia="x-none"/>
        </w:rPr>
        <w:t>Pzp</w:t>
      </w:r>
      <w:proofErr w:type="spellEnd"/>
      <w:r w:rsidRPr="00FA51B8">
        <w:rPr>
          <w:rFonts w:ascii="Arial" w:hAnsi="Arial" w:cs="Arial"/>
          <w:bCs/>
          <w:iCs/>
          <w:color w:val="000000"/>
          <w:lang w:eastAsia="x-none"/>
        </w:rPr>
        <w:t>.</w:t>
      </w:r>
    </w:p>
    <w:p w14:paraId="2888CCCF"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5" w:name="_Toc258314246"/>
      <w:r w:rsidRPr="00FA51B8">
        <w:rPr>
          <w:rFonts w:ascii="Arial" w:hAnsi="Arial" w:cs="Arial"/>
          <w:b/>
          <w:bCs/>
          <w:caps/>
          <w:kern w:val="32"/>
          <w:lang w:val="x-none" w:eastAsia="x-none"/>
        </w:rPr>
        <w:t>Termin wykonania zamówienia</w:t>
      </w:r>
      <w:bookmarkEnd w:id="5"/>
    </w:p>
    <w:p w14:paraId="2325E490" w14:textId="77777777" w:rsidR="001B365B" w:rsidRPr="00FA51B8" w:rsidRDefault="001B365B" w:rsidP="0054445A">
      <w:pPr>
        <w:tabs>
          <w:tab w:val="left" w:pos="708"/>
        </w:tabs>
        <w:spacing w:before="120" w:line="360" w:lineRule="auto"/>
        <w:ind w:left="426"/>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Zamówienie musi zostać zrealizowane w terminie: </w:t>
      </w:r>
      <w:r w:rsidR="005D2CAF" w:rsidRPr="005D2CAF">
        <w:rPr>
          <w:rFonts w:ascii="Arial" w:hAnsi="Arial" w:cs="Arial"/>
          <w:b/>
          <w:bCs/>
          <w:iCs/>
          <w:color w:val="000000"/>
          <w:lang w:val="x-none" w:eastAsia="x-none"/>
        </w:rPr>
        <w:t>4 miesiące od daty udzielenia zamówienia</w:t>
      </w:r>
      <w:r w:rsidRPr="00FA51B8">
        <w:rPr>
          <w:rFonts w:ascii="Arial" w:hAnsi="Arial" w:cs="Arial"/>
          <w:bCs/>
          <w:iCs/>
          <w:color w:val="000000"/>
          <w:lang w:eastAsia="x-none"/>
        </w:rPr>
        <w:t>.</w:t>
      </w:r>
    </w:p>
    <w:p w14:paraId="7FBE2719"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6" w:name="_Toc258314247"/>
      <w:r w:rsidRPr="00FA51B8">
        <w:rPr>
          <w:rFonts w:ascii="Arial" w:hAnsi="Arial" w:cs="Arial"/>
          <w:b/>
          <w:bCs/>
          <w:caps/>
          <w:kern w:val="32"/>
          <w:lang w:eastAsia="x-none"/>
        </w:rPr>
        <w:t>Informacja o warunkach</w:t>
      </w:r>
      <w:r w:rsidRPr="00FA51B8">
        <w:rPr>
          <w:rFonts w:ascii="Arial" w:hAnsi="Arial" w:cs="Arial"/>
          <w:b/>
          <w:bCs/>
          <w:caps/>
          <w:kern w:val="32"/>
          <w:lang w:val="x-none" w:eastAsia="x-none"/>
        </w:rPr>
        <w:t xml:space="preserve"> udziału w postępowaniu</w:t>
      </w:r>
      <w:bookmarkEnd w:id="6"/>
    </w:p>
    <w:p w14:paraId="3CEEF287"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O udzielenie zamówienia mogą ubiegać się</w:t>
      </w:r>
      <w:r w:rsidRPr="00FA51B8">
        <w:rPr>
          <w:rFonts w:ascii="Arial" w:hAnsi="Arial" w:cs="Arial"/>
          <w:bCs/>
          <w:iCs/>
          <w:color w:val="000000"/>
          <w:lang w:eastAsia="x-none"/>
        </w:rPr>
        <w:t xml:space="preserve"> Wykonawcy</w:t>
      </w:r>
      <w:r w:rsidRPr="00FA51B8">
        <w:rPr>
          <w:rFonts w:ascii="Arial" w:hAnsi="Arial" w:cs="Arial"/>
          <w:bCs/>
          <w:iCs/>
          <w:color w:val="000000"/>
          <w:lang w:val="x-none" w:eastAsia="x-none"/>
        </w:rPr>
        <w:t>, którzy nie podlegają wykluczeniu oraz spełniają warunki</w:t>
      </w:r>
      <w:r w:rsidRPr="00FA51B8">
        <w:rPr>
          <w:rFonts w:ascii="Arial" w:hAnsi="Arial" w:cs="Arial"/>
          <w:bCs/>
          <w:iCs/>
          <w:color w:val="000000"/>
          <w:lang w:eastAsia="x-none"/>
        </w:rPr>
        <w:t xml:space="preserve"> udziału w postępowaniu</w:t>
      </w:r>
      <w:r w:rsidRPr="00FA51B8">
        <w:rPr>
          <w:rFonts w:ascii="Arial" w:hAnsi="Arial" w:cs="Arial"/>
          <w:bCs/>
          <w:iCs/>
          <w:color w:val="000000"/>
          <w:lang w:val="x-none" w:eastAsia="x-none"/>
        </w:rPr>
        <w:t xml:space="preserve"> i wymagania określone w niniejszej </w:t>
      </w:r>
      <w:r w:rsidRPr="00FA51B8">
        <w:rPr>
          <w:rFonts w:ascii="Arial" w:hAnsi="Arial" w:cs="Arial"/>
          <w:bCs/>
          <w:iCs/>
          <w:color w:val="000000"/>
          <w:lang w:eastAsia="x-none"/>
        </w:rPr>
        <w:t>SWZ</w:t>
      </w:r>
      <w:r w:rsidRPr="00FA51B8">
        <w:rPr>
          <w:rFonts w:ascii="Arial" w:hAnsi="Arial" w:cs="Arial"/>
          <w:bCs/>
          <w:iCs/>
          <w:color w:val="000000"/>
          <w:lang w:val="x-none" w:eastAsia="x-none"/>
        </w:rPr>
        <w:t>.</w:t>
      </w:r>
    </w:p>
    <w:p w14:paraId="35DAF60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Zamawiający, na podstawie art. 112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 xml:space="preserve"> określa następujące warunki udziału w postępowaniu:</w:t>
      </w:r>
    </w:p>
    <w:p w14:paraId="2C1DC509" w14:textId="77777777" w:rsidR="005D2CAF" w:rsidRPr="0054445A" w:rsidRDefault="005D2CAF" w:rsidP="005D2CAF">
      <w:pPr>
        <w:tabs>
          <w:tab w:val="left" w:pos="708"/>
        </w:tabs>
        <w:spacing w:line="360" w:lineRule="auto"/>
        <w:ind w:left="680"/>
        <w:jc w:val="both"/>
        <w:outlineLvl w:val="1"/>
        <w:rPr>
          <w:rFonts w:ascii="Arial" w:hAnsi="Arial" w:cs="Arial"/>
          <w:bCs/>
          <w:iCs/>
          <w:color w:val="000000"/>
          <w:sz w:val="16"/>
          <w:szCs w:val="16"/>
          <w:lang w:eastAsia="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5"/>
      </w:tblGrid>
      <w:tr w:rsidR="005D2CAF" w:rsidRPr="00FA51B8" w14:paraId="23C80DAB" w14:textId="77777777" w:rsidTr="0001386F">
        <w:tc>
          <w:tcPr>
            <w:tcW w:w="709" w:type="dxa"/>
            <w:tcBorders>
              <w:top w:val="single" w:sz="4" w:space="0" w:color="auto"/>
              <w:left w:val="single" w:sz="4" w:space="0" w:color="auto"/>
              <w:bottom w:val="single" w:sz="4" w:space="0" w:color="auto"/>
              <w:right w:val="single" w:sz="4" w:space="0" w:color="auto"/>
            </w:tcBorders>
            <w:vAlign w:val="center"/>
            <w:hideMark/>
          </w:tcPr>
          <w:p w14:paraId="0D1CB739" w14:textId="77777777" w:rsidR="005D2CAF" w:rsidRPr="00767E9D" w:rsidRDefault="005D2CAF" w:rsidP="007F192F">
            <w:pPr>
              <w:spacing w:before="120" w:after="120" w:line="276" w:lineRule="auto"/>
              <w:jc w:val="center"/>
              <w:rPr>
                <w:rFonts w:ascii="Arial" w:hAnsi="Arial" w:cs="Arial"/>
                <w:b/>
                <w:sz w:val="22"/>
                <w:szCs w:val="22"/>
              </w:rPr>
            </w:pPr>
            <w:r w:rsidRPr="00767E9D">
              <w:rPr>
                <w:rFonts w:ascii="Arial" w:hAnsi="Arial" w:cs="Arial"/>
                <w:b/>
                <w:sz w:val="22"/>
                <w:szCs w:val="22"/>
              </w:rPr>
              <w:t>Lp.</w:t>
            </w:r>
          </w:p>
        </w:tc>
        <w:tc>
          <w:tcPr>
            <w:tcW w:w="8505" w:type="dxa"/>
            <w:tcBorders>
              <w:top w:val="single" w:sz="4" w:space="0" w:color="auto"/>
              <w:left w:val="single" w:sz="4" w:space="0" w:color="auto"/>
              <w:bottom w:val="single" w:sz="4" w:space="0" w:color="auto"/>
              <w:right w:val="single" w:sz="4" w:space="0" w:color="auto"/>
            </w:tcBorders>
            <w:vAlign w:val="center"/>
            <w:hideMark/>
          </w:tcPr>
          <w:p w14:paraId="21ADCE17" w14:textId="77777777" w:rsidR="005D2CAF" w:rsidRPr="00767E9D" w:rsidRDefault="005D2CAF" w:rsidP="007F192F">
            <w:pPr>
              <w:spacing w:before="120" w:after="120" w:line="276" w:lineRule="auto"/>
              <w:rPr>
                <w:rFonts w:ascii="Arial" w:hAnsi="Arial" w:cs="Arial"/>
                <w:sz w:val="22"/>
                <w:szCs w:val="22"/>
              </w:rPr>
            </w:pPr>
            <w:r w:rsidRPr="00767E9D">
              <w:rPr>
                <w:rFonts w:ascii="Arial" w:hAnsi="Arial" w:cs="Arial"/>
                <w:b/>
                <w:sz w:val="22"/>
                <w:szCs w:val="22"/>
              </w:rPr>
              <w:t>Warunki udziału w postępowaniu</w:t>
            </w:r>
          </w:p>
        </w:tc>
      </w:tr>
      <w:tr w:rsidR="005D2CAF" w:rsidRPr="00FA51B8" w14:paraId="18E983AA" w14:textId="77777777" w:rsidTr="0001386F">
        <w:tc>
          <w:tcPr>
            <w:tcW w:w="709" w:type="dxa"/>
            <w:tcBorders>
              <w:top w:val="single" w:sz="4" w:space="0" w:color="auto"/>
              <w:left w:val="single" w:sz="4" w:space="0" w:color="auto"/>
              <w:bottom w:val="single" w:sz="4" w:space="0" w:color="auto"/>
              <w:right w:val="single" w:sz="4" w:space="0" w:color="auto"/>
            </w:tcBorders>
            <w:hideMark/>
          </w:tcPr>
          <w:p w14:paraId="4CC10D45" w14:textId="77777777" w:rsidR="005D2CAF" w:rsidRPr="00FA51B8" w:rsidRDefault="005D2CAF" w:rsidP="007F192F">
            <w:pPr>
              <w:spacing w:before="120" w:after="120" w:line="360" w:lineRule="auto"/>
              <w:jc w:val="center"/>
              <w:rPr>
                <w:rFonts w:ascii="Arial" w:hAnsi="Arial" w:cs="Arial"/>
              </w:rPr>
            </w:pPr>
            <w:r w:rsidRPr="005D2CAF">
              <w:rPr>
                <w:rFonts w:ascii="Arial" w:hAnsi="Arial" w:cs="Arial"/>
              </w:rPr>
              <w:t>1</w:t>
            </w:r>
          </w:p>
        </w:tc>
        <w:tc>
          <w:tcPr>
            <w:tcW w:w="8505" w:type="dxa"/>
            <w:tcBorders>
              <w:top w:val="single" w:sz="4" w:space="0" w:color="auto"/>
              <w:left w:val="single" w:sz="4" w:space="0" w:color="auto"/>
              <w:bottom w:val="single" w:sz="4" w:space="0" w:color="auto"/>
              <w:right w:val="single" w:sz="4" w:space="0" w:color="auto"/>
            </w:tcBorders>
            <w:hideMark/>
          </w:tcPr>
          <w:p w14:paraId="2526FA18" w14:textId="77777777" w:rsidR="005D2CAF" w:rsidRPr="00FA51B8" w:rsidRDefault="005D2CAF" w:rsidP="007F192F">
            <w:pPr>
              <w:spacing w:before="120" w:line="360" w:lineRule="auto"/>
              <w:jc w:val="both"/>
              <w:rPr>
                <w:rFonts w:ascii="Arial" w:hAnsi="Arial" w:cs="Arial"/>
                <w:b/>
                <w:bCs/>
              </w:rPr>
            </w:pPr>
            <w:r w:rsidRPr="005D2CAF">
              <w:rPr>
                <w:rFonts w:ascii="Arial" w:hAnsi="Arial" w:cs="Arial"/>
                <w:b/>
                <w:bCs/>
              </w:rPr>
              <w:t>Zdolność techniczna lub zawodowa</w:t>
            </w:r>
          </w:p>
          <w:p w14:paraId="63551F04" w14:textId="77777777" w:rsidR="005D2CAF" w:rsidRPr="005D2CAF" w:rsidRDefault="005D2CAF" w:rsidP="007F192F">
            <w:pPr>
              <w:spacing w:before="60" w:after="60" w:line="360" w:lineRule="auto"/>
              <w:jc w:val="both"/>
              <w:rPr>
                <w:rFonts w:ascii="Arial" w:hAnsi="Arial" w:cs="Arial"/>
              </w:rPr>
            </w:pPr>
            <w:r w:rsidRPr="005D2CAF">
              <w:rPr>
                <w:rFonts w:ascii="Arial" w:hAnsi="Arial" w:cs="Arial"/>
              </w:rPr>
              <w:t>O udzielenie zamówienia publicznego mogą ubiegać się wykonawcy, którzy spełniają warunki, dotyczące  zdolności technicznej lub zawodowej. Zamawiający uzna warunek za spełniony poprzez wykazanie, iż:</w:t>
            </w:r>
          </w:p>
          <w:p w14:paraId="5393D46A" w14:textId="77777777" w:rsidR="005D2CAF" w:rsidRPr="005D2CAF" w:rsidRDefault="005D2CAF" w:rsidP="007F192F">
            <w:pPr>
              <w:spacing w:before="60" w:after="60" w:line="360" w:lineRule="auto"/>
              <w:jc w:val="both"/>
              <w:rPr>
                <w:rFonts w:ascii="Arial" w:hAnsi="Arial" w:cs="Arial"/>
              </w:rPr>
            </w:pPr>
            <w:r w:rsidRPr="005D2CAF">
              <w:rPr>
                <w:rFonts w:ascii="Arial" w:hAnsi="Arial" w:cs="Arial"/>
              </w:rPr>
              <w:t xml:space="preserve">I. Wykonawca </w:t>
            </w:r>
            <w:r w:rsidRPr="0001386F">
              <w:rPr>
                <w:rFonts w:ascii="Arial" w:hAnsi="Arial" w:cs="Arial"/>
                <w:b/>
                <w:bCs/>
              </w:rPr>
              <w:t>posiada doświadczenie</w:t>
            </w:r>
            <w:r w:rsidRPr="005D2CAF">
              <w:rPr>
                <w:rFonts w:ascii="Arial" w:hAnsi="Arial" w:cs="Arial"/>
              </w:rPr>
              <w:t xml:space="preserve"> wyrażające się wykonaniem należycie:</w:t>
            </w:r>
          </w:p>
          <w:p w14:paraId="25EB54CF" w14:textId="29191333" w:rsidR="005D2CAF" w:rsidRPr="005D2CAF" w:rsidRDefault="005D2CAF" w:rsidP="00772175">
            <w:pPr>
              <w:spacing w:before="60" w:after="60" w:line="360" w:lineRule="auto"/>
              <w:jc w:val="both"/>
              <w:rPr>
                <w:rFonts w:ascii="Arial" w:hAnsi="Arial" w:cs="Arial"/>
              </w:rPr>
            </w:pPr>
            <w:r w:rsidRPr="005D2CAF">
              <w:rPr>
                <w:rFonts w:ascii="Arial" w:hAnsi="Arial" w:cs="Arial"/>
              </w:rPr>
              <w:t xml:space="preserve">1) co najmniej jednej roboty budowlanej z branży drogowej o wartości </w:t>
            </w:r>
            <w:r w:rsidR="00772175">
              <w:rPr>
                <w:rFonts w:ascii="Arial" w:hAnsi="Arial" w:cs="Arial"/>
              </w:rPr>
              <w:t xml:space="preserve">                        </w:t>
            </w:r>
            <w:r w:rsidRPr="005D2CAF">
              <w:rPr>
                <w:rFonts w:ascii="Arial" w:hAnsi="Arial" w:cs="Arial"/>
              </w:rPr>
              <w:t xml:space="preserve">nie mniejszej niż 2 000 000,00 zł brutto, wykonanej w okresie ostatnich 5 lat </w:t>
            </w:r>
          </w:p>
          <w:p w14:paraId="50215494" w14:textId="77777777" w:rsidR="005D2CAF" w:rsidRPr="005D2CAF" w:rsidRDefault="005D2CAF" w:rsidP="007F192F">
            <w:pPr>
              <w:spacing w:before="60" w:after="60" w:line="360" w:lineRule="auto"/>
              <w:jc w:val="both"/>
              <w:rPr>
                <w:rFonts w:ascii="Arial" w:hAnsi="Arial" w:cs="Arial"/>
              </w:rPr>
            </w:pPr>
            <w:r w:rsidRPr="005D2CAF">
              <w:rPr>
                <w:rFonts w:ascii="Arial" w:hAnsi="Arial" w:cs="Arial"/>
              </w:rPr>
              <w:t>w którym upływa terminu składania ofert, a jeżeli okres prowadzenia działalności jest krótszy - w tym okresie.</w:t>
            </w:r>
          </w:p>
          <w:p w14:paraId="29B68144" w14:textId="77777777" w:rsidR="005D2CAF" w:rsidRPr="005D2CAF" w:rsidRDefault="005D2CAF" w:rsidP="007F192F">
            <w:pPr>
              <w:spacing w:before="60" w:after="60" w:line="360" w:lineRule="auto"/>
              <w:jc w:val="both"/>
              <w:rPr>
                <w:rFonts w:ascii="Arial" w:hAnsi="Arial" w:cs="Arial"/>
              </w:rPr>
            </w:pPr>
            <w:r w:rsidRPr="005D2CAF">
              <w:rPr>
                <w:rFonts w:ascii="Arial" w:hAnsi="Arial" w:cs="Arial"/>
              </w:rPr>
              <w:t xml:space="preserve">II. Wykonawca </w:t>
            </w:r>
            <w:r w:rsidRPr="0001386F">
              <w:rPr>
                <w:rFonts w:ascii="Arial" w:hAnsi="Arial" w:cs="Arial"/>
                <w:b/>
                <w:bCs/>
              </w:rPr>
              <w:t>dysponuje osobami</w:t>
            </w:r>
            <w:r w:rsidRPr="005D2CAF">
              <w:rPr>
                <w:rFonts w:ascii="Arial" w:hAnsi="Arial" w:cs="Arial"/>
              </w:rPr>
              <w:t xml:space="preserve"> zdolnymi do wykonania zamówienia: </w:t>
            </w:r>
          </w:p>
          <w:p w14:paraId="4F90EB77" w14:textId="77777777" w:rsidR="005D2CAF" w:rsidRDefault="005D2CAF" w:rsidP="007F192F">
            <w:pPr>
              <w:spacing w:before="60" w:after="60" w:line="360" w:lineRule="auto"/>
              <w:jc w:val="both"/>
              <w:rPr>
                <w:rFonts w:ascii="Arial" w:hAnsi="Arial" w:cs="Arial"/>
              </w:rPr>
            </w:pPr>
            <w:r w:rsidRPr="005D2CAF">
              <w:rPr>
                <w:rFonts w:ascii="Arial" w:hAnsi="Arial" w:cs="Arial"/>
              </w:rPr>
              <w:t>1) Wykonawca dysponuje kierownikiem budowy, który posiada uprawnienia budowlane do kierowania robotami budowlanymi w specjalności drogowej oraz wpisany jest do właściwej Izby Inżynierów Budownictwa, posiadający aktualne ubezpieczenie od odpowiedzialności cywilnej.</w:t>
            </w:r>
          </w:p>
          <w:p w14:paraId="5989DCD3" w14:textId="51A9B913" w:rsidR="0001386F" w:rsidRPr="00FA51B8" w:rsidRDefault="0001386F" w:rsidP="007F192F">
            <w:pPr>
              <w:spacing w:before="60" w:after="60" w:line="360" w:lineRule="auto"/>
              <w:jc w:val="both"/>
              <w:rPr>
                <w:rFonts w:ascii="Arial" w:hAnsi="Arial" w:cs="Arial"/>
              </w:rPr>
            </w:pPr>
            <w:r w:rsidRPr="00415B77">
              <w:rPr>
                <w:rFonts w:ascii="Arial" w:hAnsi="Arial" w:cs="Arial"/>
                <w:b/>
                <w:bCs/>
              </w:rPr>
              <w:t>UWAGA:</w:t>
            </w:r>
            <w:r w:rsidRPr="00415B77">
              <w:rPr>
                <w:rFonts w:ascii="Arial" w:hAnsi="Arial" w:cs="Arial"/>
              </w:rPr>
              <w:t xml:space="preserve"> </w:t>
            </w:r>
            <w:r w:rsidRPr="00415B77">
              <w:rPr>
                <w:rFonts w:ascii="Arial" w:hAnsi="Arial" w:cs="Arial"/>
                <w:i/>
                <w:iCs/>
              </w:rPr>
              <w:t>Ilekroć Zamawiający wymaga określonych uprawnień budowlanych (w tym przynależności do właściwej Izby Inżynierów Budownictwa) na podstawie aktualnie obowiązującej ustawy z dnia 7 lipca 1994 r. - Prawo budowlane (tekst jednolity Dz. U. z 202</w:t>
            </w:r>
            <w:r>
              <w:rPr>
                <w:rFonts w:ascii="Arial" w:hAnsi="Arial" w:cs="Arial"/>
                <w:i/>
                <w:iCs/>
              </w:rPr>
              <w:t>4</w:t>
            </w:r>
            <w:r w:rsidRPr="00415B77">
              <w:rPr>
                <w:rFonts w:ascii="Arial" w:hAnsi="Arial" w:cs="Arial"/>
                <w:i/>
                <w:iCs/>
              </w:rPr>
              <w:t xml:space="preserve">r., poz. </w:t>
            </w:r>
            <w:r>
              <w:rPr>
                <w:rFonts w:ascii="Arial" w:hAnsi="Arial" w:cs="Arial"/>
                <w:i/>
                <w:iCs/>
              </w:rPr>
              <w:t>725</w:t>
            </w:r>
            <w:r w:rsidRPr="00415B77">
              <w:rPr>
                <w:rFonts w:ascii="Arial" w:hAnsi="Arial" w:cs="Arial"/>
                <w:i/>
                <w:iCs/>
              </w:rPr>
              <w:t xml:space="preserve"> z </w:t>
            </w:r>
            <w:proofErr w:type="spellStart"/>
            <w:r w:rsidRPr="00415B77">
              <w:rPr>
                <w:rFonts w:ascii="Arial" w:hAnsi="Arial" w:cs="Arial"/>
                <w:i/>
                <w:iCs/>
              </w:rPr>
              <w:t>późn</w:t>
            </w:r>
            <w:proofErr w:type="spellEnd"/>
            <w:r w:rsidRPr="00415B77">
              <w:rPr>
                <w:rFonts w:ascii="Arial" w:hAnsi="Arial" w:cs="Arial"/>
                <w:i/>
                <w:iCs/>
              </w:rPr>
              <w:t>. zm.) rozumie przez</w:t>
            </w:r>
            <w:r w:rsidRPr="00415B77">
              <w:rPr>
                <w:rFonts w:ascii="Arial" w:hAnsi="Arial" w:cs="Arial"/>
              </w:rPr>
              <w:t xml:space="preserve"> </w:t>
            </w:r>
            <w:r w:rsidRPr="00415B77">
              <w:rPr>
                <w:rFonts w:ascii="Arial" w:hAnsi="Arial" w:cs="Arial"/>
                <w:i/>
                <w:iCs/>
              </w:rPr>
              <w:t xml:space="preserve">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w:t>
            </w:r>
            <w:r>
              <w:rPr>
                <w:rFonts w:ascii="Arial" w:hAnsi="Arial" w:cs="Arial"/>
                <w:i/>
                <w:iCs/>
              </w:rPr>
              <w:t xml:space="preserve">                      </w:t>
            </w:r>
            <w:r w:rsidRPr="00415B77">
              <w:rPr>
                <w:rFonts w:ascii="Arial" w:hAnsi="Arial" w:cs="Arial"/>
                <w:i/>
                <w:iCs/>
              </w:rPr>
              <w:t>o Wolnym Handlu (EFTA) - stron umowy o Europejskim Obszarze Gospodarczym, którzy nabyli prawo do wykonywania określonych zawodów regulowanych lub określonych działalności, jeżeli te kwalifikacje zostały uznane na zasadach przewidzianych w ustawie z dnia 22 grudnia 2015 r.</w:t>
            </w:r>
            <w:r>
              <w:rPr>
                <w:rFonts w:ascii="Arial" w:hAnsi="Arial" w:cs="Arial"/>
                <w:i/>
                <w:iCs/>
              </w:rPr>
              <w:t xml:space="preserve">  </w:t>
            </w:r>
            <w:r w:rsidRPr="00415B77">
              <w:rPr>
                <w:rFonts w:ascii="Arial" w:hAnsi="Arial" w:cs="Arial"/>
                <w:i/>
                <w:iCs/>
              </w:rPr>
              <w:t xml:space="preserve">o zasadach uznawania kwalifikacji zawodowych nabytych w państwach członkowskich Unii Europejskiej (Dz. U. z 2023r. poz. 334 z </w:t>
            </w:r>
            <w:proofErr w:type="spellStart"/>
            <w:r w:rsidRPr="00415B77">
              <w:rPr>
                <w:rFonts w:ascii="Arial" w:hAnsi="Arial" w:cs="Arial"/>
                <w:i/>
                <w:iCs/>
              </w:rPr>
              <w:t>późn</w:t>
            </w:r>
            <w:proofErr w:type="spellEnd"/>
            <w:r w:rsidRPr="00415B77">
              <w:rPr>
                <w:rFonts w:ascii="Arial" w:hAnsi="Arial" w:cs="Arial"/>
                <w:i/>
                <w:iCs/>
              </w:rPr>
              <w:t>. zm.).</w:t>
            </w:r>
          </w:p>
        </w:tc>
      </w:tr>
    </w:tbl>
    <w:p w14:paraId="56B38C51"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Podstawy wykluczenia wykonawcy Z POSTĘPOWANIA</w:t>
      </w:r>
    </w:p>
    <w:p w14:paraId="411AF66A" w14:textId="77777777" w:rsidR="00381546" w:rsidRDefault="00381546" w:rsidP="0054445A">
      <w:pPr>
        <w:numPr>
          <w:ilvl w:val="1"/>
          <w:numId w:val="1"/>
        </w:numPr>
        <w:spacing w:before="120" w:line="360" w:lineRule="auto"/>
        <w:jc w:val="both"/>
        <w:outlineLvl w:val="1"/>
        <w:rPr>
          <w:rFonts w:ascii="Arial" w:hAnsi="Arial" w:cs="Arial"/>
          <w:bCs/>
          <w:iCs/>
          <w:color w:val="000000"/>
          <w:lang w:val="x-none" w:eastAsia="x-none"/>
        </w:rPr>
      </w:pPr>
      <w:r w:rsidRPr="0007005A">
        <w:rPr>
          <w:rFonts w:ascii="Arial" w:hAnsi="Arial" w:cs="Arial"/>
        </w:rPr>
        <w:t>Zamawiający</w:t>
      </w:r>
      <w:r>
        <w:rPr>
          <w:rFonts w:ascii="Arial" w:hAnsi="Arial" w:cs="Arial"/>
        </w:rPr>
        <w:t xml:space="preserve">, na podstawie art. 108 ust. 1 ustawy </w:t>
      </w:r>
      <w:proofErr w:type="spellStart"/>
      <w:r>
        <w:rPr>
          <w:rFonts w:ascii="Arial" w:hAnsi="Arial" w:cs="Arial"/>
        </w:rPr>
        <w:t>Pzp</w:t>
      </w:r>
      <w:proofErr w:type="spellEnd"/>
      <w:r>
        <w:rPr>
          <w:rFonts w:ascii="Arial" w:hAnsi="Arial" w:cs="Arial"/>
        </w:rPr>
        <w:t xml:space="preserve">, wykluczy </w:t>
      </w:r>
      <w:r w:rsidRPr="0007005A">
        <w:rPr>
          <w:rFonts w:ascii="Arial" w:hAnsi="Arial" w:cs="Arial"/>
        </w:rPr>
        <w:t>z postępowania o udzielenie zamówienia Wykonawcę</w:t>
      </w:r>
      <w:r>
        <w:rPr>
          <w:rFonts w:ascii="Arial" w:hAnsi="Arial" w:cs="Arial"/>
          <w:bCs/>
          <w:iCs/>
          <w:color w:val="000000"/>
          <w:lang w:val="x-none" w:eastAsia="x-none"/>
        </w:rPr>
        <w:t>:</w:t>
      </w:r>
    </w:p>
    <w:p w14:paraId="426C0511" w14:textId="77777777" w:rsidR="00381546" w:rsidRPr="00381546" w:rsidRDefault="00381546" w:rsidP="00381546">
      <w:pPr>
        <w:numPr>
          <w:ilvl w:val="0"/>
          <w:numId w:val="32"/>
        </w:numPr>
        <w:spacing w:before="120" w:line="360" w:lineRule="auto"/>
        <w:jc w:val="both"/>
        <w:outlineLvl w:val="1"/>
        <w:rPr>
          <w:rFonts w:ascii="Arial" w:hAnsi="Arial" w:cs="Arial"/>
          <w:bCs/>
          <w:iCs/>
          <w:color w:val="000000"/>
          <w:lang w:val="x-none" w:eastAsia="x-none"/>
        </w:rPr>
      </w:pPr>
      <w:r>
        <w:rPr>
          <w:rFonts w:ascii="Arial" w:hAnsi="Arial" w:cs="Arial"/>
        </w:rPr>
        <w:t>będącego osobą fizyczną, którego prawomocnie skazano za przestępstwo:</w:t>
      </w:r>
    </w:p>
    <w:p w14:paraId="450B3EBC"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Pr>
          <w:rFonts w:ascii="Arial" w:hAnsi="Arial" w:cs="Arial"/>
        </w:rPr>
        <w:t xml:space="preserve">udziału  </w:t>
      </w:r>
      <w:r w:rsidRPr="007064EA">
        <w:rPr>
          <w:rFonts w:ascii="Arial" w:hAnsi="Arial" w:cs="Arial"/>
        </w:rPr>
        <w:t>w zorganizowanej grupie przestępczej albo związku mającym na</w:t>
      </w:r>
      <w:r>
        <w:rPr>
          <w:rFonts w:ascii="Arial" w:hAnsi="Arial" w:cs="Arial"/>
        </w:rPr>
        <w:t xml:space="preserve"> </w:t>
      </w:r>
      <w:r w:rsidRPr="007064EA">
        <w:rPr>
          <w:rFonts w:ascii="Arial" w:hAnsi="Arial" w:cs="Arial"/>
        </w:rPr>
        <w:t>celu popełnienie przestępstwa lub przestępstwa skarbowego, o którym</w:t>
      </w:r>
      <w:r>
        <w:rPr>
          <w:rFonts w:ascii="Arial" w:hAnsi="Arial" w:cs="Arial"/>
        </w:rPr>
        <w:t xml:space="preserve"> </w:t>
      </w:r>
      <w:r w:rsidRPr="007064EA">
        <w:rPr>
          <w:rFonts w:ascii="Arial" w:hAnsi="Arial" w:cs="Arial"/>
        </w:rPr>
        <w:t>mowa w art. 258 Kodeksu karnego</w:t>
      </w:r>
      <w:r>
        <w:rPr>
          <w:rFonts w:ascii="Arial" w:hAnsi="Arial" w:cs="Arial"/>
        </w:rPr>
        <w:t>,</w:t>
      </w:r>
    </w:p>
    <w:p w14:paraId="5B7278CE"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7064EA">
        <w:rPr>
          <w:rFonts w:ascii="Arial" w:hAnsi="Arial" w:cs="Arial"/>
        </w:rPr>
        <w:t>handlu ludźmi, o którym mowa w art. 189a Kodeksu karnego</w:t>
      </w:r>
      <w:r>
        <w:rPr>
          <w:rFonts w:ascii="Arial" w:hAnsi="Arial" w:cs="Arial"/>
        </w:rPr>
        <w:t>,</w:t>
      </w:r>
    </w:p>
    <w:p w14:paraId="51914DC1"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7064EA">
        <w:rPr>
          <w:rFonts w:ascii="Arial" w:hAnsi="Arial" w:cs="Arial"/>
        </w:rPr>
        <w:t>o którym mowa w art. 228–230a, art. 250a Kodeksu karnego, w art. 46–48</w:t>
      </w:r>
      <w:r>
        <w:rPr>
          <w:rFonts w:ascii="Arial" w:hAnsi="Arial" w:cs="Arial"/>
        </w:rPr>
        <w:t xml:space="preserve"> </w:t>
      </w:r>
      <w:r w:rsidRPr="007064EA">
        <w:rPr>
          <w:rFonts w:ascii="Arial" w:hAnsi="Arial" w:cs="Arial"/>
        </w:rPr>
        <w:t>ustawy z dnia 25 czerwca 2010 r. o sporcie (Dz. U. z 2020 r. poz. 1133 oraz</w:t>
      </w:r>
      <w:r>
        <w:rPr>
          <w:rFonts w:ascii="Arial" w:hAnsi="Arial" w:cs="Arial"/>
        </w:rPr>
        <w:t xml:space="preserve"> </w:t>
      </w:r>
      <w:r w:rsidRPr="007064EA">
        <w:rPr>
          <w:rFonts w:ascii="Arial" w:hAnsi="Arial" w:cs="Arial"/>
        </w:rPr>
        <w:t>z 2021 r. poz. 2054 i 2142) lub w art. 54 ust. 1–4 ustawy z dnia 12 maja</w:t>
      </w:r>
      <w:r>
        <w:rPr>
          <w:rFonts w:ascii="Arial" w:hAnsi="Arial" w:cs="Arial"/>
        </w:rPr>
        <w:t xml:space="preserve"> </w:t>
      </w:r>
      <w:r w:rsidRPr="007064EA">
        <w:rPr>
          <w:rFonts w:ascii="Arial" w:hAnsi="Arial" w:cs="Arial"/>
        </w:rPr>
        <w:t>2011 r. o refundacji leków, środków spożywczych specjalnego</w:t>
      </w:r>
      <w:r>
        <w:rPr>
          <w:rFonts w:ascii="Arial" w:hAnsi="Arial" w:cs="Arial"/>
        </w:rPr>
        <w:t xml:space="preserve"> </w:t>
      </w:r>
      <w:r w:rsidRPr="007064EA">
        <w:rPr>
          <w:rFonts w:ascii="Arial" w:hAnsi="Arial" w:cs="Arial"/>
        </w:rPr>
        <w:t>przeznaczenia żywieniowego oraz wyrobów medycznych (Dz. U. z 2022 r.</w:t>
      </w:r>
      <w:r>
        <w:rPr>
          <w:rFonts w:ascii="Arial" w:hAnsi="Arial" w:cs="Arial"/>
        </w:rPr>
        <w:t xml:space="preserve"> </w:t>
      </w:r>
      <w:r w:rsidRPr="007064EA">
        <w:rPr>
          <w:rFonts w:ascii="Arial" w:hAnsi="Arial" w:cs="Arial"/>
        </w:rPr>
        <w:t>poz. 463, 583 i 974)</w:t>
      </w:r>
      <w:r>
        <w:rPr>
          <w:rFonts w:ascii="Arial" w:hAnsi="Arial" w:cs="Arial"/>
        </w:rPr>
        <w:t>,</w:t>
      </w:r>
    </w:p>
    <w:p w14:paraId="4E60B390"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7064EA">
        <w:rPr>
          <w:rFonts w:ascii="Arial" w:hAnsi="Arial" w:cs="Arial"/>
        </w:rPr>
        <w:t>finansowania przestępstwa o charakterze terrorystycznym, o którym mowa</w:t>
      </w:r>
      <w:r>
        <w:rPr>
          <w:rFonts w:ascii="Arial" w:hAnsi="Arial" w:cs="Arial"/>
        </w:rPr>
        <w:t xml:space="preserve"> </w:t>
      </w:r>
      <w:r w:rsidRPr="007064EA">
        <w:rPr>
          <w:rFonts w:ascii="Arial" w:hAnsi="Arial" w:cs="Arial"/>
        </w:rPr>
        <w:t>w art. 165a Kodeksu karnego, lub przestępstwo udaremniania lub</w:t>
      </w:r>
      <w:r>
        <w:rPr>
          <w:rFonts w:ascii="Arial" w:hAnsi="Arial" w:cs="Arial"/>
        </w:rPr>
        <w:t xml:space="preserve"> </w:t>
      </w:r>
      <w:r w:rsidRPr="007064EA">
        <w:rPr>
          <w:rFonts w:ascii="Arial" w:hAnsi="Arial" w:cs="Arial"/>
        </w:rPr>
        <w:t>utrudniania stwierdzenia przestępnego pochodzenia pieniędzy lub</w:t>
      </w:r>
      <w:r>
        <w:rPr>
          <w:rFonts w:ascii="Arial" w:hAnsi="Arial" w:cs="Arial"/>
        </w:rPr>
        <w:t xml:space="preserve"> </w:t>
      </w:r>
      <w:r w:rsidRPr="007064EA">
        <w:rPr>
          <w:rFonts w:ascii="Arial" w:hAnsi="Arial" w:cs="Arial"/>
        </w:rPr>
        <w:t>ukrywania ich pochodzenia, o którym mowa w art. 299 Kodeksu karnego</w:t>
      </w:r>
      <w:r>
        <w:rPr>
          <w:rFonts w:ascii="Arial" w:hAnsi="Arial" w:cs="Arial"/>
        </w:rPr>
        <w:t>,</w:t>
      </w:r>
    </w:p>
    <w:p w14:paraId="6ED57BF8"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7064EA">
        <w:rPr>
          <w:rFonts w:ascii="Arial" w:hAnsi="Arial" w:cs="Arial"/>
        </w:rPr>
        <w:t>o charakterze terrorystycznym, o którym mowa w art. 115 § 20 Kodeksu</w:t>
      </w:r>
      <w:r>
        <w:rPr>
          <w:rFonts w:ascii="Arial" w:hAnsi="Arial" w:cs="Arial"/>
        </w:rPr>
        <w:t xml:space="preserve"> </w:t>
      </w:r>
      <w:r w:rsidRPr="007064EA">
        <w:rPr>
          <w:rFonts w:ascii="Arial" w:hAnsi="Arial" w:cs="Arial"/>
        </w:rPr>
        <w:t>karnego, lub mające na celu popełnienie tego przestępstwa</w:t>
      </w:r>
      <w:r>
        <w:rPr>
          <w:rFonts w:ascii="Arial" w:hAnsi="Arial" w:cs="Arial"/>
        </w:rPr>
        <w:t>,</w:t>
      </w:r>
    </w:p>
    <w:p w14:paraId="0F01BF13"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7064EA">
        <w:rPr>
          <w:rFonts w:ascii="Arial" w:hAnsi="Arial" w:cs="Arial"/>
        </w:rPr>
        <w:t>powierzenia wykonywania pracy małoletniemu cudzoziemcowi, o którym</w:t>
      </w:r>
      <w:r>
        <w:rPr>
          <w:rFonts w:ascii="Arial" w:hAnsi="Arial" w:cs="Arial"/>
        </w:rPr>
        <w:t xml:space="preserve"> </w:t>
      </w:r>
      <w:r w:rsidRPr="007064EA">
        <w:rPr>
          <w:rFonts w:ascii="Arial" w:hAnsi="Arial" w:cs="Arial"/>
        </w:rPr>
        <w:t>mowa w art. 9 ust. 2 ustawy z dnia 15 czerwca 2012 r. o skutkach</w:t>
      </w:r>
      <w:r>
        <w:rPr>
          <w:rFonts w:ascii="Arial" w:hAnsi="Arial" w:cs="Arial"/>
        </w:rPr>
        <w:t xml:space="preserve"> </w:t>
      </w:r>
      <w:r w:rsidRPr="007064EA">
        <w:rPr>
          <w:rFonts w:ascii="Arial" w:hAnsi="Arial" w:cs="Arial"/>
        </w:rPr>
        <w:t>powierzania wykonywania pracy cudzoziemcom przebywającym wbrew</w:t>
      </w:r>
      <w:r>
        <w:rPr>
          <w:rFonts w:ascii="Arial" w:hAnsi="Arial" w:cs="Arial"/>
        </w:rPr>
        <w:t xml:space="preserve"> </w:t>
      </w:r>
      <w:r w:rsidRPr="007064EA">
        <w:rPr>
          <w:rFonts w:ascii="Arial" w:hAnsi="Arial" w:cs="Arial"/>
        </w:rPr>
        <w:t>przepisom na terytorium Rzeczypospolitej Polskiej (Dz. U. z 2021 r. poz.</w:t>
      </w:r>
      <w:r>
        <w:rPr>
          <w:rFonts w:ascii="Arial" w:hAnsi="Arial" w:cs="Arial"/>
        </w:rPr>
        <w:t xml:space="preserve"> </w:t>
      </w:r>
      <w:r w:rsidRPr="007064EA">
        <w:rPr>
          <w:rFonts w:ascii="Arial" w:hAnsi="Arial" w:cs="Arial"/>
        </w:rPr>
        <w:t>1745)</w:t>
      </w:r>
      <w:r>
        <w:rPr>
          <w:rFonts w:ascii="Arial" w:hAnsi="Arial" w:cs="Arial"/>
        </w:rPr>
        <w:t>,</w:t>
      </w:r>
    </w:p>
    <w:p w14:paraId="510BF79F"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575664">
        <w:rPr>
          <w:rFonts w:ascii="Arial" w:hAnsi="Arial" w:cs="Aria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r>
        <w:rPr>
          <w:rFonts w:ascii="Arial" w:hAnsi="Arial" w:cs="Arial"/>
        </w:rPr>
        <w:t>,</w:t>
      </w:r>
    </w:p>
    <w:p w14:paraId="53275FAF"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575664">
        <w:rPr>
          <w:rFonts w:ascii="Arial" w:hAnsi="Arial" w:cs="Arial"/>
        </w:rPr>
        <w:t>o którym mowa w art. 9 ust. 1 i 3 lub art. 10 ustawy z dnia 15 czerwca</w:t>
      </w:r>
      <w:r>
        <w:rPr>
          <w:rFonts w:ascii="Arial" w:hAnsi="Arial" w:cs="Arial"/>
        </w:rPr>
        <w:t xml:space="preserve"> </w:t>
      </w:r>
      <w:r w:rsidRPr="00575664">
        <w:rPr>
          <w:rFonts w:ascii="Arial" w:hAnsi="Arial" w:cs="Arial"/>
        </w:rPr>
        <w:t>2012 r. o skutkach powierzania wykonywania pracy cudzoziemcom</w:t>
      </w:r>
      <w:r>
        <w:rPr>
          <w:rFonts w:ascii="Arial" w:hAnsi="Arial" w:cs="Arial"/>
        </w:rPr>
        <w:t xml:space="preserve"> </w:t>
      </w:r>
      <w:r w:rsidRPr="00575664">
        <w:rPr>
          <w:rFonts w:ascii="Arial" w:hAnsi="Arial" w:cs="Arial"/>
        </w:rPr>
        <w:t>przebywającym wbrew przepisom na terytorium Rzeczypospolitej Polskiej</w:t>
      </w:r>
    </w:p>
    <w:p w14:paraId="288E9D02" w14:textId="77777777" w:rsidR="00381546" w:rsidRDefault="00381546" w:rsidP="00381546">
      <w:pPr>
        <w:spacing w:before="120" w:line="360" w:lineRule="auto"/>
        <w:ind w:left="1040"/>
        <w:jc w:val="both"/>
        <w:outlineLvl w:val="1"/>
        <w:rPr>
          <w:rFonts w:ascii="Arial" w:hAnsi="Arial" w:cs="Arial"/>
          <w:bCs/>
          <w:iCs/>
          <w:color w:val="000000"/>
          <w:lang w:val="x-none" w:eastAsia="x-none"/>
        </w:rPr>
      </w:pPr>
      <w:r>
        <w:rPr>
          <w:rFonts w:ascii="Arial" w:hAnsi="Arial" w:cs="Arial"/>
        </w:rPr>
        <w:t xml:space="preserve">- </w:t>
      </w:r>
      <w:r w:rsidRPr="00575664">
        <w:rPr>
          <w:rFonts w:ascii="Arial" w:hAnsi="Arial" w:cs="Arial"/>
        </w:rPr>
        <w:t>lub za odpowiedni czyn zabroniony określony w przepisach prawa obcego</w:t>
      </w:r>
      <w:r w:rsidR="002C2859">
        <w:rPr>
          <w:rFonts w:ascii="Arial" w:hAnsi="Arial" w:cs="Arial"/>
        </w:rPr>
        <w:t>;</w:t>
      </w:r>
    </w:p>
    <w:p w14:paraId="022A26CE" w14:textId="77777777" w:rsidR="00381546" w:rsidRDefault="00381546" w:rsidP="00381546">
      <w:pPr>
        <w:numPr>
          <w:ilvl w:val="0"/>
          <w:numId w:val="32"/>
        </w:numPr>
        <w:spacing w:before="120" w:line="360" w:lineRule="auto"/>
        <w:jc w:val="both"/>
        <w:outlineLvl w:val="1"/>
        <w:rPr>
          <w:rFonts w:ascii="Arial" w:hAnsi="Arial" w:cs="Arial"/>
          <w:bCs/>
          <w:iCs/>
          <w:color w:val="000000"/>
          <w:lang w:val="x-none" w:eastAsia="x-none"/>
        </w:rPr>
      </w:pPr>
      <w:r w:rsidRPr="00575664">
        <w:rPr>
          <w:rFonts w:ascii="Arial" w:hAnsi="Arial" w:cs="Arial"/>
        </w:rPr>
        <w:t xml:space="preserve">jeżeli urzędującego członka jego organu zarządzającego lub nadzorczego, wspólnika spółki w spółce jawnej lub partnerskiej albo komplementariusza w spółce komandytowej lub komandytowo-akcyjnej lub prokurenta </w:t>
      </w:r>
      <w:r>
        <w:rPr>
          <w:rFonts w:ascii="Arial" w:hAnsi="Arial" w:cs="Arial"/>
        </w:rPr>
        <w:t>p</w:t>
      </w:r>
      <w:r w:rsidRPr="00575664">
        <w:rPr>
          <w:rFonts w:ascii="Arial" w:hAnsi="Arial" w:cs="Arial"/>
        </w:rPr>
        <w:t>rawomocnie skazano za przestępstwo, o którym mowa w pkt 1</w:t>
      </w:r>
      <w:r>
        <w:rPr>
          <w:rFonts w:ascii="Arial" w:hAnsi="Arial" w:cs="Arial"/>
        </w:rPr>
        <w:t>;</w:t>
      </w:r>
    </w:p>
    <w:p w14:paraId="261F4E7B" w14:textId="77777777" w:rsidR="00381546" w:rsidRPr="00381546" w:rsidRDefault="00381546" w:rsidP="00381546">
      <w:pPr>
        <w:numPr>
          <w:ilvl w:val="0"/>
          <w:numId w:val="32"/>
        </w:numPr>
        <w:spacing w:before="120" w:line="360" w:lineRule="auto"/>
        <w:jc w:val="both"/>
        <w:outlineLvl w:val="1"/>
        <w:rPr>
          <w:rFonts w:ascii="Arial" w:hAnsi="Arial" w:cs="Arial"/>
          <w:bCs/>
          <w:iCs/>
          <w:color w:val="000000"/>
          <w:lang w:val="x-none" w:eastAsia="x-none"/>
        </w:rPr>
      </w:pPr>
      <w:r w:rsidRPr="00575664">
        <w:rPr>
          <w:rFonts w:ascii="Arial" w:hAnsi="Arial" w:cs="Arial"/>
        </w:rPr>
        <w:t>wobec którego wydano prawomocny wyrok sądu lub ostateczną decyzję</w:t>
      </w:r>
      <w:r>
        <w:rPr>
          <w:rFonts w:ascii="Arial" w:hAnsi="Arial" w:cs="Arial"/>
        </w:rPr>
        <w:t xml:space="preserve"> </w:t>
      </w:r>
      <w:r w:rsidRPr="00575664">
        <w:rPr>
          <w:rFonts w:ascii="Arial" w:hAnsi="Arial" w:cs="Arial"/>
        </w:rPr>
        <w:t>administracyjną o zaleganiu z uiszczeniem podatków, opłat lub składek na</w:t>
      </w:r>
      <w:r>
        <w:rPr>
          <w:rFonts w:ascii="Arial" w:hAnsi="Arial" w:cs="Arial"/>
        </w:rPr>
        <w:t xml:space="preserve"> </w:t>
      </w:r>
      <w:r w:rsidRPr="00575664">
        <w:rPr>
          <w:rFonts w:ascii="Arial" w:hAnsi="Arial" w:cs="Arial"/>
        </w:rPr>
        <w:t>ubezpieczenie społeczne lub zdrowotne, chyba że wykonawca odpowiednio</w:t>
      </w:r>
      <w:r>
        <w:rPr>
          <w:rFonts w:ascii="Arial" w:hAnsi="Arial" w:cs="Arial"/>
        </w:rPr>
        <w:t xml:space="preserve"> </w:t>
      </w:r>
      <w:r w:rsidRPr="00575664">
        <w:rPr>
          <w:rFonts w:ascii="Arial" w:hAnsi="Arial" w:cs="Arial"/>
        </w:rPr>
        <w:t>przed upływem terminu do składania wniosków o dopuszczenie do udziału</w:t>
      </w:r>
      <w:r>
        <w:rPr>
          <w:rFonts w:ascii="Arial" w:hAnsi="Arial" w:cs="Arial"/>
        </w:rPr>
        <w:t xml:space="preserve"> </w:t>
      </w:r>
      <w:r w:rsidRPr="00575664">
        <w:rPr>
          <w:rFonts w:ascii="Arial" w:hAnsi="Arial" w:cs="Arial"/>
        </w:rPr>
        <w:t>w postępowaniu albo przed upływem terminu składania ofert dokonał płatności</w:t>
      </w:r>
      <w:r>
        <w:rPr>
          <w:rFonts w:ascii="Arial" w:hAnsi="Arial" w:cs="Arial"/>
        </w:rPr>
        <w:t xml:space="preserve"> </w:t>
      </w:r>
      <w:r w:rsidRPr="00575664">
        <w:rPr>
          <w:rFonts w:ascii="Arial" w:hAnsi="Arial" w:cs="Arial"/>
        </w:rPr>
        <w:t>należnych podatków, opłat lub składek na ubezpieczenie społeczne lub</w:t>
      </w:r>
      <w:r>
        <w:rPr>
          <w:rFonts w:ascii="Arial" w:hAnsi="Arial" w:cs="Arial"/>
        </w:rPr>
        <w:t xml:space="preserve"> </w:t>
      </w:r>
      <w:r w:rsidRPr="00575664">
        <w:rPr>
          <w:rFonts w:ascii="Arial" w:hAnsi="Arial" w:cs="Arial"/>
        </w:rPr>
        <w:t>zdrowotne wraz z odsetkami lub grzywnami lub zawarł wiążące porozumienie</w:t>
      </w:r>
      <w:r>
        <w:rPr>
          <w:rFonts w:ascii="Arial" w:hAnsi="Arial" w:cs="Arial"/>
        </w:rPr>
        <w:t xml:space="preserve"> </w:t>
      </w:r>
      <w:r w:rsidRPr="00575664">
        <w:rPr>
          <w:rFonts w:ascii="Arial" w:hAnsi="Arial" w:cs="Arial"/>
        </w:rPr>
        <w:t>w sprawie spłaty tych należności</w:t>
      </w:r>
      <w:r>
        <w:rPr>
          <w:rFonts w:ascii="Arial" w:hAnsi="Arial" w:cs="Arial"/>
        </w:rPr>
        <w:t>;</w:t>
      </w:r>
    </w:p>
    <w:p w14:paraId="1A128D85" w14:textId="77777777" w:rsidR="00381546" w:rsidRPr="00381546" w:rsidRDefault="00381546" w:rsidP="00381546">
      <w:pPr>
        <w:numPr>
          <w:ilvl w:val="0"/>
          <w:numId w:val="32"/>
        </w:numPr>
        <w:spacing w:before="120" w:line="360" w:lineRule="auto"/>
        <w:jc w:val="both"/>
        <w:outlineLvl w:val="1"/>
        <w:rPr>
          <w:rFonts w:ascii="Arial" w:hAnsi="Arial" w:cs="Arial"/>
          <w:bCs/>
          <w:iCs/>
          <w:color w:val="000000"/>
          <w:lang w:val="x-none" w:eastAsia="x-none"/>
        </w:rPr>
      </w:pPr>
      <w:r w:rsidRPr="00575664">
        <w:rPr>
          <w:rFonts w:ascii="Arial" w:hAnsi="Arial" w:cs="Arial"/>
        </w:rPr>
        <w:t>wobec którego prawomocnie orzeczono zakaz ubiegania się o zamówienia</w:t>
      </w:r>
      <w:r>
        <w:rPr>
          <w:rFonts w:ascii="Arial" w:hAnsi="Arial" w:cs="Arial"/>
        </w:rPr>
        <w:t xml:space="preserve"> </w:t>
      </w:r>
      <w:r w:rsidRPr="00575664">
        <w:rPr>
          <w:rFonts w:ascii="Arial" w:hAnsi="Arial" w:cs="Arial"/>
        </w:rPr>
        <w:t>publiczne</w:t>
      </w:r>
      <w:r>
        <w:rPr>
          <w:rFonts w:ascii="Arial" w:hAnsi="Arial" w:cs="Arial"/>
        </w:rPr>
        <w:t>;</w:t>
      </w:r>
    </w:p>
    <w:p w14:paraId="54CBE0B6" w14:textId="77777777" w:rsidR="00381546" w:rsidRPr="00381546" w:rsidRDefault="00381546" w:rsidP="00381546">
      <w:pPr>
        <w:numPr>
          <w:ilvl w:val="0"/>
          <w:numId w:val="32"/>
        </w:numPr>
        <w:spacing w:before="120" w:line="360" w:lineRule="auto"/>
        <w:jc w:val="both"/>
        <w:outlineLvl w:val="1"/>
        <w:rPr>
          <w:rFonts w:ascii="Arial" w:hAnsi="Arial" w:cs="Arial"/>
          <w:bCs/>
          <w:iCs/>
          <w:color w:val="000000"/>
          <w:lang w:val="x-none" w:eastAsia="x-none"/>
        </w:rPr>
      </w:pPr>
      <w:r w:rsidRPr="00575664">
        <w:rPr>
          <w:rFonts w:ascii="Arial" w:hAnsi="Arial" w:cs="Arial"/>
        </w:rPr>
        <w:t>jeżeli zamawiający może stwierdzić, na podstawie wiarygodnych przesłanek, że</w:t>
      </w:r>
      <w:r>
        <w:rPr>
          <w:rFonts w:ascii="Arial" w:hAnsi="Arial" w:cs="Arial"/>
        </w:rPr>
        <w:t xml:space="preserve"> </w:t>
      </w:r>
      <w:r w:rsidRPr="00575664">
        <w:rPr>
          <w:rFonts w:ascii="Arial" w:hAnsi="Arial" w:cs="Arial"/>
        </w:rPr>
        <w:t>wykonawca zawarł z innymi wykonawcami porozumienie mające na celu</w:t>
      </w:r>
      <w:r>
        <w:rPr>
          <w:rFonts w:ascii="Arial" w:hAnsi="Arial" w:cs="Arial"/>
        </w:rPr>
        <w:t xml:space="preserve"> </w:t>
      </w:r>
      <w:r w:rsidRPr="00575664">
        <w:rPr>
          <w:rFonts w:ascii="Arial" w:hAnsi="Arial" w:cs="Arial"/>
        </w:rPr>
        <w:t>zakłócenie konkurencji, w szczególności jeżeli należąc do tej samej grupy</w:t>
      </w:r>
      <w:r>
        <w:rPr>
          <w:rFonts w:ascii="Arial" w:hAnsi="Arial" w:cs="Arial"/>
        </w:rPr>
        <w:t xml:space="preserve"> </w:t>
      </w:r>
      <w:r w:rsidRPr="00575664">
        <w:rPr>
          <w:rFonts w:ascii="Arial" w:hAnsi="Arial" w:cs="Arial"/>
        </w:rPr>
        <w:t>kapitałowej w rozumieniu ustawy z dnia 16 lutego 2007 r. o ochronie</w:t>
      </w:r>
      <w:r>
        <w:rPr>
          <w:rFonts w:ascii="Arial" w:hAnsi="Arial" w:cs="Arial"/>
        </w:rPr>
        <w:t xml:space="preserve"> </w:t>
      </w:r>
      <w:r w:rsidRPr="00575664">
        <w:rPr>
          <w:rFonts w:ascii="Arial" w:hAnsi="Arial" w:cs="Arial"/>
        </w:rPr>
        <w:t>konkurencji i konsumentów, złożyli odrębne oferty, oferty częściowe lub</w:t>
      </w:r>
      <w:r>
        <w:rPr>
          <w:rFonts w:ascii="Arial" w:hAnsi="Arial" w:cs="Arial"/>
        </w:rPr>
        <w:t xml:space="preserve"> </w:t>
      </w:r>
      <w:r w:rsidRPr="00575664">
        <w:rPr>
          <w:rFonts w:ascii="Arial" w:hAnsi="Arial" w:cs="Arial"/>
        </w:rPr>
        <w:t>wnioski o dopuszczenie do udziału w postępowaniu, chyba że wykażą, że</w:t>
      </w:r>
      <w:r>
        <w:rPr>
          <w:rFonts w:ascii="Arial" w:hAnsi="Arial" w:cs="Arial"/>
        </w:rPr>
        <w:t xml:space="preserve"> </w:t>
      </w:r>
      <w:r w:rsidRPr="00575664">
        <w:rPr>
          <w:rFonts w:ascii="Arial" w:hAnsi="Arial" w:cs="Arial"/>
        </w:rPr>
        <w:t>przygotowali te oferty lub wnioski niezależnie od siebie</w:t>
      </w:r>
      <w:r>
        <w:rPr>
          <w:rFonts w:ascii="Arial" w:hAnsi="Arial" w:cs="Arial"/>
        </w:rPr>
        <w:t>;</w:t>
      </w:r>
    </w:p>
    <w:p w14:paraId="2C788534" w14:textId="77777777" w:rsidR="00381546" w:rsidRDefault="00381546" w:rsidP="00381546">
      <w:pPr>
        <w:numPr>
          <w:ilvl w:val="0"/>
          <w:numId w:val="32"/>
        </w:numPr>
        <w:spacing w:before="120" w:line="360" w:lineRule="auto"/>
        <w:jc w:val="both"/>
        <w:outlineLvl w:val="1"/>
        <w:rPr>
          <w:rFonts w:ascii="Arial" w:hAnsi="Arial" w:cs="Arial"/>
          <w:bCs/>
          <w:iCs/>
          <w:color w:val="000000"/>
          <w:lang w:val="x-none" w:eastAsia="x-none"/>
        </w:rPr>
      </w:pPr>
      <w:r w:rsidRPr="00575664">
        <w:rPr>
          <w:rFonts w:ascii="Arial" w:hAnsi="Arial" w:cs="Arial"/>
        </w:rPr>
        <w:t>jeżeli, w przypadkach, o których mowa w art. 85 ust. 1</w:t>
      </w:r>
      <w:r>
        <w:rPr>
          <w:rFonts w:ascii="Arial" w:hAnsi="Arial" w:cs="Arial"/>
        </w:rPr>
        <w:t xml:space="preserve"> ustawy </w:t>
      </w:r>
      <w:proofErr w:type="spellStart"/>
      <w:r>
        <w:rPr>
          <w:rFonts w:ascii="Arial" w:hAnsi="Arial" w:cs="Arial"/>
        </w:rPr>
        <w:t>Pzp</w:t>
      </w:r>
      <w:proofErr w:type="spellEnd"/>
      <w:r w:rsidRPr="00575664">
        <w:rPr>
          <w:rFonts w:ascii="Arial" w:hAnsi="Arial" w:cs="Arial"/>
        </w:rPr>
        <w:t>, doszło do zakłócenia</w:t>
      </w:r>
      <w:r>
        <w:rPr>
          <w:rFonts w:ascii="Arial" w:hAnsi="Arial" w:cs="Arial"/>
        </w:rPr>
        <w:t xml:space="preserve"> </w:t>
      </w:r>
      <w:r w:rsidRPr="00575664">
        <w:rPr>
          <w:rFonts w:ascii="Arial" w:hAnsi="Arial" w:cs="Arial"/>
        </w:rPr>
        <w:t>konkurencji wynikającego z wcześniejszego zaangażowania tego wykonawcy</w:t>
      </w:r>
      <w:r>
        <w:rPr>
          <w:rFonts w:ascii="Arial" w:hAnsi="Arial" w:cs="Arial"/>
        </w:rPr>
        <w:t xml:space="preserve"> </w:t>
      </w:r>
      <w:r w:rsidRPr="00575664">
        <w:rPr>
          <w:rFonts w:ascii="Arial" w:hAnsi="Arial" w:cs="Arial"/>
        </w:rPr>
        <w:t>lub podmiotu, który należy z wykonawcą do tej samej grupy kapitałowej</w:t>
      </w:r>
      <w:r>
        <w:rPr>
          <w:rFonts w:ascii="Arial" w:hAnsi="Arial" w:cs="Arial"/>
        </w:rPr>
        <w:t xml:space="preserve"> </w:t>
      </w:r>
      <w:r w:rsidRPr="00575664">
        <w:rPr>
          <w:rFonts w:ascii="Arial" w:hAnsi="Arial" w:cs="Arial"/>
        </w:rPr>
        <w:t>w rozumieniu ustawy z dnia 16 lutego 2007 r. o ochronie konkurencji</w:t>
      </w:r>
      <w:r>
        <w:rPr>
          <w:rFonts w:ascii="Arial" w:hAnsi="Arial" w:cs="Arial"/>
        </w:rPr>
        <w:t xml:space="preserve"> </w:t>
      </w:r>
      <w:r w:rsidRPr="00575664">
        <w:rPr>
          <w:rFonts w:ascii="Arial" w:hAnsi="Arial" w:cs="Arial"/>
        </w:rPr>
        <w:t>i konsumentów, chyba że spowodowane tym zakłócenie konkurencji może być</w:t>
      </w:r>
      <w:r>
        <w:rPr>
          <w:rFonts w:ascii="Arial" w:hAnsi="Arial" w:cs="Arial"/>
        </w:rPr>
        <w:t xml:space="preserve"> </w:t>
      </w:r>
      <w:r w:rsidRPr="00575664">
        <w:rPr>
          <w:rFonts w:ascii="Arial" w:hAnsi="Arial" w:cs="Arial"/>
        </w:rPr>
        <w:t>wyeliminowane w inny sposób niż przez wykluczenie wykonawcy z udziału</w:t>
      </w:r>
      <w:r>
        <w:rPr>
          <w:rFonts w:ascii="Arial" w:hAnsi="Arial" w:cs="Arial"/>
        </w:rPr>
        <w:t xml:space="preserve"> </w:t>
      </w:r>
      <w:r w:rsidRPr="00575664">
        <w:rPr>
          <w:rFonts w:ascii="Arial" w:hAnsi="Arial" w:cs="Arial"/>
        </w:rPr>
        <w:t>w postępowaniu o udzielenie zamówienia</w:t>
      </w:r>
      <w:r>
        <w:rPr>
          <w:rFonts w:ascii="Arial" w:hAnsi="Arial" w:cs="Arial"/>
        </w:rPr>
        <w:t>.</w:t>
      </w:r>
    </w:p>
    <w:p w14:paraId="1EF4D996" w14:textId="4142154E" w:rsidR="005D2CAF" w:rsidRPr="0001386F" w:rsidRDefault="00381546" w:rsidP="0001386F">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wykluczy z postępowania o udzielenie zamówienia Wykonawcę</w:t>
      </w:r>
      <w:r>
        <w:rPr>
          <w:rFonts w:ascii="Arial" w:hAnsi="Arial" w:cs="Arial"/>
          <w:bCs/>
          <w:iCs/>
          <w:color w:val="000000"/>
          <w:lang w:eastAsia="x-none"/>
        </w:rPr>
        <w:t xml:space="preserve">, </w:t>
      </w:r>
      <w:r w:rsidR="00FF4F08" w:rsidRPr="00381546">
        <w:rPr>
          <w:rFonts w:ascii="Arial" w:hAnsi="Arial" w:cs="Arial"/>
          <w:bCs/>
          <w:iCs/>
          <w:color w:val="000000"/>
          <w:lang w:val="x-none" w:eastAsia="x-none"/>
        </w:rPr>
        <w:t>wobec którego zachodzą podstawy wykluczenia określone w art. 7 ust 1 ustawy z dnia 13 kwietnia 2022 r. o szczególnych rozwiązaniach w zakresie przeciwdziałania wspieraniu agresji na Ukrainę oraz służących ochronie bezpieczeństwa narodowego (</w:t>
      </w:r>
      <w:proofErr w:type="spellStart"/>
      <w:r w:rsidR="0037523D" w:rsidRPr="00381546">
        <w:rPr>
          <w:rFonts w:ascii="Arial" w:hAnsi="Arial" w:cs="Arial"/>
          <w:bCs/>
          <w:iCs/>
          <w:color w:val="000000"/>
          <w:lang w:val="x-none" w:eastAsia="x-none"/>
        </w:rPr>
        <w:t>t.j</w:t>
      </w:r>
      <w:proofErr w:type="spellEnd"/>
      <w:r w:rsidR="0037523D" w:rsidRPr="00381546">
        <w:rPr>
          <w:rFonts w:ascii="Arial" w:hAnsi="Arial" w:cs="Arial"/>
          <w:bCs/>
          <w:iCs/>
          <w:color w:val="000000"/>
          <w:lang w:val="x-none" w:eastAsia="x-none"/>
        </w:rPr>
        <w:t>. Dz.U. z 2023r. poz. 1497</w:t>
      </w:r>
      <w:r w:rsidR="00FF4F08" w:rsidRPr="00381546">
        <w:rPr>
          <w:rFonts w:ascii="Arial" w:hAnsi="Arial" w:cs="Arial"/>
          <w:bCs/>
          <w:iCs/>
          <w:color w:val="000000"/>
          <w:lang w:val="x-none" w:eastAsia="x-none"/>
        </w:rPr>
        <w:t>)</w:t>
      </w:r>
      <w:r w:rsidR="00FF4F08" w:rsidRPr="00381546">
        <w:rPr>
          <w:rFonts w:ascii="Arial" w:hAnsi="Arial" w:cs="Arial"/>
          <w:bCs/>
          <w:iCs/>
          <w:color w:val="000000"/>
          <w:lang w:eastAsia="x-none"/>
        </w:rPr>
        <w:t>.</w:t>
      </w:r>
    </w:p>
    <w:p w14:paraId="2B4B3C8C" w14:textId="1AA3F6DB" w:rsidR="005D2CAF" w:rsidRPr="00772175" w:rsidRDefault="005D2CAF" w:rsidP="00772175">
      <w:pPr>
        <w:pStyle w:val="Nagwek2"/>
        <w:spacing w:before="0" w:after="0" w:line="360" w:lineRule="auto"/>
        <w:rPr>
          <w:rFonts w:ascii="Arial" w:hAnsi="Arial" w:cs="Arial"/>
        </w:rPr>
      </w:pPr>
      <w:r w:rsidRPr="00FA51B8">
        <w:rPr>
          <w:rFonts w:ascii="Arial" w:hAnsi="Arial" w:cs="Arial"/>
          <w:bCs w:val="0"/>
          <w:iCs w:val="0"/>
        </w:rPr>
        <w:t xml:space="preserve">Zamawiający, </w:t>
      </w:r>
      <w:r w:rsidRPr="00FA51B8">
        <w:rPr>
          <w:rFonts w:ascii="Arial" w:hAnsi="Arial" w:cs="Arial"/>
          <w:lang w:val="pl-PL"/>
        </w:rPr>
        <w:t xml:space="preserve">na podstawie art. 109 ust. 1 ustawy </w:t>
      </w:r>
      <w:proofErr w:type="spellStart"/>
      <w:r w:rsidRPr="00FA51B8">
        <w:rPr>
          <w:rFonts w:ascii="Arial" w:hAnsi="Arial" w:cs="Arial"/>
          <w:lang w:val="pl-PL"/>
        </w:rPr>
        <w:t>Pzp</w:t>
      </w:r>
      <w:proofErr w:type="spellEnd"/>
      <w:r w:rsidRPr="00FA51B8">
        <w:rPr>
          <w:rFonts w:ascii="Arial" w:hAnsi="Arial" w:cs="Arial"/>
          <w:lang w:val="pl-PL"/>
        </w:rPr>
        <w:t>,</w:t>
      </w:r>
      <w:r w:rsidRPr="00FA51B8">
        <w:rPr>
          <w:rFonts w:ascii="Arial" w:hAnsi="Arial" w:cs="Arial"/>
        </w:rPr>
        <w:t xml:space="preserve"> wykluczy z postępowania o udzielenie zamówienia Wykonawcę</w:t>
      </w:r>
      <w:r w:rsidRPr="00FA51B8">
        <w:rPr>
          <w:rFonts w:ascii="Arial" w:hAnsi="Arial" w:cs="Arial"/>
          <w:lang w:val="pl-PL"/>
        </w:rPr>
        <w:t>:</w:t>
      </w:r>
    </w:p>
    <w:p w14:paraId="498421FC" w14:textId="19E0670D" w:rsidR="005D2CAF" w:rsidRPr="0001386F" w:rsidRDefault="005D2CAF" w:rsidP="0001386F">
      <w:pPr>
        <w:numPr>
          <w:ilvl w:val="0"/>
          <w:numId w:val="25"/>
        </w:numPr>
        <w:spacing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25DD9BD" w14:textId="79849377" w:rsidR="005D2CAF" w:rsidRPr="0001386F" w:rsidRDefault="005D2CAF" w:rsidP="0001386F">
      <w:pPr>
        <w:numPr>
          <w:ilvl w:val="0"/>
          <w:numId w:val="25"/>
        </w:numPr>
        <w:spacing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04D9F6A3" w14:textId="05EBEEDE" w:rsidR="001B365B" w:rsidRPr="0001386F" w:rsidRDefault="005D2CAF" w:rsidP="0001386F">
      <w:pPr>
        <w:numPr>
          <w:ilvl w:val="0"/>
          <w:numId w:val="25"/>
        </w:numPr>
        <w:spacing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8D77DC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Wykluczenie Wykonawcy nastąpi w przypadkach, o których mowa w art. </w:t>
      </w:r>
      <w:r w:rsidRPr="00FA51B8">
        <w:rPr>
          <w:rFonts w:ascii="Arial" w:hAnsi="Arial" w:cs="Arial"/>
          <w:bCs/>
          <w:iCs/>
          <w:color w:val="000000"/>
          <w:lang w:eastAsia="x-none"/>
        </w:rPr>
        <w:t>111</w:t>
      </w:r>
      <w:r w:rsidRPr="00FA51B8">
        <w:rPr>
          <w:rFonts w:ascii="Arial" w:hAnsi="Arial" w:cs="Arial"/>
          <w:bCs/>
          <w:iCs/>
          <w:color w:val="000000"/>
          <w:lang w:val="x-none" w:eastAsia="x-none"/>
        </w:rPr>
        <w:t xml:space="preserve"> </w:t>
      </w:r>
      <w:r w:rsidRPr="00FA51B8">
        <w:rPr>
          <w:rFonts w:ascii="Arial" w:hAnsi="Arial" w:cs="Arial"/>
          <w:bCs/>
          <w:iCs/>
          <w:color w:val="000000"/>
          <w:lang w:eastAsia="x-none"/>
        </w:rPr>
        <w:t>u</w:t>
      </w:r>
      <w:r w:rsidRPr="00FA51B8">
        <w:rPr>
          <w:rFonts w:ascii="Arial" w:hAnsi="Arial" w:cs="Arial"/>
          <w:bCs/>
          <w:iCs/>
          <w:color w:val="000000"/>
          <w:lang w:val="x-none" w:eastAsia="x-none"/>
        </w:rPr>
        <w:t xml:space="preserve">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w:t>
      </w:r>
    </w:p>
    <w:p w14:paraId="3E019F86" w14:textId="1219DF43" w:rsidR="001B365B" w:rsidRPr="00FA51B8" w:rsidRDefault="009C4A2D" w:rsidP="0054445A">
      <w:pPr>
        <w:numPr>
          <w:ilvl w:val="1"/>
          <w:numId w:val="1"/>
        </w:numPr>
        <w:spacing w:before="120" w:line="360" w:lineRule="auto"/>
        <w:jc w:val="both"/>
        <w:outlineLvl w:val="1"/>
        <w:rPr>
          <w:rFonts w:ascii="Arial" w:hAnsi="Arial" w:cs="Arial"/>
          <w:bCs/>
          <w:iCs/>
          <w:color w:val="000000"/>
          <w:lang w:val="x-none" w:eastAsia="x-none"/>
        </w:rPr>
      </w:pPr>
      <w:r w:rsidRPr="009C4A2D">
        <w:rPr>
          <w:rFonts w:ascii="Arial" w:hAnsi="Arial" w:cs="Arial"/>
          <w:bCs/>
          <w:iCs/>
          <w:color w:val="000000"/>
          <w:lang w:eastAsia="x-none"/>
        </w:rPr>
        <w:t xml:space="preserve">Wykonawca nie podlega wykluczeniu w okolicznościach określonych w art. 108 ust. 1 pkt 1, 2 i 5 </w:t>
      </w:r>
      <w:r w:rsidR="005D2CAF" w:rsidRPr="009C4A2D">
        <w:rPr>
          <w:rFonts w:ascii="Arial" w:hAnsi="Arial" w:cs="Arial"/>
          <w:bCs/>
          <w:iCs/>
          <w:color w:val="000000"/>
          <w:lang w:eastAsia="x-none"/>
        </w:rPr>
        <w:t xml:space="preserve">lub art. 109 ust. 1 pkt </w:t>
      </w:r>
      <w:r w:rsidR="004A2D00">
        <w:rPr>
          <w:rFonts w:ascii="Arial" w:hAnsi="Arial" w:cs="Arial"/>
          <w:bCs/>
          <w:iCs/>
          <w:color w:val="000000"/>
          <w:lang w:eastAsia="x-none"/>
        </w:rPr>
        <w:t xml:space="preserve">4, </w:t>
      </w:r>
      <w:r w:rsidR="005D2CAF" w:rsidRPr="009C4A2D">
        <w:rPr>
          <w:rFonts w:ascii="Arial" w:hAnsi="Arial" w:cs="Arial"/>
          <w:bCs/>
          <w:iCs/>
          <w:color w:val="000000"/>
          <w:lang w:eastAsia="x-none"/>
        </w:rPr>
        <w:t>5 i 7</w:t>
      </w:r>
      <w:r w:rsidR="004A2D00">
        <w:rPr>
          <w:rFonts w:ascii="Arial" w:hAnsi="Arial" w:cs="Arial"/>
          <w:bCs/>
          <w:iCs/>
          <w:color w:val="000000"/>
          <w:lang w:eastAsia="x-none"/>
        </w:rPr>
        <w:t xml:space="preserve"> </w:t>
      </w:r>
      <w:r w:rsidRPr="009C4A2D">
        <w:rPr>
          <w:rFonts w:ascii="Arial" w:hAnsi="Arial" w:cs="Arial"/>
          <w:bCs/>
          <w:iCs/>
          <w:color w:val="000000"/>
          <w:lang w:eastAsia="x-none"/>
        </w:rPr>
        <w:t xml:space="preserve">ustawy </w:t>
      </w:r>
      <w:proofErr w:type="spellStart"/>
      <w:r w:rsidRPr="009C4A2D">
        <w:rPr>
          <w:rFonts w:ascii="Arial" w:hAnsi="Arial" w:cs="Arial"/>
          <w:bCs/>
          <w:iCs/>
          <w:color w:val="000000"/>
          <w:lang w:eastAsia="x-none"/>
        </w:rPr>
        <w:t>Pzp</w:t>
      </w:r>
      <w:proofErr w:type="spellEnd"/>
      <w:r w:rsidRPr="009C4A2D">
        <w:rPr>
          <w:rFonts w:ascii="Arial" w:hAnsi="Arial" w:cs="Arial"/>
          <w:bCs/>
          <w:iCs/>
          <w:color w:val="000000"/>
          <w:lang w:eastAsia="x-none"/>
        </w:rPr>
        <w:t xml:space="preserve">, jeżeli udowodni Zamawiającemu, że spełnił łącznie przesłanki określone w art. 110 ust. 2 ustawy </w:t>
      </w:r>
      <w:proofErr w:type="spellStart"/>
      <w:r w:rsidRPr="009C4A2D">
        <w:rPr>
          <w:rFonts w:ascii="Arial" w:hAnsi="Arial" w:cs="Arial"/>
          <w:bCs/>
          <w:iCs/>
          <w:color w:val="000000"/>
          <w:lang w:eastAsia="x-none"/>
        </w:rPr>
        <w:t>Pzp</w:t>
      </w:r>
      <w:proofErr w:type="spellEnd"/>
      <w:r w:rsidR="001B365B" w:rsidRPr="00FA51B8">
        <w:rPr>
          <w:rFonts w:ascii="Arial" w:hAnsi="Arial" w:cs="Arial"/>
          <w:bCs/>
          <w:iCs/>
          <w:color w:val="000000"/>
          <w:lang w:eastAsia="x-none"/>
        </w:rPr>
        <w:t>.</w:t>
      </w:r>
    </w:p>
    <w:p w14:paraId="5F51BC28" w14:textId="34878B45"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Zamawiający oceni, czy podjęte przez Wykonawcę czynności</w:t>
      </w:r>
      <w:r w:rsidR="00FF4F08">
        <w:rPr>
          <w:rFonts w:ascii="Arial" w:hAnsi="Arial" w:cs="Arial"/>
          <w:bCs/>
          <w:iCs/>
          <w:color w:val="000000"/>
          <w:lang w:eastAsia="x-none"/>
        </w:rPr>
        <w:t xml:space="preserve">, </w:t>
      </w:r>
      <w:r w:rsidR="00FF4F08" w:rsidRPr="00FF4F08">
        <w:rPr>
          <w:rFonts w:ascii="Arial" w:hAnsi="Arial" w:cs="Arial"/>
          <w:bCs/>
          <w:iCs/>
          <w:color w:val="000000"/>
          <w:lang w:eastAsia="x-none"/>
        </w:rPr>
        <w:t xml:space="preserve">o których mowa </w:t>
      </w:r>
      <w:r w:rsidR="004A2D00">
        <w:rPr>
          <w:rFonts w:ascii="Arial" w:hAnsi="Arial" w:cs="Arial"/>
          <w:bCs/>
          <w:iCs/>
          <w:color w:val="000000"/>
          <w:lang w:eastAsia="x-none"/>
        </w:rPr>
        <w:t xml:space="preserve">             </w:t>
      </w:r>
      <w:r w:rsidR="00FF4F08" w:rsidRPr="00FF4F08">
        <w:rPr>
          <w:rFonts w:ascii="Arial" w:hAnsi="Arial" w:cs="Arial"/>
          <w:bCs/>
          <w:iCs/>
          <w:color w:val="000000"/>
          <w:lang w:eastAsia="x-none"/>
        </w:rPr>
        <w:t xml:space="preserve">w art. 110 ust. 2 ustawy </w:t>
      </w:r>
      <w:proofErr w:type="spellStart"/>
      <w:r w:rsidR="00FF4F08" w:rsidRPr="00FF4F08">
        <w:rPr>
          <w:rFonts w:ascii="Arial" w:hAnsi="Arial" w:cs="Arial"/>
          <w:bCs/>
          <w:iCs/>
          <w:color w:val="000000"/>
          <w:lang w:eastAsia="x-none"/>
        </w:rPr>
        <w:t>Pzp</w:t>
      </w:r>
      <w:proofErr w:type="spellEnd"/>
      <w:r w:rsidR="00FF4F08">
        <w:rPr>
          <w:rFonts w:ascii="Arial" w:hAnsi="Arial" w:cs="Arial"/>
          <w:bCs/>
          <w:iCs/>
          <w:color w:val="000000"/>
          <w:lang w:eastAsia="x-none"/>
        </w:rPr>
        <w:t>,</w:t>
      </w:r>
      <w:r w:rsidRPr="00FA51B8">
        <w:rPr>
          <w:rFonts w:ascii="Arial" w:hAnsi="Arial" w:cs="Arial"/>
          <w:bCs/>
          <w:iCs/>
          <w:color w:val="000000"/>
          <w:lang w:eastAsia="x-none"/>
        </w:rPr>
        <w:t xml:space="preserve"> są wystarczające do wykazania jego rzetelności, uwzględniając wagę i szczególne okoliczności czynu Wykonawcy, a jeżeli uzna, że nie są wystarczające, wykluczy Wykonawcę.</w:t>
      </w:r>
    </w:p>
    <w:p w14:paraId="5DAC3A9F"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może wykluczyć Wykonawcę na każdym etapie postępowania, ofertę Wykonawcy wykluczonego uznaje się za odrzuconą.</w:t>
      </w:r>
    </w:p>
    <w:p w14:paraId="3351DBC6"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eastAsia="x-none"/>
        </w:rPr>
      </w:pPr>
      <w:bookmarkStart w:id="7" w:name="_Toc258314248"/>
      <w:r w:rsidRPr="00FA51B8">
        <w:rPr>
          <w:rFonts w:ascii="Arial" w:hAnsi="Arial" w:cs="Arial"/>
          <w:b/>
          <w:bCs/>
          <w:caps/>
          <w:kern w:val="32"/>
          <w:lang w:eastAsia="x-none"/>
        </w:rPr>
        <w:t>informacja o podmiotowych środkach dowodowych</w:t>
      </w:r>
      <w:bookmarkEnd w:id="7"/>
    </w:p>
    <w:p w14:paraId="666917FD" w14:textId="77777777" w:rsidR="001B365B" w:rsidRPr="00FA51B8" w:rsidRDefault="001B365B" w:rsidP="0054445A">
      <w:pPr>
        <w:numPr>
          <w:ilvl w:val="1"/>
          <w:numId w:val="1"/>
        </w:numPr>
        <w:spacing w:before="120" w:after="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Wykonawca </w:t>
      </w:r>
      <w:r w:rsidRPr="004A2D00">
        <w:rPr>
          <w:rFonts w:ascii="Arial" w:hAnsi="Arial" w:cs="Arial"/>
          <w:b/>
          <w:iCs/>
          <w:color w:val="000000"/>
          <w:u w:val="single"/>
          <w:lang w:val="x-none" w:eastAsia="x-none"/>
        </w:rPr>
        <w:t>wraz z ofertą</w:t>
      </w:r>
      <w:r w:rsidRPr="00FA51B8">
        <w:rPr>
          <w:rFonts w:ascii="Arial" w:hAnsi="Arial" w:cs="Arial"/>
          <w:bCs/>
          <w:iCs/>
          <w:color w:val="000000"/>
          <w:lang w:val="x-none" w:eastAsia="x-none"/>
        </w:rPr>
        <w:t xml:space="preserve"> zobowiązany jest złożyć:</w:t>
      </w:r>
    </w:p>
    <w:tbl>
      <w:tblPr>
        <w:tblW w:w="9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393"/>
      </w:tblGrid>
      <w:tr w:rsidR="001B365B" w:rsidRPr="00FA51B8" w14:paraId="56A5042A" w14:textId="77777777" w:rsidTr="004A2D00">
        <w:tc>
          <w:tcPr>
            <w:tcW w:w="851" w:type="dxa"/>
            <w:tcBorders>
              <w:top w:val="single" w:sz="4" w:space="0" w:color="auto"/>
              <w:left w:val="single" w:sz="4" w:space="0" w:color="auto"/>
              <w:bottom w:val="single" w:sz="4" w:space="0" w:color="auto"/>
              <w:right w:val="single" w:sz="4" w:space="0" w:color="auto"/>
            </w:tcBorders>
            <w:hideMark/>
          </w:tcPr>
          <w:p w14:paraId="68CA35AD" w14:textId="77777777" w:rsidR="001B365B" w:rsidRPr="00C313C5" w:rsidRDefault="001B365B" w:rsidP="00C313C5">
            <w:pPr>
              <w:spacing w:before="120" w:after="120" w:line="276" w:lineRule="auto"/>
              <w:jc w:val="center"/>
              <w:rPr>
                <w:rFonts w:ascii="Arial" w:hAnsi="Arial" w:cs="Arial"/>
              </w:rPr>
            </w:pPr>
            <w:r w:rsidRPr="00C313C5">
              <w:rPr>
                <w:rFonts w:ascii="Arial" w:hAnsi="Arial" w:cs="Arial"/>
                <w:b/>
              </w:rPr>
              <w:t>Lp.</w:t>
            </w:r>
          </w:p>
        </w:tc>
        <w:tc>
          <w:tcPr>
            <w:tcW w:w="8393" w:type="dxa"/>
            <w:tcBorders>
              <w:top w:val="single" w:sz="4" w:space="0" w:color="auto"/>
              <w:left w:val="single" w:sz="4" w:space="0" w:color="auto"/>
              <w:bottom w:val="single" w:sz="4" w:space="0" w:color="auto"/>
              <w:right w:val="single" w:sz="4" w:space="0" w:color="auto"/>
            </w:tcBorders>
            <w:hideMark/>
          </w:tcPr>
          <w:p w14:paraId="307A15D9" w14:textId="77777777" w:rsidR="001B365B" w:rsidRPr="00C313C5" w:rsidRDefault="001B365B" w:rsidP="00C313C5">
            <w:pPr>
              <w:spacing w:before="120" w:after="120" w:line="276" w:lineRule="auto"/>
              <w:jc w:val="both"/>
              <w:rPr>
                <w:rFonts w:ascii="Arial" w:hAnsi="Arial" w:cs="Arial"/>
              </w:rPr>
            </w:pPr>
            <w:r w:rsidRPr="00C313C5">
              <w:rPr>
                <w:rFonts w:ascii="Arial" w:hAnsi="Arial" w:cs="Arial"/>
                <w:b/>
              </w:rPr>
              <w:t>Wymagany dokument</w:t>
            </w:r>
          </w:p>
        </w:tc>
      </w:tr>
      <w:tr w:rsidR="005D2CAF" w:rsidRPr="00FA51B8" w14:paraId="1366DBBF" w14:textId="77777777" w:rsidTr="004A2D00">
        <w:tc>
          <w:tcPr>
            <w:tcW w:w="851" w:type="dxa"/>
            <w:tcBorders>
              <w:top w:val="single" w:sz="4" w:space="0" w:color="auto"/>
              <w:left w:val="single" w:sz="4" w:space="0" w:color="auto"/>
              <w:bottom w:val="single" w:sz="4" w:space="0" w:color="auto"/>
              <w:right w:val="single" w:sz="4" w:space="0" w:color="auto"/>
            </w:tcBorders>
            <w:hideMark/>
          </w:tcPr>
          <w:p w14:paraId="2ABEA5B4" w14:textId="13E29768" w:rsidR="005D2CAF" w:rsidRPr="00FA51B8" w:rsidRDefault="004A2D00" w:rsidP="007F192F">
            <w:pPr>
              <w:spacing w:before="120" w:after="120" w:line="360" w:lineRule="auto"/>
              <w:jc w:val="center"/>
              <w:rPr>
                <w:rFonts w:ascii="Arial" w:hAnsi="Arial" w:cs="Arial"/>
              </w:rPr>
            </w:pPr>
            <w:r>
              <w:rPr>
                <w:rFonts w:ascii="Arial" w:hAnsi="Arial" w:cs="Arial"/>
              </w:rPr>
              <w:t>1</w:t>
            </w:r>
          </w:p>
        </w:tc>
        <w:tc>
          <w:tcPr>
            <w:tcW w:w="8393" w:type="dxa"/>
            <w:tcBorders>
              <w:top w:val="single" w:sz="4" w:space="0" w:color="auto"/>
              <w:left w:val="single" w:sz="4" w:space="0" w:color="auto"/>
              <w:bottom w:val="single" w:sz="4" w:space="0" w:color="auto"/>
              <w:right w:val="single" w:sz="4" w:space="0" w:color="auto"/>
            </w:tcBorders>
            <w:hideMark/>
          </w:tcPr>
          <w:p w14:paraId="6EE7A92E" w14:textId="77777777" w:rsidR="005D2CAF" w:rsidRPr="00FA51B8" w:rsidRDefault="005D2CAF" w:rsidP="007F192F">
            <w:pPr>
              <w:spacing w:before="120" w:line="360" w:lineRule="auto"/>
              <w:jc w:val="both"/>
              <w:rPr>
                <w:rFonts w:ascii="Arial" w:hAnsi="Arial" w:cs="Arial"/>
              </w:rPr>
            </w:pPr>
            <w:r w:rsidRPr="005D2CAF">
              <w:rPr>
                <w:rFonts w:ascii="Arial" w:hAnsi="Arial" w:cs="Arial"/>
                <w:b/>
              </w:rPr>
              <w:t>Oświadczenie o niepodleganiu wykluczeniu oraz spełnianiu warunków udziału</w:t>
            </w:r>
          </w:p>
          <w:p w14:paraId="48522BCB" w14:textId="77777777" w:rsidR="005D2CAF" w:rsidRPr="00FA51B8" w:rsidRDefault="005D2CAF" w:rsidP="007F192F">
            <w:pPr>
              <w:spacing w:before="60" w:after="60" w:line="360" w:lineRule="auto"/>
              <w:jc w:val="both"/>
              <w:rPr>
                <w:rFonts w:ascii="Arial" w:hAnsi="Arial" w:cs="Arial"/>
              </w:rPr>
            </w:pPr>
            <w:r w:rsidRPr="005D2CAF">
              <w:rPr>
                <w:rFonts w:ascii="Arial" w:hAnsi="Arial" w:cs="Arial"/>
              </w:rPr>
              <w:t>Aktualne na dzień składania ofert oświadczenie Wykonawcy stanowiące wstępne potwierdzenie spełniania warunków udziału w postępowaniu oraz brak podstaw wykluczenia</w:t>
            </w:r>
          </w:p>
        </w:tc>
      </w:tr>
      <w:tr w:rsidR="004A2D00" w:rsidRPr="00FA51B8" w14:paraId="5224ABA9" w14:textId="77777777" w:rsidTr="004A2D00">
        <w:tc>
          <w:tcPr>
            <w:tcW w:w="851" w:type="dxa"/>
            <w:tcBorders>
              <w:top w:val="single" w:sz="4" w:space="0" w:color="auto"/>
              <w:left w:val="single" w:sz="4" w:space="0" w:color="auto"/>
              <w:bottom w:val="single" w:sz="4" w:space="0" w:color="auto"/>
              <w:right w:val="single" w:sz="4" w:space="0" w:color="auto"/>
            </w:tcBorders>
          </w:tcPr>
          <w:p w14:paraId="441A5AAE" w14:textId="76D719C4" w:rsidR="004A2D00" w:rsidRPr="005D2CAF" w:rsidRDefault="004A2D00" w:rsidP="007F192F">
            <w:pPr>
              <w:spacing w:before="120" w:after="120" w:line="360" w:lineRule="auto"/>
              <w:jc w:val="center"/>
              <w:rPr>
                <w:rFonts w:ascii="Arial" w:hAnsi="Arial" w:cs="Arial"/>
              </w:rPr>
            </w:pPr>
            <w:r>
              <w:rPr>
                <w:rFonts w:ascii="Arial" w:hAnsi="Arial" w:cs="Arial"/>
              </w:rPr>
              <w:t>2</w:t>
            </w:r>
          </w:p>
        </w:tc>
        <w:tc>
          <w:tcPr>
            <w:tcW w:w="8393" w:type="dxa"/>
            <w:tcBorders>
              <w:top w:val="single" w:sz="4" w:space="0" w:color="auto"/>
              <w:left w:val="single" w:sz="4" w:space="0" w:color="auto"/>
              <w:bottom w:val="single" w:sz="4" w:space="0" w:color="auto"/>
              <w:right w:val="single" w:sz="4" w:space="0" w:color="auto"/>
            </w:tcBorders>
          </w:tcPr>
          <w:p w14:paraId="388F4BBB" w14:textId="20340CCA" w:rsidR="004A2D00" w:rsidRPr="00FA51B8" w:rsidRDefault="004A2D00" w:rsidP="004A2D00">
            <w:pPr>
              <w:spacing w:before="120" w:line="360" w:lineRule="auto"/>
              <w:jc w:val="both"/>
              <w:rPr>
                <w:rFonts w:ascii="Arial" w:hAnsi="Arial" w:cs="Arial"/>
              </w:rPr>
            </w:pPr>
            <w:r w:rsidRPr="005D2CAF">
              <w:rPr>
                <w:rFonts w:ascii="Arial" w:hAnsi="Arial" w:cs="Arial"/>
                <w:b/>
              </w:rPr>
              <w:t>Zobowiązanie podmiotu udostępniającego zasoby</w:t>
            </w:r>
            <w:r>
              <w:rPr>
                <w:rFonts w:ascii="Arial" w:hAnsi="Arial" w:cs="Arial"/>
                <w:b/>
              </w:rPr>
              <w:t xml:space="preserve"> (jeżeli dotyczy)</w:t>
            </w:r>
          </w:p>
          <w:p w14:paraId="42159C94" w14:textId="6C590EA9" w:rsidR="004A2D00" w:rsidRPr="005D2CAF" w:rsidRDefault="004A2D00" w:rsidP="004A2D00">
            <w:pPr>
              <w:spacing w:before="120" w:line="360" w:lineRule="auto"/>
              <w:jc w:val="both"/>
              <w:rPr>
                <w:rFonts w:ascii="Arial" w:hAnsi="Arial" w:cs="Arial"/>
                <w:b/>
              </w:rPr>
            </w:pPr>
            <w:r w:rsidRPr="005D2CAF">
              <w:rPr>
                <w:rFonts w:ascii="Arial" w:hAnsi="Arial" w:cs="Arial"/>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tc>
      </w:tr>
      <w:tr w:rsidR="004A2D00" w:rsidRPr="00FA51B8" w14:paraId="046AD107" w14:textId="77777777" w:rsidTr="004A2D00">
        <w:tc>
          <w:tcPr>
            <w:tcW w:w="851" w:type="dxa"/>
            <w:tcBorders>
              <w:top w:val="single" w:sz="4" w:space="0" w:color="auto"/>
              <w:left w:val="single" w:sz="4" w:space="0" w:color="auto"/>
              <w:bottom w:val="single" w:sz="4" w:space="0" w:color="auto"/>
              <w:right w:val="single" w:sz="4" w:space="0" w:color="auto"/>
            </w:tcBorders>
          </w:tcPr>
          <w:p w14:paraId="08EDB58C" w14:textId="35045BC1" w:rsidR="004A2D00" w:rsidRPr="005D2CAF" w:rsidRDefault="004A2D00" w:rsidP="007F192F">
            <w:pPr>
              <w:spacing w:before="120" w:after="120" w:line="360" w:lineRule="auto"/>
              <w:jc w:val="center"/>
              <w:rPr>
                <w:rFonts w:ascii="Arial" w:hAnsi="Arial" w:cs="Arial"/>
              </w:rPr>
            </w:pPr>
            <w:r>
              <w:rPr>
                <w:rFonts w:ascii="Arial" w:hAnsi="Arial" w:cs="Arial"/>
              </w:rPr>
              <w:t>3</w:t>
            </w:r>
          </w:p>
        </w:tc>
        <w:tc>
          <w:tcPr>
            <w:tcW w:w="8393" w:type="dxa"/>
            <w:tcBorders>
              <w:top w:val="single" w:sz="4" w:space="0" w:color="auto"/>
              <w:left w:val="single" w:sz="4" w:space="0" w:color="auto"/>
              <w:bottom w:val="single" w:sz="4" w:space="0" w:color="auto"/>
              <w:right w:val="single" w:sz="4" w:space="0" w:color="auto"/>
            </w:tcBorders>
          </w:tcPr>
          <w:p w14:paraId="1BD34E03" w14:textId="77777777" w:rsidR="004A2D00" w:rsidRPr="00FA51B8" w:rsidRDefault="004A2D00" w:rsidP="004A2D00">
            <w:pPr>
              <w:spacing w:before="120" w:line="360" w:lineRule="auto"/>
              <w:jc w:val="both"/>
              <w:rPr>
                <w:rFonts w:ascii="Arial" w:hAnsi="Arial" w:cs="Arial"/>
              </w:rPr>
            </w:pPr>
            <w:r w:rsidRPr="001D5A0D">
              <w:rPr>
                <w:rFonts w:ascii="Arial" w:hAnsi="Arial" w:cs="Arial"/>
                <w:b/>
              </w:rPr>
              <w:t>Oświadczenie podmiotu udostępniającego zasoby</w:t>
            </w:r>
            <w:r>
              <w:rPr>
                <w:rFonts w:ascii="Arial" w:hAnsi="Arial" w:cs="Arial"/>
                <w:b/>
              </w:rPr>
              <w:t xml:space="preserve"> (jeżeli dotyczy)</w:t>
            </w:r>
          </w:p>
          <w:p w14:paraId="225A7C99" w14:textId="36527996" w:rsidR="004A2D00" w:rsidRPr="005D2CAF" w:rsidRDefault="004A2D00" w:rsidP="004A2D00">
            <w:pPr>
              <w:spacing w:before="120" w:line="360" w:lineRule="auto"/>
              <w:jc w:val="both"/>
              <w:rPr>
                <w:rFonts w:ascii="Arial" w:hAnsi="Arial" w:cs="Arial"/>
                <w:b/>
              </w:rPr>
            </w:pPr>
            <w:r w:rsidRPr="001D5A0D">
              <w:rPr>
                <w:rFonts w:ascii="Arial" w:hAnsi="Arial" w:cs="Arial"/>
              </w:rPr>
              <w:t>Oświadczenie podmiotu udostępniającego zasoby, potwierdzające brak podstaw wykluczenia tego podmiotu oraz odpowiednio spełnianie warunków udziału w postępowaniu lub kryteriów selekcji, w zakresie, w jakim wykonawca powołuje się na jego zasoby.</w:t>
            </w:r>
          </w:p>
        </w:tc>
      </w:tr>
      <w:tr w:rsidR="005D2CAF" w:rsidRPr="00FA51B8" w14:paraId="3CECE17D" w14:textId="77777777" w:rsidTr="004A2D00">
        <w:tc>
          <w:tcPr>
            <w:tcW w:w="851" w:type="dxa"/>
            <w:tcBorders>
              <w:top w:val="single" w:sz="4" w:space="0" w:color="auto"/>
              <w:left w:val="single" w:sz="4" w:space="0" w:color="auto"/>
              <w:bottom w:val="single" w:sz="4" w:space="0" w:color="auto"/>
              <w:right w:val="single" w:sz="4" w:space="0" w:color="auto"/>
            </w:tcBorders>
            <w:hideMark/>
          </w:tcPr>
          <w:p w14:paraId="6C08EF6C" w14:textId="6964643E" w:rsidR="005D2CAF" w:rsidRPr="00FA51B8" w:rsidRDefault="004A2D00" w:rsidP="007F192F">
            <w:pPr>
              <w:spacing w:before="120" w:after="120" w:line="360" w:lineRule="auto"/>
              <w:jc w:val="center"/>
              <w:rPr>
                <w:rFonts w:ascii="Arial" w:hAnsi="Arial" w:cs="Arial"/>
              </w:rPr>
            </w:pPr>
            <w:r>
              <w:rPr>
                <w:rFonts w:ascii="Arial" w:hAnsi="Arial" w:cs="Arial"/>
              </w:rPr>
              <w:t>4</w:t>
            </w:r>
          </w:p>
        </w:tc>
        <w:tc>
          <w:tcPr>
            <w:tcW w:w="8393" w:type="dxa"/>
            <w:tcBorders>
              <w:top w:val="single" w:sz="4" w:space="0" w:color="auto"/>
              <w:left w:val="single" w:sz="4" w:space="0" w:color="auto"/>
              <w:bottom w:val="single" w:sz="4" w:space="0" w:color="auto"/>
              <w:right w:val="single" w:sz="4" w:space="0" w:color="auto"/>
            </w:tcBorders>
            <w:hideMark/>
          </w:tcPr>
          <w:p w14:paraId="2DD5F58D" w14:textId="36E2B7BD" w:rsidR="005D2CAF" w:rsidRPr="00FA51B8" w:rsidRDefault="005D2CAF" w:rsidP="007F192F">
            <w:pPr>
              <w:spacing w:before="120" w:line="360" w:lineRule="auto"/>
              <w:jc w:val="both"/>
              <w:rPr>
                <w:rFonts w:ascii="Arial" w:hAnsi="Arial" w:cs="Arial"/>
              </w:rPr>
            </w:pPr>
            <w:r w:rsidRPr="005D2CAF">
              <w:rPr>
                <w:rFonts w:ascii="Arial" w:hAnsi="Arial" w:cs="Arial"/>
                <w:b/>
              </w:rPr>
              <w:t>Oświadczenie wykonawców wspólnie ubiegających się o udzielenie zamówienia</w:t>
            </w:r>
            <w:r w:rsidR="004A2D00">
              <w:rPr>
                <w:rFonts w:ascii="Arial" w:hAnsi="Arial" w:cs="Arial"/>
                <w:b/>
              </w:rPr>
              <w:t xml:space="preserve"> (jeżeli dotyczy)</w:t>
            </w:r>
          </w:p>
          <w:p w14:paraId="0439EAAF" w14:textId="77777777" w:rsidR="005D2CAF" w:rsidRPr="00FA51B8" w:rsidRDefault="005D2CAF" w:rsidP="007F192F">
            <w:pPr>
              <w:spacing w:before="60" w:after="60" w:line="360" w:lineRule="auto"/>
              <w:jc w:val="both"/>
              <w:rPr>
                <w:rFonts w:ascii="Arial" w:hAnsi="Arial" w:cs="Arial"/>
              </w:rPr>
            </w:pPr>
            <w:r w:rsidRPr="005D2CAF">
              <w:rPr>
                <w:rFonts w:ascii="Arial" w:hAnsi="Arial" w:cs="Arial"/>
              </w:rPr>
              <w:t xml:space="preserve">Oświadczenie wykonawców wspólnie ubiegających się o udzielenie zamówienia, składane na podstawie art. 117 ust. 4 ustawy </w:t>
            </w:r>
            <w:proofErr w:type="spellStart"/>
            <w:r w:rsidRPr="005D2CAF">
              <w:rPr>
                <w:rFonts w:ascii="Arial" w:hAnsi="Arial" w:cs="Arial"/>
              </w:rPr>
              <w:t>Pzp</w:t>
            </w:r>
            <w:proofErr w:type="spellEnd"/>
            <w:r w:rsidRPr="005D2CAF">
              <w:rPr>
                <w:rFonts w:ascii="Arial" w:hAnsi="Arial" w:cs="Arial"/>
              </w:rPr>
              <w:t xml:space="preserve"> w zakresie wykazu dostaw, usług lub robót budowlanych, które wykonają wykonawcy wspólnie ubiegający się o udzielenie zamówienia.</w:t>
            </w:r>
          </w:p>
        </w:tc>
      </w:tr>
    </w:tbl>
    <w:p w14:paraId="66934ECD" w14:textId="77777777" w:rsidR="005D2CAF" w:rsidRPr="00FA51B8" w:rsidRDefault="001B365B" w:rsidP="005D2CAF">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przed wyborem najkorzystniejszej oferty wezwie Wykonawcę, którego oferta została najwyżej oceniona, do złożenia w wyznaczonym terminie, nie krótszym niż 5 dni, aktualnych na dzień złożenia, następujących podmiotowych środków</w:t>
      </w:r>
      <w:r w:rsidRPr="00FA51B8">
        <w:rPr>
          <w:rFonts w:ascii="Arial" w:hAnsi="Arial" w:cs="Arial"/>
          <w:bCs/>
          <w:iCs/>
          <w:color w:val="000000"/>
          <w:lang w:eastAsia="x-none"/>
        </w:rPr>
        <w:t xml:space="preserve"> dowodowych: </w:t>
      </w:r>
    </w:p>
    <w:p w14:paraId="3C42F8DF" w14:textId="77777777" w:rsidR="005D2CAF" w:rsidRPr="00FA51B8" w:rsidRDefault="005D2CAF" w:rsidP="005D2CAF">
      <w:pPr>
        <w:numPr>
          <w:ilvl w:val="0"/>
          <w:numId w:val="7"/>
        </w:numPr>
        <w:tabs>
          <w:tab w:val="left" w:pos="708"/>
        </w:tabs>
        <w:spacing w:before="60" w:after="60" w:line="360" w:lineRule="auto"/>
        <w:ind w:left="1037" w:hanging="357"/>
        <w:jc w:val="both"/>
        <w:outlineLvl w:val="1"/>
        <w:rPr>
          <w:rFonts w:ascii="Arial" w:hAnsi="Arial" w:cs="Arial"/>
          <w:bCs/>
          <w:iCs/>
          <w:color w:val="000000"/>
          <w:lang w:eastAsia="x-none"/>
        </w:rPr>
      </w:pPr>
      <w:r w:rsidRPr="00FA51B8">
        <w:rPr>
          <w:rFonts w:ascii="Arial" w:hAnsi="Arial" w:cs="Arial"/>
          <w:bCs/>
          <w:iCs/>
          <w:color w:val="000000"/>
          <w:lang w:eastAsia="x-none"/>
        </w:rPr>
        <w:t>W celu potwierdzenia spełniania przez Wykonawcę warunków udziału w postępowaniu:</w:t>
      </w:r>
    </w:p>
    <w:tbl>
      <w:tblPr>
        <w:tblW w:w="9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2"/>
      </w:tblGrid>
      <w:tr w:rsidR="005D2CAF" w:rsidRPr="00FA51B8" w14:paraId="5BCB821F" w14:textId="77777777" w:rsidTr="004A2D00">
        <w:tc>
          <w:tcPr>
            <w:tcW w:w="851" w:type="dxa"/>
            <w:tcBorders>
              <w:top w:val="single" w:sz="4" w:space="0" w:color="auto"/>
              <w:left w:val="single" w:sz="4" w:space="0" w:color="auto"/>
              <w:bottom w:val="single" w:sz="4" w:space="0" w:color="auto"/>
              <w:right w:val="single" w:sz="4" w:space="0" w:color="auto"/>
            </w:tcBorders>
            <w:hideMark/>
          </w:tcPr>
          <w:p w14:paraId="70525A27" w14:textId="77777777" w:rsidR="005D2CAF" w:rsidRPr="005C22F6" w:rsidRDefault="005D2CAF" w:rsidP="007F192F">
            <w:pPr>
              <w:spacing w:before="120" w:after="120" w:line="276" w:lineRule="auto"/>
              <w:jc w:val="center"/>
              <w:rPr>
                <w:rFonts w:ascii="Arial" w:hAnsi="Arial" w:cs="Arial"/>
              </w:rPr>
            </w:pPr>
            <w:r w:rsidRPr="005C22F6">
              <w:rPr>
                <w:rFonts w:ascii="Arial" w:hAnsi="Arial" w:cs="Arial"/>
                <w:b/>
              </w:rPr>
              <w:t>Lp.</w:t>
            </w:r>
          </w:p>
        </w:tc>
        <w:tc>
          <w:tcPr>
            <w:tcW w:w="8512" w:type="dxa"/>
            <w:tcBorders>
              <w:top w:val="single" w:sz="4" w:space="0" w:color="auto"/>
              <w:left w:val="single" w:sz="4" w:space="0" w:color="auto"/>
              <w:bottom w:val="single" w:sz="4" w:space="0" w:color="auto"/>
              <w:right w:val="single" w:sz="4" w:space="0" w:color="auto"/>
            </w:tcBorders>
            <w:hideMark/>
          </w:tcPr>
          <w:p w14:paraId="22596D86" w14:textId="77777777" w:rsidR="005D2CAF" w:rsidRPr="005C22F6" w:rsidRDefault="005D2CAF" w:rsidP="007F192F">
            <w:pPr>
              <w:spacing w:before="120" w:after="120" w:line="276" w:lineRule="auto"/>
              <w:jc w:val="both"/>
              <w:rPr>
                <w:rFonts w:ascii="Arial" w:hAnsi="Arial" w:cs="Arial"/>
              </w:rPr>
            </w:pPr>
            <w:r w:rsidRPr="005C22F6">
              <w:rPr>
                <w:rFonts w:ascii="Arial" w:hAnsi="Arial" w:cs="Arial"/>
                <w:b/>
              </w:rPr>
              <w:t>Wymagany dokument</w:t>
            </w:r>
          </w:p>
        </w:tc>
      </w:tr>
      <w:tr w:rsidR="005D2CAF" w:rsidRPr="00FA51B8" w14:paraId="42E7E2B6" w14:textId="77777777" w:rsidTr="004A2D00">
        <w:tc>
          <w:tcPr>
            <w:tcW w:w="851" w:type="dxa"/>
            <w:tcBorders>
              <w:top w:val="single" w:sz="4" w:space="0" w:color="auto"/>
              <w:left w:val="single" w:sz="4" w:space="0" w:color="auto"/>
              <w:bottom w:val="single" w:sz="4" w:space="0" w:color="auto"/>
              <w:right w:val="single" w:sz="4" w:space="0" w:color="auto"/>
            </w:tcBorders>
            <w:hideMark/>
          </w:tcPr>
          <w:p w14:paraId="294BD44D" w14:textId="77777777" w:rsidR="005D2CAF" w:rsidRPr="00FA51B8" w:rsidRDefault="005D2CAF" w:rsidP="007F192F">
            <w:pPr>
              <w:spacing w:before="120" w:after="120" w:line="360" w:lineRule="auto"/>
              <w:jc w:val="center"/>
              <w:rPr>
                <w:rFonts w:ascii="Arial" w:hAnsi="Arial" w:cs="Arial"/>
              </w:rPr>
            </w:pPr>
            <w:r w:rsidRPr="005D2CAF">
              <w:rPr>
                <w:rFonts w:ascii="Arial" w:hAnsi="Arial" w:cs="Arial"/>
              </w:rPr>
              <w:t>1</w:t>
            </w:r>
          </w:p>
        </w:tc>
        <w:tc>
          <w:tcPr>
            <w:tcW w:w="8512" w:type="dxa"/>
            <w:tcBorders>
              <w:top w:val="single" w:sz="4" w:space="0" w:color="auto"/>
              <w:left w:val="single" w:sz="4" w:space="0" w:color="auto"/>
              <w:bottom w:val="single" w:sz="4" w:space="0" w:color="auto"/>
              <w:right w:val="single" w:sz="4" w:space="0" w:color="auto"/>
            </w:tcBorders>
            <w:hideMark/>
          </w:tcPr>
          <w:p w14:paraId="5D1C5D2C" w14:textId="77777777" w:rsidR="005D2CAF" w:rsidRPr="00FA51B8" w:rsidRDefault="005D2CAF" w:rsidP="007F192F">
            <w:pPr>
              <w:spacing w:before="120" w:line="360" w:lineRule="auto"/>
              <w:jc w:val="both"/>
              <w:rPr>
                <w:rFonts w:ascii="Arial" w:hAnsi="Arial" w:cs="Arial"/>
                <w:b/>
                <w:bCs/>
              </w:rPr>
            </w:pPr>
            <w:r w:rsidRPr="005D2CAF">
              <w:rPr>
                <w:rFonts w:ascii="Arial" w:hAnsi="Arial" w:cs="Arial"/>
                <w:b/>
                <w:bCs/>
              </w:rPr>
              <w:t>Wykaz osób</w:t>
            </w:r>
          </w:p>
          <w:p w14:paraId="242F3A9A" w14:textId="77777777" w:rsidR="005D2CAF" w:rsidRPr="00FA51B8" w:rsidRDefault="005D2CAF" w:rsidP="007F192F">
            <w:pPr>
              <w:spacing w:before="60" w:after="60" w:line="360" w:lineRule="auto"/>
              <w:jc w:val="both"/>
              <w:rPr>
                <w:rFonts w:ascii="Arial" w:hAnsi="Arial" w:cs="Arial"/>
              </w:rPr>
            </w:pPr>
            <w:r w:rsidRPr="005D2CAF">
              <w:rPr>
                <w:rFonts w:ascii="Arial" w:hAnsi="Arial" w:cs="Arial"/>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r w:rsidR="005D2CAF" w:rsidRPr="00FA51B8" w14:paraId="417F95A0" w14:textId="77777777" w:rsidTr="004A2D00">
        <w:tc>
          <w:tcPr>
            <w:tcW w:w="851" w:type="dxa"/>
            <w:tcBorders>
              <w:top w:val="single" w:sz="4" w:space="0" w:color="auto"/>
              <w:left w:val="single" w:sz="4" w:space="0" w:color="auto"/>
              <w:bottom w:val="single" w:sz="4" w:space="0" w:color="auto"/>
              <w:right w:val="single" w:sz="4" w:space="0" w:color="auto"/>
            </w:tcBorders>
            <w:hideMark/>
          </w:tcPr>
          <w:p w14:paraId="54F145DE" w14:textId="77777777" w:rsidR="005D2CAF" w:rsidRPr="00FA51B8" w:rsidRDefault="005D2CAF" w:rsidP="007F192F">
            <w:pPr>
              <w:spacing w:before="120" w:after="120" w:line="360" w:lineRule="auto"/>
              <w:jc w:val="center"/>
              <w:rPr>
                <w:rFonts w:ascii="Arial" w:hAnsi="Arial" w:cs="Arial"/>
              </w:rPr>
            </w:pPr>
            <w:r w:rsidRPr="005D2CAF">
              <w:rPr>
                <w:rFonts w:ascii="Arial" w:hAnsi="Arial" w:cs="Arial"/>
              </w:rPr>
              <w:t>2</w:t>
            </w:r>
          </w:p>
        </w:tc>
        <w:tc>
          <w:tcPr>
            <w:tcW w:w="8512" w:type="dxa"/>
            <w:tcBorders>
              <w:top w:val="single" w:sz="4" w:space="0" w:color="auto"/>
              <w:left w:val="single" w:sz="4" w:space="0" w:color="auto"/>
              <w:bottom w:val="single" w:sz="4" w:space="0" w:color="auto"/>
              <w:right w:val="single" w:sz="4" w:space="0" w:color="auto"/>
            </w:tcBorders>
            <w:hideMark/>
          </w:tcPr>
          <w:p w14:paraId="4712491D" w14:textId="77777777" w:rsidR="005D2CAF" w:rsidRPr="00FA51B8" w:rsidRDefault="005D2CAF" w:rsidP="007F192F">
            <w:pPr>
              <w:spacing w:before="120" w:line="360" w:lineRule="auto"/>
              <w:jc w:val="both"/>
              <w:rPr>
                <w:rFonts w:ascii="Arial" w:hAnsi="Arial" w:cs="Arial"/>
                <w:b/>
                <w:bCs/>
              </w:rPr>
            </w:pPr>
            <w:r w:rsidRPr="005D2CAF">
              <w:rPr>
                <w:rFonts w:ascii="Arial" w:hAnsi="Arial" w:cs="Arial"/>
                <w:b/>
                <w:bCs/>
              </w:rPr>
              <w:t>Wykaz robót budowanych</w:t>
            </w:r>
          </w:p>
          <w:p w14:paraId="238BB3DB" w14:textId="77777777" w:rsidR="005D2CAF" w:rsidRPr="00FA51B8" w:rsidRDefault="005D2CAF" w:rsidP="007F192F">
            <w:pPr>
              <w:spacing w:before="60" w:after="60" w:line="360" w:lineRule="auto"/>
              <w:jc w:val="both"/>
              <w:rPr>
                <w:rFonts w:ascii="Arial" w:hAnsi="Arial" w:cs="Arial"/>
              </w:rPr>
            </w:pPr>
            <w:r w:rsidRPr="005D2CAF">
              <w:rPr>
                <w:rFonts w:ascii="Arial" w:hAnsi="Arial" w:cs="Arial"/>
              </w:rPr>
              <w:t>Wykaz robót budowlanych wykonanych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Jeżeli Wykonawca powołuje się na doświadczenie w realizacji robót budowlanych wykonywanych wspólnie z innymi Wykonawcami, wykaz robót budowlanych dotyczy robót budowlanych, w których wykonaniu Wykonawca ten bezpośrednio uczestniczył.</w:t>
            </w:r>
          </w:p>
        </w:tc>
      </w:tr>
    </w:tbl>
    <w:p w14:paraId="384816F2" w14:textId="77777777" w:rsidR="005D2CAF" w:rsidRPr="00FA51B8" w:rsidRDefault="005D2CAF" w:rsidP="005D2CAF">
      <w:pPr>
        <w:tabs>
          <w:tab w:val="left" w:pos="708"/>
        </w:tabs>
        <w:spacing w:line="360" w:lineRule="auto"/>
        <w:ind w:left="1038"/>
        <w:jc w:val="both"/>
        <w:outlineLvl w:val="1"/>
        <w:rPr>
          <w:rFonts w:ascii="Arial" w:hAnsi="Arial" w:cs="Arial"/>
          <w:bCs/>
          <w:iCs/>
          <w:color w:val="000000"/>
          <w:sz w:val="16"/>
          <w:szCs w:val="16"/>
          <w:lang w:eastAsia="x-none"/>
        </w:rPr>
      </w:pPr>
    </w:p>
    <w:p w14:paraId="40A519BB" w14:textId="77777777" w:rsidR="005D2CAF" w:rsidRPr="00FA51B8" w:rsidRDefault="005D2CAF" w:rsidP="005D2CAF">
      <w:pPr>
        <w:numPr>
          <w:ilvl w:val="0"/>
          <w:numId w:val="7"/>
        </w:numPr>
        <w:tabs>
          <w:tab w:val="left" w:pos="708"/>
        </w:tabs>
        <w:spacing w:before="60" w:after="60" w:line="360" w:lineRule="auto"/>
        <w:ind w:left="1037" w:hanging="357"/>
        <w:jc w:val="both"/>
        <w:outlineLvl w:val="1"/>
        <w:rPr>
          <w:rFonts w:ascii="Arial" w:hAnsi="Arial" w:cs="Arial"/>
          <w:bCs/>
          <w:iCs/>
          <w:color w:val="000000"/>
          <w:lang w:eastAsia="x-none"/>
        </w:rPr>
      </w:pPr>
      <w:r w:rsidRPr="00FA51B8">
        <w:rPr>
          <w:rFonts w:ascii="Arial" w:hAnsi="Arial" w:cs="Arial"/>
          <w:bCs/>
          <w:iCs/>
          <w:color w:val="000000"/>
          <w:lang w:eastAsia="x-none"/>
        </w:rPr>
        <w:t>W celu potwierdzenia braku podstaw wykluczenia Wykonawcy z udziału w postępowaniu: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09"/>
      </w:tblGrid>
      <w:tr w:rsidR="005D2CAF" w:rsidRPr="00FA51B8" w14:paraId="2A1C18E6" w14:textId="77777777" w:rsidTr="004A2D00">
        <w:tc>
          <w:tcPr>
            <w:tcW w:w="851" w:type="dxa"/>
            <w:tcBorders>
              <w:top w:val="single" w:sz="4" w:space="0" w:color="auto"/>
              <w:left w:val="single" w:sz="4" w:space="0" w:color="auto"/>
              <w:bottom w:val="single" w:sz="4" w:space="0" w:color="auto"/>
              <w:right w:val="single" w:sz="4" w:space="0" w:color="auto"/>
            </w:tcBorders>
            <w:hideMark/>
          </w:tcPr>
          <w:p w14:paraId="18D8F048" w14:textId="77777777" w:rsidR="005D2CAF" w:rsidRPr="00C313C5" w:rsidRDefault="005D2CAF" w:rsidP="007F192F">
            <w:pPr>
              <w:spacing w:before="120" w:after="120" w:line="276" w:lineRule="auto"/>
              <w:jc w:val="center"/>
              <w:rPr>
                <w:rFonts w:ascii="Arial" w:hAnsi="Arial" w:cs="Arial"/>
              </w:rPr>
            </w:pPr>
            <w:r w:rsidRPr="00C313C5">
              <w:rPr>
                <w:rFonts w:ascii="Arial" w:hAnsi="Arial" w:cs="Arial"/>
                <w:b/>
              </w:rPr>
              <w:t>Lp.</w:t>
            </w:r>
          </w:p>
        </w:tc>
        <w:tc>
          <w:tcPr>
            <w:tcW w:w="8509" w:type="dxa"/>
            <w:tcBorders>
              <w:top w:val="single" w:sz="4" w:space="0" w:color="auto"/>
              <w:left w:val="single" w:sz="4" w:space="0" w:color="auto"/>
              <w:bottom w:val="single" w:sz="4" w:space="0" w:color="auto"/>
              <w:right w:val="single" w:sz="4" w:space="0" w:color="auto"/>
            </w:tcBorders>
            <w:hideMark/>
          </w:tcPr>
          <w:p w14:paraId="5586A95C" w14:textId="77777777" w:rsidR="005D2CAF" w:rsidRPr="00C313C5" w:rsidRDefault="005D2CAF" w:rsidP="007F192F">
            <w:pPr>
              <w:spacing w:before="120" w:after="120" w:line="276" w:lineRule="auto"/>
              <w:jc w:val="both"/>
              <w:rPr>
                <w:rFonts w:ascii="Arial" w:hAnsi="Arial" w:cs="Arial"/>
              </w:rPr>
            </w:pPr>
            <w:r w:rsidRPr="00C313C5">
              <w:rPr>
                <w:rFonts w:ascii="Arial" w:hAnsi="Arial" w:cs="Arial"/>
                <w:b/>
              </w:rPr>
              <w:t>Wymagany dokument</w:t>
            </w:r>
          </w:p>
        </w:tc>
      </w:tr>
      <w:tr w:rsidR="005D2CAF" w:rsidRPr="00FA51B8" w14:paraId="79E4C650" w14:textId="77777777" w:rsidTr="004A2D00">
        <w:tc>
          <w:tcPr>
            <w:tcW w:w="851" w:type="dxa"/>
            <w:tcBorders>
              <w:top w:val="single" w:sz="4" w:space="0" w:color="auto"/>
              <w:left w:val="single" w:sz="4" w:space="0" w:color="auto"/>
              <w:bottom w:val="single" w:sz="4" w:space="0" w:color="auto"/>
              <w:right w:val="single" w:sz="4" w:space="0" w:color="auto"/>
            </w:tcBorders>
            <w:hideMark/>
          </w:tcPr>
          <w:p w14:paraId="12F3E74E" w14:textId="77777777" w:rsidR="005D2CAF" w:rsidRPr="00FA51B8" w:rsidRDefault="005D2CAF" w:rsidP="007F192F">
            <w:pPr>
              <w:spacing w:before="120" w:after="120" w:line="360" w:lineRule="auto"/>
              <w:jc w:val="center"/>
              <w:rPr>
                <w:rFonts w:ascii="Arial" w:hAnsi="Arial" w:cs="Arial"/>
              </w:rPr>
            </w:pPr>
            <w:r w:rsidRPr="005D2CAF">
              <w:rPr>
                <w:rFonts w:ascii="Arial" w:hAnsi="Arial" w:cs="Arial"/>
              </w:rPr>
              <w:t>1</w:t>
            </w:r>
          </w:p>
        </w:tc>
        <w:tc>
          <w:tcPr>
            <w:tcW w:w="8509" w:type="dxa"/>
            <w:tcBorders>
              <w:top w:val="single" w:sz="4" w:space="0" w:color="auto"/>
              <w:left w:val="single" w:sz="4" w:space="0" w:color="auto"/>
              <w:bottom w:val="single" w:sz="4" w:space="0" w:color="auto"/>
              <w:right w:val="single" w:sz="4" w:space="0" w:color="auto"/>
            </w:tcBorders>
            <w:hideMark/>
          </w:tcPr>
          <w:p w14:paraId="31FD5435" w14:textId="77777777" w:rsidR="005D2CAF" w:rsidRPr="00FA51B8" w:rsidRDefault="005D2CAF" w:rsidP="007F192F">
            <w:pPr>
              <w:spacing w:before="120" w:line="360" w:lineRule="auto"/>
              <w:jc w:val="both"/>
              <w:rPr>
                <w:rFonts w:ascii="Arial" w:hAnsi="Arial" w:cs="Arial"/>
                <w:b/>
                <w:bCs/>
              </w:rPr>
            </w:pPr>
            <w:r w:rsidRPr="005D2CAF">
              <w:rPr>
                <w:rFonts w:ascii="Arial" w:hAnsi="Arial" w:cs="Arial"/>
                <w:b/>
                <w:bCs/>
              </w:rPr>
              <w:t>Odpis lub informacja z KRS lub CEIDG</w:t>
            </w:r>
          </w:p>
          <w:p w14:paraId="5E9449EC" w14:textId="77777777" w:rsidR="005D2CAF" w:rsidRPr="00FA51B8" w:rsidRDefault="005D2CAF" w:rsidP="007F192F">
            <w:pPr>
              <w:spacing w:before="60" w:after="60" w:line="360" w:lineRule="auto"/>
              <w:jc w:val="both"/>
              <w:rPr>
                <w:rFonts w:ascii="Arial" w:hAnsi="Arial" w:cs="Arial"/>
              </w:rPr>
            </w:pPr>
            <w:r w:rsidRPr="005D2CAF">
              <w:rPr>
                <w:rFonts w:ascii="Arial" w:hAnsi="Arial" w:cs="Arial"/>
              </w:rPr>
              <w:t xml:space="preserve">Odpis lub informacja z Krajowego Rejestru Sądowego lub z Centralnej Ewidencji i Informacji o Działalności Gospodarczej, w zakresie art. 109 ust. 1 pkt 4 ustawy </w:t>
            </w:r>
            <w:proofErr w:type="spellStart"/>
            <w:r w:rsidRPr="005D2CAF">
              <w:rPr>
                <w:rFonts w:ascii="Arial" w:hAnsi="Arial" w:cs="Arial"/>
              </w:rPr>
              <w:t>Pzp</w:t>
            </w:r>
            <w:proofErr w:type="spellEnd"/>
            <w:r w:rsidRPr="005D2CAF">
              <w:rPr>
                <w:rFonts w:ascii="Arial" w:hAnsi="Arial" w:cs="Arial"/>
              </w:rPr>
              <w:t>, sporządzone nie wcześniej niż 3 miesiące przed jej złożeniem, jeżeli odrębne przepisy wymagają wpisu do rejestru lub ewidencji.</w:t>
            </w:r>
          </w:p>
        </w:tc>
      </w:tr>
    </w:tbl>
    <w:p w14:paraId="25529B5C" w14:textId="77777777" w:rsidR="004A2D00" w:rsidRPr="00FA51B8" w:rsidRDefault="004A2D00" w:rsidP="004A2D00">
      <w:pPr>
        <w:numPr>
          <w:ilvl w:val="0"/>
          <w:numId w:val="7"/>
        </w:numPr>
        <w:tabs>
          <w:tab w:val="left" w:pos="708"/>
        </w:tabs>
        <w:spacing w:before="60" w:after="60" w:line="360" w:lineRule="auto"/>
        <w:ind w:left="1037" w:hanging="328"/>
        <w:jc w:val="both"/>
        <w:outlineLvl w:val="1"/>
        <w:rPr>
          <w:rFonts w:ascii="Arial" w:hAnsi="Arial" w:cs="Arial"/>
          <w:bCs/>
          <w:iCs/>
          <w:color w:val="000000"/>
          <w:lang w:eastAsia="x-none"/>
        </w:rPr>
      </w:pPr>
      <w:r w:rsidRPr="00FA51B8">
        <w:rPr>
          <w:rFonts w:ascii="Arial" w:hAnsi="Arial" w:cs="Arial"/>
          <w:bCs/>
          <w:iCs/>
          <w:color w:val="000000"/>
          <w:lang w:eastAsia="x-none"/>
        </w:rPr>
        <w:t xml:space="preserve">Dokumenty </w:t>
      </w:r>
      <w:r w:rsidRPr="005C22F6">
        <w:rPr>
          <w:rFonts w:ascii="Arial" w:hAnsi="Arial" w:cs="Arial"/>
          <w:bCs/>
          <w:iCs/>
          <w:color w:val="000000"/>
          <w:lang w:eastAsia="x-none"/>
        </w:rPr>
        <w:t>Wykonawców mających siedzibę lub miejsce zamieszkania poza granicami Rzeczypospolitej Polskiej</w:t>
      </w:r>
      <w:r w:rsidRPr="00FA51B8">
        <w:rPr>
          <w:rFonts w:ascii="Arial" w:hAnsi="Arial" w:cs="Arial"/>
          <w:bCs/>
          <w:iCs/>
          <w:color w:val="000000"/>
          <w:lang w:eastAsia="x-none"/>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09"/>
      </w:tblGrid>
      <w:tr w:rsidR="004A2D00" w:rsidRPr="00FA51B8" w14:paraId="4DF5693E" w14:textId="77777777" w:rsidTr="004D6774">
        <w:tc>
          <w:tcPr>
            <w:tcW w:w="851" w:type="dxa"/>
            <w:hideMark/>
          </w:tcPr>
          <w:p w14:paraId="6D1EDD47" w14:textId="77777777" w:rsidR="004A2D00" w:rsidRPr="00C313C5" w:rsidRDefault="004A2D00" w:rsidP="004D6774">
            <w:pPr>
              <w:spacing w:before="120" w:after="120" w:line="276" w:lineRule="auto"/>
              <w:jc w:val="center"/>
              <w:rPr>
                <w:rFonts w:ascii="Arial" w:hAnsi="Arial" w:cs="Arial"/>
              </w:rPr>
            </w:pPr>
            <w:r w:rsidRPr="00C313C5">
              <w:rPr>
                <w:rFonts w:ascii="Arial" w:hAnsi="Arial" w:cs="Arial"/>
                <w:b/>
              </w:rPr>
              <w:t>Lp.</w:t>
            </w:r>
          </w:p>
        </w:tc>
        <w:tc>
          <w:tcPr>
            <w:tcW w:w="8509" w:type="dxa"/>
            <w:hideMark/>
          </w:tcPr>
          <w:p w14:paraId="541BEA39" w14:textId="77777777" w:rsidR="004A2D00" w:rsidRPr="00C313C5" w:rsidRDefault="004A2D00" w:rsidP="004D6774">
            <w:pPr>
              <w:spacing w:before="120" w:after="120" w:line="276" w:lineRule="auto"/>
              <w:jc w:val="both"/>
              <w:rPr>
                <w:rFonts w:ascii="Arial" w:hAnsi="Arial" w:cs="Arial"/>
              </w:rPr>
            </w:pPr>
            <w:r w:rsidRPr="00C313C5">
              <w:rPr>
                <w:rFonts w:ascii="Arial" w:hAnsi="Arial" w:cs="Arial"/>
                <w:b/>
              </w:rPr>
              <w:t>Wymagany dokument</w:t>
            </w:r>
          </w:p>
        </w:tc>
      </w:tr>
      <w:tr w:rsidR="004A2D00" w:rsidRPr="00FA51B8" w14:paraId="280DA448" w14:textId="77777777" w:rsidTr="004D6774">
        <w:tc>
          <w:tcPr>
            <w:tcW w:w="851" w:type="dxa"/>
            <w:hideMark/>
          </w:tcPr>
          <w:p w14:paraId="5AD355E0" w14:textId="77777777" w:rsidR="004A2D00" w:rsidRPr="00FA51B8" w:rsidRDefault="004A2D00" w:rsidP="004D6774">
            <w:pPr>
              <w:spacing w:before="120" w:after="120" w:line="360" w:lineRule="auto"/>
              <w:jc w:val="center"/>
              <w:rPr>
                <w:rFonts w:ascii="Arial" w:hAnsi="Arial" w:cs="Arial"/>
              </w:rPr>
            </w:pPr>
            <w:r w:rsidRPr="001D5A0D">
              <w:rPr>
                <w:rFonts w:ascii="Arial" w:hAnsi="Arial" w:cs="Arial"/>
              </w:rPr>
              <w:t>1</w:t>
            </w:r>
          </w:p>
        </w:tc>
        <w:tc>
          <w:tcPr>
            <w:tcW w:w="8509" w:type="dxa"/>
            <w:hideMark/>
          </w:tcPr>
          <w:p w14:paraId="789250DB" w14:textId="77777777" w:rsidR="004A2D00" w:rsidRPr="00FA51B8" w:rsidRDefault="004A2D00" w:rsidP="004D6774">
            <w:pPr>
              <w:spacing w:before="120" w:line="360" w:lineRule="auto"/>
              <w:jc w:val="both"/>
              <w:rPr>
                <w:rFonts w:ascii="Arial" w:hAnsi="Arial" w:cs="Arial"/>
                <w:b/>
                <w:bCs/>
              </w:rPr>
            </w:pPr>
            <w:r w:rsidRPr="001D5A0D">
              <w:rPr>
                <w:rFonts w:ascii="Arial" w:hAnsi="Arial" w:cs="Arial"/>
                <w:b/>
                <w:bCs/>
              </w:rPr>
              <w:t>Dokument potwierdzający, że nie otwarto likwidacji wykonawcy</w:t>
            </w:r>
          </w:p>
          <w:p w14:paraId="2034E3A3" w14:textId="77777777" w:rsidR="004A2D00" w:rsidRPr="00FA51B8" w:rsidRDefault="004A2D00" w:rsidP="004D6774">
            <w:pPr>
              <w:spacing w:before="60" w:after="60" w:line="360" w:lineRule="auto"/>
              <w:jc w:val="both"/>
              <w:rPr>
                <w:rFonts w:ascii="Arial" w:hAnsi="Arial" w:cs="Arial"/>
              </w:rPr>
            </w:pPr>
            <w:r w:rsidRPr="001D5A0D">
              <w:rPr>
                <w:rFonts w:ascii="Arial" w:hAnsi="Arial" w:cs="Arial"/>
              </w:rPr>
              <w:t>Jeżeli Wykonawca ma siedzibę lub miejsce zamieszkania poza granicami Rzeczypospolitej Polskiej, zamiast "Odpisu lub informacji z KRS lub CEIDG"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miesiące przed ich złożeniem.</w:t>
            </w:r>
          </w:p>
        </w:tc>
      </w:tr>
    </w:tbl>
    <w:p w14:paraId="5898D443" w14:textId="21943F57" w:rsidR="001B365B" w:rsidRPr="00FA51B8" w:rsidRDefault="004A2D00" w:rsidP="004A2D00">
      <w:pPr>
        <w:tabs>
          <w:tab w:val="left" w:pos="708"/>
        </w:tabs>
        <w:spacing w:before="120" w:line="360" w:lineRule="auto"/>
        <w:jc w:val="both"/>
        <w:outlineLvl w:val="1"/>
        <w:rPr>
          <w:rFonts w:ascii="Arial" w:hAnsi="Arial" w:cs="Arial"/>
          <w:bCs/>
          <w:iCs/>
          <w:color w:val="000000"/>
          <w:sz w:val="16"/>
          <w:szCs w:val="16"/>
          <w:lang w:eastAsia="x-none"/>
        </w:rPr>
      </w:pPr>
      <w:r>
        <w:rPr>
          <w:rFonts w:ascii="Arial" w:hAnsi="Arial" w:cs="Arial"/>
          <w:bCs/>
          <w:iCs/>
          <w:color w:val="000000"/>
          <w:lang w:eastAsia="x-none"/>
        </w:rPr>
        <w:t>J</w:t>
      </w:r>
      <w:r w:rsidRPr="005C22F6">
        <w:rPr>
          <w:rFonts w:ascii="Arial" w:hAnsi="Arial" w:cs="Arial"/>
          <w:bCs/>
          <w:iCs/>
          <w:color w:val="000000"/>
          <w:lang w:eastAsia="x-none"/>
        </w:rPr>
        <w:t>eżeli w kraju, w którym Wykonawca ma siedzibę lub miejsce zamieszkania lub miejsce zamieszkania ma osoba, której dokument dotyczy, nie wydaje się ww. dokumentów,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z uwzględnieniem terminów ważności tych dokumentów</w:t>
      </w:r>
      <w:r w:rsidRPr="00FA51B8">
        <w:rPr>
          <w:rFonts w:ascii="Arial" w:hAnsi="Arial" w:cs="Arial"/>
          <w:bCs/>
          <w:iCs/>
          <w:color w:val="000000"/>
          <w:lang w:eastAsia="x-none"/>
        </w:rPr>
        <w:t xml:space="preserve">. </w:t>
      </w:r>
    </w:p>
    <w:p w14:paraId="7A13E913"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68E17CD4"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2D7EC5D5"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Wykonawca nie jest zobowiązany do złożenia podmiotowych środków dowodowych, które Zamawiający posiada, jeżeli Wykonawca wskaże te środki oraz potwierdzi ich prawidłowość i aktualność.</w:t>
      </w:r>
    </w:p>
    <w:p w14:paraId="737836AC"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Podmiotowe środki dowodowe oraz inne dokumenty lub oświadczenia Wykonawca składa, pod rygorem nieważności, w formie elektronicznej lub w postaci elektronicznej opatrzonej podpisem </w:t>
      </w:r>
      <w:r w:rsidR="0093172C">
        <w:rPr>
          <w:rFonts w:ascii="Arial" w:hAnsi="Arial" w:cs="Arial"/>
          <w:bCs/>
          <w:iCs/>
          <w:color w:val="000000"/>
          <w:lang w:eastAsia="x-none"/>
        </w:rPr>
        <w:t xml:space="preserve">kwalifikowanym, </w:t>
      </w:r>
      <w:r w:rsidRPr="00FA51B8">
        <w:rPr>
          <w:rFonts w:ascii="Arial" w:hAnsi="Arial" w:cs="Arial"/>
          <w:bCs/>
          <w:iCs/>
          <w:color w:val="000000"/>
          <w:lang w:eastAsia="x-none"/>
        </w:rPr>
        <w:t>zaufanym lub podpisem osobistym.</w:t>
      </w:r>
    </w:p>
    <w:p w14:paraId="68F372F2" w14:textId="101D5990" w:rsidR="005D2CAF" w:rsidRPr="004A2D00" w:rsidRDefault="001B365B" w:rsidP="004A2D00">
      <w:pPr>
        <w:numPr>
          <w:ilvl w:val="1"/>
          <w:numId w:val="1"/>
        </w:numPr>
        <w:spacing w:before="120" w:line="360" w:lineRule="auto"/>
        <w:jc w:val="both"/>
        <w:outlineLvl w:val="1"/>
        <w:rPr>
          <w:rFonts w:ascii="Arial" w:hAnsi="Arial" w:cs="Arial"/>
          <w:bCs/>
          <w:iCs/>
          <w:color w:val="000000"/>
          <w:sz w:val="16"/>
          <w:szCs w:val="16"/>
          <w:lang w:val="x-none" w:eastAsia="x-none"/>
        </w:rPr>
      </w:pPr>
      <w:r w:rsidRPr="00FA51B8">
        <w:rPr>
          <w:rFonts w:ascii="Arial" w:hAnsi="Arial" w:cs="Arial"/>
          <w:bCs/>
          <w:iCs/>
          <w:color w:val="000000"/>
          <w:lang w:eastAsia="x-none"/>
        </w:rPr>
        <w:t xml:space="preserve">Dokumenty sporządzone w języku obcym są składane wraz z tłumaczeniem na język polski. </w:t>
      </w:r>
      <w:bookmarkStart w:id="8" w:name="_Toc258314249"/>
    </w:p>
    <w:p w14:paraId="5E8DA533" w14:textId="77777777" w:rsidR="005D2CAF" w:rsidRPr="00FA51B8" w:rsidRDefault="005D2CAF" w:rsidP="005D2CAF">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INFORMACJA DLA WYKONAWCÓW POLEGAJĄCYCH NA ZASOBACH</w:t>
      </w:r>
      <w:r w:rsidRPr="00FA51B8">
        <w:rPr>
          <w:rFonts w:ascii="Arial" w:hAnsi="Arial" w:cs="Arial"/>
          <w:b/>
          <w:bCs/>
          <w:caps/>
          <w:kern w:val="32"/>
          <w:lang w:eastAsia="x-none"/>
        </w:rPr>
        <w:t xml:space="preserve"> podmiotów trzecich</w:t>
      </w:r>
    </w:p>
    <w:p w14:paraId="7B0775F5" w14:textId="77777777" w:rsidR="005D2CAF" w:rsidRPr="00FA51B8" w:rsidRDefault="005D2CAF" w:rsidP="005D2CAF">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Wykonawca</w:t>
      </w:r>
      <w:r w:rsidRPr="00FA51B8">
        <w:rPr>
          <w:rFonts w:ascii="Arial" w:hAnsi="Arial" w:cs="Arial"/>
          <w:bCs/>
          <w:iCs/>
          <w:color w:val="000000"/>
          <w:lang w:eastAsia="x-none"/>
        </w:rPr>
        <w:t>,</w:t>
      </w:r>
      <w:r w:rsidRPr="00FA51B8">
        <w:rPr>
          <w:rFonts w:ascii="Arial" w:hAnsi="Arial" w:cs="Arial"/>
          <w:bCs/>
          <w:iCs/>
          <w:color w:val="000000"/>
          <w:lang w:val="x-none" w:eastAsia="x-none"/>
        </w:rPr>
        <w:t xml:space="preserve"> </w:t>
      </w:r>
      <w:r w:rsidRPr="00FA51B8">
        <w:rPr>
          <w:rFonts w:ascii="Arial" w:hAnsi="Arial" w:cs="Arial"/>
          <w:bCs/>
          <w:iCs/>
          <w:color w:val="000000"/>
          <w:lang w:eastAsia="x-none"/>
        </w:rPr>
        <w:t xml:space="preserve">w celu potwierdzenia spełnienia warunków udziału w postępowaniu, może polegać na zdolnościach technicznych lub zawodowych lub sytuacji finansowej lub ekonomicznej podmiotów trzecich, na zasadach określonych w art. 118–123 ustawy </w:t>
      </w:r>
      <w:proofErr w:type="spellStart"/>
      <w:r w:rsidRPr="00FA51B8">
        <w:rPr>
          <w:rFonts w:ascii="Arial" w:hAnsi="Arial" w:cs="Arial"/>
          <w:bCs/>
          <w:iCs/>
          <w:color w:val="000000"/>
          <w:lang w:eastAsia="x-none"/>
        </w:rPr>
        <w:t>Pzp</w:t>
      </w:r>
      <w:proofErr w:type="spellEnd"/>
      <w:r w:rsidRPr="00FA51B8">
        <w:rPr>
          <w:rFonts w:ascii="Arial" w:hAnsi="Arial" w:cs="Arial"/>
          <w:bCs/>
          <w:iCs/>
          <w:color w:val="000000"/>
          <w:lang w:val="x-none" w:eastAsia="x-none"/>
        </w:rPr>
        <w:t>.</w:t>
      </w:r>
    </w:p>
    <w:p w14:paraId="68452F70" w14:textId="77777777" w:rsidR="005D2CAF" w:rsidRPr="00FA51B8" w:rsidRDefault="005D2CAF" w:rsidP="005D2CAF">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Wykonawca, który polega na zdolnościach lub sytuacji podmiotów udostępniających zasoby, zobowiązany jest</w:t>
      </w:r>
      <w:r w:rsidRPr="00FA51B8">
        <w:rPr>
          <w:rFonts w:ascii="Arial" w:hAnsi="Arial" w:cs="Arial"/>
          <w:bCs/>
          <w:iCs/>
          <w:color w:val="000000"/>
          <w:lang w:eastAsia="x-none"/>
        </w:rPr>
        <w:t>:</w:t>
      </w:r>
    </w:p>
    <w:p w14:paraId="4139CA35" w14:textId="77777777" w:rsidR="005D2CAF" w:rsidRPr="00FA51B8" w:rsidRDefault="005D2CAF" w:rsidP="005D2CAF">
      <w:pPr>
        <w:numPr>
          <w:ilvl w:val="0"/>
          <w:numId w:val="8"/>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złożyć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610F2A05" w14:textId="77777777" w:rsidR="005D2CAF" w:rsidRPr="00FA51B8" w:rsidRDefault="005D2CAF" w:rsidP="005D2CAF">
      <w:pPr>
        <w:numPr>
          <w:ilvl w:val="0"/>
          <w:numId w:val="9"/>
        </w:numPr>
        <w:tabs>
          <w:tab w:val="left" w:pos="708"/>
        </w:tabs>
        <w:spacing w:before="40" w:line="360" w:lineRule="auto"/>
        <w:ind w:left="1395"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zakres dostępnych Wykonawcy zasobów podmiotu udostępniającego zasoby;</w:t>
      </w:r>
    </w:p>
    <w:p w14:paraId="1DCBE8B2" w14:textId="77777777" w:rsidR="005D2CAF" w:rsidRPr="00FA51B8" w:rsidRDefault="005D2CAF" w:rsidP="005D2CAF">
      <w:pPr>
        <w:numPr>
          <w:ilvl w:val="0"/>
          <w:numId w:val="9"/>
        </w:numPr>
        <w:tabs>
          <w:tab w:val="left" w:pos="708"/>
        </w:tabs>
        <w:spacing w:before="40" w:line="360" w:lineRule="auto"/>
        <w:ind w:left="1395"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sposób i okres udostępnienia Wykonawcy i wykorzystania przez niego zasobów podmiotu udostępniającego te zasoby przy wykonywaniu zamówienia;</w:t>
      </w:r>
    </w:p>
    <w:p w14:paraId="32AAB734" w14:textId="77777777" w:rsidR="005D2CAF" w:rsidRPr="00FA51B8" w:rsidRDefault="005D2CAF" w:rsidP="005D2CAF">
      <w:pPr>
        <w:numPr>
          <w:ilvl w:val="0"/>
          <w:numId w:val="9"/>
        </w:numPr>
        <w:tabs>
          <w:tab w:val="left" w:pos="708"/>
        </w:tabs>
        <w:spacing w:before="40" w:line="360" w:lineRule="auto"/>
        <w:ind w:left="1395"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5A4304C1" w14:textId="77777777" w:rsidR="005D2CAF" w:rsidRPr="00FA51B8" w:rsidRDefault="005D2CAF" w:rsidP="005D2CAF">
      <w:pPr>
        <w:numPr>
          <w:ilvl w:val="0"/>
          <w:numId w:val="8"/>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złożyć wraz z ofertą ”Oświadczenie o niepodleganiu wykluczeniu oraz spełnianiu warunków”, podmiotu udostępniającego zasoby, potwierdzające brak podstaw wykluczenia tego podmiotu oraz odpowiednio spełnianie warunków udziału w postępowaniu, w zakresie, w jakim Wykonawca powołuje się na jego zasoby. </w:t>
      </w:r>
    </w:p>
    <w:p w14:paraId="03759D10" w14:textId="1EE39126" w:rsidR="005D2CAF" w:rsidRPr="004A2D00" w:rsidRDefault="005D2CAF" w:rsidP="004A2D00">
      <w:pPr>
        <w:numPr>
          <w:ilvl w:val="0"/>
          <w:numId w:val="8"/>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przedstawić na żądanie Zamawiającego podmiotowe środki dowodowe, określone w </w:t>
      </w:r>
      <w:bookmarkStart w:id="9" w:name="_Hlk61201418"/>
      <w:r w:rsidRPr="004A2D00">
        <w:rPr>
          <w:rFonts w:ascii="Arial" w:hAnsi="Arial" w:cs="Arial"/>
          <w:bCs/>
          <w:iCs/>
          <w:color w:val="000000"/>
          <w:lang w:eastAsia="x-none"/>
        </w:rPr>
        <w:t xml:space="preserve">pkt 10.2 </w:t>
      </w:r>
      <w:proofErr w:type="spellStart"/>
      <w:r w:rsidRPr="004A2D00">
        <w:rPr>
          <w:rFonts w:ascii="Arial" w:hAnsi="Arial" w:cs="Arial"/>
          <w:bCs/>
          <w:iCs/>
          <w:color w:val="000000"/>
          <w:lang w:eastAsia="x-none"/>
        </w:rPr>
        <w:t>ppkt</w:t>
      </w:r>
      <w:proofErr w:type="spellEnd"/>
      <w:r w:rsidRPr="004A2D00">
        <w:rPr>
          <w:rFonts w:ascii="Arial" w:hAnsi="Arial" w:cs="Arial"/>
          <w:bCs/>
          <w:iCs/>
          <w:color w:val="000000"/>
          <w:lang w:eastAsia="x-none"/>
        </w:rPr>
        <w:t xml:space="preserve"> 2</w:t>
      </w:r>
      <w:bookmarkEnd w:id="9"/>
      <w:r w:rsidRPr="00FA51B8">
        <w:rPr>
          <w:rFonts w:ascii="Arial" w:hAnsi="Arial" w:cs="Arial"/>
          <w:bCs/>
          <w:iCs/>
          <w:color w:val="000000"/>
          <w:lang w:eastAsia="x-none"/>
        </w:rPr>
        <w:t xml:space="preserve"> SWZ, dotyczące tych podmiotów, na potwierdzenie, że nie zachodzą wobec nich podstawy wykluczenia z postępowania.</w:t>
      </w:r>
    </w:p>
    <w:p w14:paraId="52172941" w14:textId="77777777" w:rsidR="005D2CAF" w:rsidRPr="00FA51B8" w:rsidRDefault="005D2CAF" w:rsidP="005D2CAF">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tych podmiotów podstawy wykluczenia, które zostały przewidziane względem Wykonawcy w </w:t>
      </w:r>
      <w:r w:rsidRPr="00972889">
        <w:rPr>
          <w:rFonts w:ascii="Arial" w:hAnsi="Arial" w:cs="Arial"/>
          <w:bCs/>
          <w:iCs/>
          <w:color w:val="000000"/>
          <w:lang w:val="x-none" w:eastAsia="x-none"/>
        </w:rPr>
        <w:t xml:space="preserve">pkt. </w:t>
      </w:r>
      <w:r w:rsidRPr="00972889">
        <w:rPr>
          <w:rFonts w:ascii="Arial" w:hAnsi="Arial" w:cs="Arial"/>
          <w:bCs/>
          <w:iCs/>
          <w:color w:val="000000"/>
          <w:lang w:eastAsia="x-none"/>
        </w:rPr>
        <w:t>9</w:t>
      </w:r>
      <w:r w:rsidRPr="00FA51B8">
        <w:rPr>
          <w:rFonts w:ascii="Arial" w:hAnsi="Arial" w:cs="Arial"/>
          <w:bCs/>
          <w:iCs/>
          <w:color w:val="000000"/>
          <w:lang w:val="x-none" w:eastAsia="x-none"/>
        </w:rPr>
        <w:t xml:space="preserve"> niniejszej SWZ.</w:t>
      </w:r>
    </w:p>
    <w:p w14:paraId="5D969687" w14:textId="77777777" w:rsidR="001B365B" w:rsidRPr="00FA51B8" w:rsidRDefault="005D2CAF" w:rsidP="005D2CAF">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Jeżeli zdolności techniczne lub zawodowe, sytuacja ekonomiczna lub finansowa podmiotu udostępniającego zasoby nie potwierdzą spełniania przez Wykonawcę warunków udziału w postępowaniu lub zajdą wobec tego podmiotu podstawy wykluczenia, Zamawiający zażąda, aby Wykonawca w terminie określonym przez Zamawiającego zastąpił ten podmiot innym podmiotem lub podmiotami albo wykazał, że samodzielnie spełnia warunki udziału w postępowaniu.</w:t>
      </w:r>
    </w:p>
    <w:p w14:paraId="751992CE"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eastAsia="x-none"/>
        </w:rPr>
      </w:pPr>
      <w:r w:rsidRPr="00FA51B8">
        <w:rPr>
          <w:rFonts w:ascii="Arial" w:hAnsi="Arial" w:cs="Arial"/>
          <w:b/>
          <w:bCs/>
          <w:caps/>
          <w:kern w:val="32"/>
          <w:lang w:val="x-none" w:eastAsia="x-none"/>
        </w:rPr>
        <w:t>INFORMACJA DLA WYKONAWCÓW zamierzających powierzyć wykonanie części zamówienia podwykonawcom</w:t>
      </w:r>
    </w:p>
    <w:p w14:paraId="7121D9E6" w14:textId="77777777" w:rsidR="005D2CAF" w:rsidRPr="00FA51B8" w:rsidRDefault="001B365B" w:rsidP="005D2CAF">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Wykonawca może powierzyć wykonanie części zamówienia Podwykonawcom</w:t>
      </w:r>
      <w:r w:rsidRPr="00FA51B8">
        <w:rPr>
          <w:rFonts w:ascii="Arial" w:hAnsi="Arial" w:cs="Arial"/>
          <w:bCs/>
          <w:iCs/>
          <w:color w:val="000000"/>
          <w:lang w:eastAsia="x-none"/>
        </w:rPr>
        <w:t xml:space="preserve">. </w:t>
      </w:r>
    </w:p>
    <w:p w14:paraId="3F6A39C2" w14:textId="5B37FE61" w:rsidR="001B365B" w:rsidRPr="00972889" w:rsidRDefault="005D2CAF" w:rsidP="00972889">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żąda wskazania przez Wykonawcę, w ofercie, części zamówienia, których wykonanie zamierza powierzyć Podwykonawcom oraz podania nazw ewentualnych Podwykonawców, jeżeli są już znani</w:t>
      </w:r>
      <w:r w:rsidRPr="00FA51B8">
        <w:rPr>
          <w:rFonts w:ascii="Arial" w:hAnsi="Arial" w:cs="Arial"/>
          <w:bCs/>
          <w:iCs/>
          <w:color w:val="000000"/>
          <w:lang w:eastAsia="x-none"/>
        </w:rPr>
        <w:t>.</w:t>
      </w:r>
    </w:p>
    <w:p w14:paraId="69369999"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żąda, aby przed przystąpieniem do wykonania zamówienia Wykonawca, podał nazwy, dane kontaktowe oraz przedstawicieli, Podwykonawców zaangażowanych w realizację zamówienia, jeżeli są już znani.</w:t>
      </w:r>
    </w:p>
    <w:p w14:paraId="58EC67BB" w14:textId="7B2F8121" w:rsidR="005D2CAF" w:rsidRPr="00972889" w:rsidRDefault="001B365B" w:rsidP="00972889">
      <w:pPr>
        <w:tabs>
          <w:tab w:val="left" w:pos="708"/>
        </w:tabs>
        <w:spacing w:before="120" w:line="360" w:lineRule="auto"/>
        <w:ind w:left="680"/>
        <w:jc w:val="both"/>
        <w:outlineLvl w:val="1"/>
        <w:rPr>
          <w:rFonts w:ascii="Arial" w:hAnsi="Arial" w:cs="Arial"/>
          <w:bCs/>
          <w:iCs/>
          <w:color w:val="000000"/>
          <w:sz w:val="16"/>
          <w:szCs w:val="16"/>
          <w:lang w:val="x-none" w:eastAsia="x-none"/>
        </w:rPr>
      </w:pPr>
      <w:r w:rsidRPr="00FA51B8">
        <w:rPr>
          <w:rFonts w:ascii="Arial" w:hAnsi="Arial" w:cs="Arial"/>
          <w:bCs/>
          <w:iCs/>
          <w:color w:val="000000"/>
          <w:lang w:val="x-none" w:eastAsia="x-none"/>
        </w:rPr>
        <w:t>Wykonawca jest obowiązany zawiadomić Zamawiającego o wszelkich zmianach w odniesieniu do informacji, o których mowa w zdaniu pierwszym, w trakcie realizacji zamówienia, a także przekazać wymagane informacje na temat nowych Podwykonawców, którym w późniejszym okresie zamierza powierzyć realizację zamówienia.</w:t>
      </w:r>
      <w:r w:rsidRPr="00FA51B8">
        <w:rPr>
          <w:rFonts w:ascii="Arial" w:hAnsi="Arial" w:cs="Arial"/>
          <w:bCs/>
          <w:iCs/>
          <w:color w:val="000000"/>
          <w:sz w:val="22"/>
          <w:szCs w:val="22"/>
          <w:lang w:eastAsia="x-none"/>
        </w:rPr>
        <w:t xml:space="preserve"> </w:t>
      </w:r>
    </w:p>
    <w:p w14:paraId="00546574" w14:textId="0F928626" w:rsidR="005D2CAF" w:rsidRPr="005D2CAF" w:rsidRDefault="005D2CAF" w:rsidP="005D2CAF">
      <w:pPr>
        <w:numPr>
          <w:ilvl w:val="1"/>
          <w:numId w:val="1"/>
        </w:numPr>
        <w:spacing w:before="120" w:line="360" w:lineRule="auto"/>
        <w:jc w:val="both"/>
        <w:outlineLvl w:val="1"/>
        <w:rPr>
          <w:rFonts w:ascii="Arial" w:hAnsi="Arial" w:cs="Arial"/>
        </w:rPr>
      </w:pPr>
      <w:r w:rsidRPr="00FA51B8">
        <w:rPr>
          <w:rFonts w:ascii="Arial" w:hAnsi="Arial" w:cs="Arial"/>
          <w:bCs/>
          <w:iCs/>
          <w:color w:val="000000"/>
          <w:lang w:eastAsia="x-none"/>
        </w:rPr>
        <w:t xml:space="preserve">Wymagania </w:t>
      </w:r>
      <w:r w:rsidRPr="00FA51B8">
        <w:rPr>
          <w:rFonts w:ascii="Arial" w:hAnsi="Arial" w:cs="Arial"/>
        </w:rPr>
        <w:t xml:space="preserve">dotyczące umowy o podwykonawstwo na roboty budowlane, których niespełnienie spowoduje zgłoszenie przez Zamawiającego odpowiednio zastrzeżeń lub sprzeciwu: </w:t>
      </w:r>
    </w:p>
    <w:p w14:paraId="4567CC1E" w14:textId="77777777" w:rsidR="00972889" w:rsidRDefault="005D2CAF" w:rsidP="00972889">
      <w:pPr>
        <w:numPr>
          <w:ilvl w:val="0"/>
          <w:numId w:val="38"/>
        </w:numPr>
        <w:spacing w:before="120" w:line="360" w:lineRule="auto"/>
        <w:ind w:left="993" w:hanging="426"/>
        <w:jc w:val="both"/>
        <w:outlineLvl w:val="1"/>
        <w:rPr>
          <w:rFonts w:ascii="Arial" w:hAnsi="Arial" w:cs="Arial"/>
        </w:rPr>
      </w:pPr>
      <w:r w:rsidRPr="005D2CAF">
        <w:rPr>
          <w:rFonts w:ascii="Arial" w:hAnsi="Arial" w:cs="Arial"/>
        </w:rPr>
        <w:t>zakres powierzonych części zadań powinien wynikać z pozycji kosztorysowych;</w:t>
      </w:r>
    </w:p>
    <w:p w14:paraId="7EBFC3D9" w14:textId="77777777" w:rsidR="00972889" w:rsidRDefault="005D2CAF" w:rsidP="00972889">
      <w:pPr>
        <w:numPr>
          <w:ilvl w:val="0"/>
          <w:numId w:val="38"/>
        </w:numPr>
        <w:spacing w:before="120" w:line="360" w:lineRule="auto"/>
        <w:ind w:left="993" w:hanging="426"/>
        <w:jc w:val="both"/>
        <w:outlineLvl w:val="1"/>
        <w:rPr>
          <w:rFonts w:ascii="Arial" w:hAnsi="Arial" w:cs="Arial"/>
        </w:rPr>
      </w:pPr>
      <w:r w:rsidRPr="00972889">
        <w:rPr>
          <w:rFonts w:ascii="Arial" w:hAnsi="Arial" w:cs="Arial"/>
        </w:rPr>
        <w:t>wartość tych robót wg pozycji kosztorysowych z wyszczególnieniem cen jednostkowych (ceny jednostkowe nie powinny być wyższe niż przedłożone                   w ofercie Wykonawcy);</w:t>
      </w:r>
    </w:p>
    <w:p w14:paraId="1305C788" w14:textId="77777777" w:rsidR="00972889" w:rsidRDefault="005D2CAF" w:rsidP="00972889">
      <w:pPr>
        <w:numPr>
          <w:ilvl w:val="0"/>
          <w:numId w:val="38"/>
        </w:numPr>
        <w:spacing w:before="120" w:line="360" w:lineRule="auto"/>
        <w:ind w:left="993" w:hanging="426"/>
        <w:jc w:val="both"/>
        <w:outlineLvl w:val="1"/>
        <w:rPr>
          <w:rFonts w:ascii="Arial" w:hAnsi="Arial" w:cs="Arial"/>
        </w:rPr>
      </w:pPr>
      <w:r w:rsidRPr="00972889">
        <w:rPr>
          <w:rFonts w:ascii="Arial" w:hAnsi="Arial" w:cs="Arial"/>
        </w:rPr>
        <w:t>termin realizacji robót nie dłuższy niż termin wykonania zamówienia;</w:t>
      </w:r>
    </w:p>
    <w:p w14:paraId="15C58025" w14:textId="77777777" w:rsidR="00972889" w:rsidRDefault="005D2CAF" w:rsidP="00972889">
      <w:pPr>
        <w:numPr>
          <w:ilvl w:val="0"/>
          <w:numId w:val="38"/>
        </w:numPr>
        <w:spacing w:before="120" w:line="360" w:lineRule="auto"/>
        <w:ind w:left="993" w:hanging="426"/>
        <w:jc w:val="both"/>
        <w:outlineLvl w:val="1"/>
        <w:rPr>
          <w:rFonts w:ascii="Arial" w:hAnsi="Arial" w:cs="Arial"/>
        </w:rPr>
      </w:pPr>
      <w:r w:rsidRPr="00972889">
        <w:rPr>
          <w:rFonts w:ascii="Arial" w:hAnsi="Arial" w:cs="Arial"/>
        </w:rPr>
        <w:t>termin zapłaty wynagrodzenia nie może być dłuższy niż 30 dni od daty otrzymania przez Wykonawcę faktury;</w:t>
      </w:r>
    </w:p>
    <w:p w14:paraId="68DC9902" w14:textId="1F41F146" w:rsidR="008C519B" w:rsidRPr="00972889" w:rsidRDefault="005D2CAF" w:rsidP="00972889">
      <w:pPr>
        <w:numPr>
          <w:ilvl w:val="0"/>
          <w:numId w:val="38"/>
        </w:numPr>
        <w:spacing w:before="120" w:line="360" w:lineRule="auto"/>
        <w:ind w:left="993" w:hanging="426"/>
        <w:jc w:val="both"/>
        <w:outlineLvl w:val="1"/>
        <w:rPr>
          <w:rFonts w:ascii="Arial" w:hAnsi="Arial" w:cs="Arial"/>
        </w:rPr>
      </w:pPr>
      <w:r w:rsidRPr="00972889">
        <w:rPr>
          <w:rFonts w:ascii="Arial" w:hAnsi="Arial" w:cs="Arial"/>
        </w:rPr>
        <w:t xml:space="preserve">wymagania określone w art. 463 ustawy </w:t>
      </w:r>
      <w:proofErr w:type="spellStart"/>
      <w:r w:rsidRPr="00972889">
        <w:rPr>
          <w:rFonts w:ascii="Arial" w:hAnsi="Arial" w:cs="Arial"/>
        </w:rPr>
        <w:t>Pzp</w:t>
      </w:r>
      <w:proofErr w:type="spellEnd"/>
      <w:r w:rsidRPr="00972889">
        <w:rPr>
          <w:rFonts w:ascii="Arial" w:hAnsi="Arial" w:cs="Arial"/>
        </w:rPr>
        <w:t>.</w:t>
      </w:r>
    </w:p>
    <w:p w14:paraId="71E6DE41"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Informacja dla wykonawców wspólnie ubiegających się o udzielenie zamówienia</w:t>
      </w:r>
    </w:p>
    <w:p w14:paraId="40E95F78"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Wykonawcy mogą wspólnie ubiegać się o udzielenie zamówienia. W takim przypadku Wykonawcy zobowiązani są do ustanowienia pełnomocnika do reprezentowania ich w postępowaniu o udzielenie zamówienia albo do reprezentowania w postępowaniu i zawarcia umowy w sprawie zamówienia publicznego.</w:t>
      </w:r>
    </w:p>
    <w:p w14:paraId="5400622C"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Pełnomocnictwo należy dołączyć do oferty i powinno ono zawierać w szczególności wskazanie:</w:t>
      </w:r>
    </w:p>
    <w:p w14:paraId="2DC31B2F" w14:textId="77777777" w:rsidR="001B365B" w:rsidRPr="00FA51B8" w:rsidRDefault="001B365B" w:rsidP="00C313C5">
      <w:pPr>
        <w:numPr>
          <w:ilvl w:val="0"/>
          <w:numId w:val="1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postępowania o udzielenie zamówienie publicznego, którego dotyczy;</w:t>
      </w:r>
    </w:p>
    <w:p w14:paraId="30F6B4D0" w14:textId="77777777" w:rsidR="001B365B" w:rsidRPr="00FA51B8" w:rsidRDefault="001B365B" w:rsidP="00C313C5">
      <w:pPr>
        <w:numPr>
          <w:ilvl w:val="0"/>
          <w:numId w:val="1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wszystkich Wykonawców ubiegających się wspólnie o udzielenie zamówienia;</w:t>
      </w:r>
    </w:p>
    <w:p w14:paraId="03836822" w14:textId="77777777" w:rsidR="001B365B" w:rsidRPr="00FA51B8" w:rsidRDefault="001B365B" w:rsidP="00C313C5">
      <w:pPr>
        <w:numPr>
          <w:ilvl w:val="0"/>
          <w:numId w:val="1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ustanowionego pełnomocnika oraz zakresu jego  umocowania.</w:t>
      </w:r>
    </w:p>
    <w:p w14:paraId="633E8849" w14:textId="77777777" w:rsidR="001B365B"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 przypadku wspólnego ubiegania się o zamówienie przez Wykonawców, dokument ”Oświadczenia o niepodleganiu wykluczeniu oraz spełnianiu warunków udziału”, o którym mowa w pkt. </w:t>
      </w:r>
      <w:r w:rsidR="004F41A0" w:rsidRPr="00972889">
        <w:rPr>
          <w:rFonts w:ascii="Arial" w:hAnsi="Arial" w:cs="Arial"/>
          <w:bCs/>
          <w:iCs/>
          <w:color w:val="000000"/>
          <w:lang w:eastAsia="x-none"/>
        </w:rPr>
        <w:t>10</w:t>
      </w:r>
      <w:r w:rsidRPr="00972889">
        <w:rPr>
          <w:rFonts w:ascii="Arial" w:hAnsi="Arial" w:cs="Arial"/>
          <w:bCs/>
          <w:iCs/>
          <w:color w:val="000000"/>
          <w:lang w:val="x-none" w:eastAsia="x-none"/>
        </w:rPr>
        <w:t>.1 SWZ,</w:t>
      </w:r>
      <w:r w:rsidRPr="00FA51B8">
        <w:rPr>
          <w:rFonts w:ascii="Arial" w:hAnsi="Arial" w:cs="Arial"/>
          <w:bCs/>
          <w:iCs/>
          <w:color w:val="000000"/>
          <w:lang w:val="x-none" w:eastAsia="x-none"/>
        </w:rPr>
        <w:t xml:space="preserve"> składa każdy z Wykonawców wspólnie ubiegających się o zamówienie. Oświadczenia te potwierdzają brak podstaw wykluczenia oraz spełnianie warunków udziału w postępowaniu w zakresie, w jakim każdy z Wykonawców wykazuje spełnianie warunków udziału w </w:t>
      </w:r>
      <w:r w:rsidRPr="00FA51B8">
        <w:rPr>
          <w:rFonts w:ascii="Arial" w:hAnsi="Arial" w:cs="Arial"/>
          <w:bCs/>
          <w:iCs/>
          <w:color w:val="000000"/>
          <w:lang w:eastAsia="x-none"/>
        </w:rPr>
        <w:t>postępowaniu</w:t>
      </w:r>
      <w:r w:rsidRPr="00FA51B8">
        <w:rPr>
          <w:rFonts w:ascii="Arial" w:hAnsi="Arial" w:cs="Arial"/>
          <w:bCs/>
          <w:iCs/>
          <w:color w:val="000000"/>
          <w:lang w:val="x-none" w:eastAsia="x-none"/>
        </w:rPr>
        <w:t>.</w:t>
      </w:r>
    </w:p>
    <w:p w14:paraId="38002577" w14:textId="77777777" w:rsidR="00972889" w:rsidRPr="00415B77" w:rsidRDefault="00972889" w:rsidP="00972889">
      <w:pPr>
        <w:numPr>
          <w:ilvl w:val="1"/>
          <w:numId w:val="1"/>
        </w:numPr>
        <w:spacing w:before="120" w:line="360" w:lineRule="auto"/>
        <w:jc w:val="both"/>
        <w:outlineLvl w:val="1"/>
        <w:rPr>
          <w:rFonts w:ascii="Arial" w:hAnsi="Arial" w:cs="Arial"/>
          <w:bCs/>
          <w:iCs/>
          <w:color w:val="000000"/>
        </w:rPr>
      </w:pPr>
      <w:r w:rsidRPr="00415B77">
        <w:rPr>
          <w:rFonts w:ascii="Arial" w:hAnsi="Arial" w:cs="Arial"/>
        </w:rPr>
        <w:t xml:space="preserve">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w:t>
      </w:r>
    </w:p>
    <w:p w14:paraId="2D349471" w14:textId="1F762CA4" w:rsidR="00972889" w:rsidRPr="00FA51B8" w:rsidRDefault="00972889" w:rsidP="00972889">
      <w:pPr>
        <w:numPr>
          <w:ilvl w:val="1"/>
          <w:numId w:val="1"/>
        </w:numPr>
        <w:spacing w:before="120" w:line="360" w:lineRule="auto"/>
        <w:jc w:val="both"/>
        <w:outlineLvl w:val="1"/>
        <w:rPr>
          <w:rFonts w:ascii="Arial" w:hAnsi="Arial" w:cs="Arial"/>
          <w:bCs/>
          <w:iCs/>
          <w:color w:val="000000"/>
          <w:lang w:val="x-none" w:eastAsia="x-none"/>
        </w:rPr>
      </w:pPr>
      <w:r w:rsidRPr="00415B77">
        <w:rPr>
          <w:rFonts w:ascii="Arial" w:hAnsi="Arial" w:cs="Arial"/>
        </w:rPr>
        <w:t xml:space="preserve">W przypadku, o którym mowa w pkt 13.4 SWZ, </w:t>
      </w:r>
      <w:r w:rsidRPr="00415B77">
        <w:rPr>
          <w:rFonts w:ascii="Arial" w:hAnsi="Arial" w:cs="Arial"/>
          <w:b/>
          <w:bCs/>
          <w:u w:val="single"/>
        </w:rPr>
        <w:t xml:space="preserve">wykonawcy </w:t>
      </w:r>
      <w:r w:rsidRPr="00415B77">
        <w:rPr>
          <w:rFonts w:ascii="Arial" w:hAnsi="Arial" w:cs="Arial"/>
        </w:rPr>
        <w:t xml:space="preserve">wspólnie ubiegający się o udzielenie zamówienia </w:t>
      </w:r>
      <w:r w:rsidRPr="00415B77">
        <w:rPr>
          <w:rFonts w:ascii="Arial" w:hAnsi="Arial" w:cs="Arial"/>
          <w:b/>
          <w:bCs/>
          <w:u w:val="single"/>
        </w:rPr>
        <w:t>dołączają do oferty oświadczenie</w:t>
      </w:r>
      <w:r w:rsidRPr="00415B77">
        <w:rPr>
          <w:rFonts w:ascii="Arial" w:hAnsi="Arial" w:cs="Arial"/>
        </w:rPr>
        <w:t xml:space="preserve"> z którego wynika, które roboty budowlane, dostawy lub usługi wykonają poszczególni Wykonawcy</w:t>
      </w:r>
      <w:r>
        <w:rPr>
          <w:rFonts w:ascii="Arial" w:hAnsi="Arial" w:cs="Arial"/>
        </w:rPr>
        <w:t>.</w:t>
      </w:r>
    </w:p>
    <w:p w14:paraId="70FF519A"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Informacje o sposobie porozumiewania się zamawiającego z Wykonawcami</w:t>
      </w:r>
      <w:bookmarkEnd w:id="8"/>
    </w:p>
    <w:p w14:paraId="0DEA6F2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 niniejszym postępowaniu komunikacja Zamawiającego z Wykonawcami odbywa się przy użyciu środków komunikacji elektronicznej, za pośrednictwem Platformy on-line działającej pod adresem</w:t>
      </w:r>
      <w:r w:rsidRPr="00FA51B8">
        <w:rPr>
          <w:rFonts w:ascii="Arial" w:hAnsi="Arial" w:cs="Arial"/>
          <w:bCs/>
          <w:iCs/>
          <w:color w:val="000000"/>
          <w:lang w:eastAsia="x-none"/>
        </w:rPr>
        <w:t xml:space="preserve"> </w:t>
      </w:r>
      <w:r w:rsidR="005D2CAF" w:rsidRPr="005D2CAF">
        <w:rPr>
          <w:rFonts w:ascii="Arial" w:hAnsi="Arial" w:cs="Arial"/>
          <w:bCs/>
          <w:iCs/>
          <w:color w:val="0000FF"/>
          <w:u w:val="single"/>
          <w:lang w:eastAsia="x-none"/>
        </w:rPr>
        <w:t>https://e-propublico.pl</w:t>
      </w:r>
      <w:r w:rsidRPr="00FA51B8">
        <w:rPr>
          <w:rFonts w:ascii="Arial" w:hAnsi="Arial" w:cs="Arial"/>
          <w:bCs/>
          <w:iCs/>
          <w:lang w:eastAsia="x-none"/>
        </w:rPr>
        <w:t>.</w:t>
      </w:r>
    </w:p>
    <w:p w14:paraId="75B77F96"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0" w:name="_Hlk37863747"/>
      <w:r w:rsidRPr="00FA51B8">
        <w:rPr>
          <w:rFonts w:ascii="Arial" w:hAnsi="Arial" w:cs="Arial"/>
          <w:bCs/>
          <w:iCs/>
          <w:color w:val="000000"/>
          <w:lang w:val="x-none" w:eastAsia="x-none"/>
        </w:rPr>
        <w:t>Korzystanie z Platformy przez Wykonawcę jest bezpłatne</w:t>
      </w:r>
      <w:bookmarkEnd w:id="10"/>
      <w:r w:rsidRPr="00FA51B8">
        <w:rPr>
          <w:rFonts w:ascii="Arial" w:hAnsi="Arial" w:cs="Arial"/>
          <w:bCs/>
          <w:iCs/>
          <w:color w:val="000000"/>
          <w:lang w:val="x-none" w:eastAsia="x-none"/>
        </w:rPr>
        <w:t>.</w:t>
      </w:r>
    </w:p>
    <w:p w14:paraId="1BA69BD3"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1" w:name="_Hlk37863788"/>
      <w:r w:rsidRPr="00FA51B8">
        <w:rPr>
          <w:rFonts w:ascii="Arial" w:hAnsi="Arial" w:cs="Arial"/>
          <w:bCs/>
          <w:iCs/>
          <w:color w:val="000000"/>
          <w:lang w:val="x-none" w:eastAsia="x-none"/>
        </w:rPr>
        <w:t>Na Platformie postępowanie prowadzone jest pod nazwą: ”</w:t>
      </w:r>
      <w:r w:rsidR="005D2CAF" w:rsidRPr="005D2CAF">
        <w:rPr>
          <w:rFonts w:ascii="Arial" w:hAnsi="Arial" w:cs="Arial"/>
          <w:b/>
          <w:bCs/>
          <w:iCs/>
          <w:color w:val="000000"/>
          <w:lang w:val="x-none" w:eastAsia="x-none"/>
        </w:rPr>
        <w:t>Odnowa nawierzchni drogi powiatowej 1790N na odcinku Pogorzel - Dorsze</w:t>
      </w:r>
      <w:r w:rsidRPr="00FA51B8">
        <w:rPr>
          <w:rFonts w:ascii="Arial" w:hAnsi="Arial" w:cs="Arial"/>
          <w:bCs/>
          <w:iCs/>
          <w:color w:val="000000"/>
          <w:lang w:val="x-none" w:eastAsia="x-none"/>
        </w:rPr>
        <w:t xml:space="preserve">” – znak sprawy: </w:t>
      </w:r>
      <w:bookmarkEnd w:id="11"/>
      <w:r w:rsidR="005D2CAF" w:rsidRPr="005D2CAF">
        <w:rPr>
          <w:rFonts w:ascii="Arial" w:hAnsi="Arial" w:cs="Arial"/>
          <w:b/>
          <w:bCs/>
          <w:iCs/>
          <w:color w:val="000000"/>
          <w:lang w:val="x-none" w:eastAsia="x-none"/>
        </w:rPr>
        <w:t>PZD.III.342/6/25</w:t>
      </w:r>
      <w:r w:rsidRPr="00FA51B8">
        <w:rPr>
          <w:rFonts w:ascii="Arial" w:hAnsi="Arial" w:cs="Arial"/>
          <w:bCs/>
          <w:iCs/>
          <w:color w:val="000000"/>
          <w:lang w:eastAsia="x-none"/>
        </w:rPr>
        <w:t>.</w:t>
      </w:r>
    </w:p>
    <w:p w14:paraId="61B4AAB8"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2" w:name="_Hlk37863807"/>
      <w:r w:rsidRPr="00FA51B8">
        <w:rPr>
          <w:rFonts w:ascii="Arial" w:hAnsi="Arial" w:cs="Arial"/>
          <w:bCs/>
          <w:iCs/>
          <w:color w:val="000000"/>
          <w:lang w:val="x-none" w:eastAsia="x-none"/>
        </w:rPr>
        <w:t xml:space="preserve">Wykonawca przystępując do postępowania o udzielenie zamówienia publicznego, akceptuje warunki korzystania z Platformy określone w Regulaminie zamieszczonym na stronie internetowej </w:t>
      </w:r>
      <w:r w:rsidR="005D2CAF" w:rsidRPr="005D2CAF">
        <w:rPr>
          <w:rFonts w:ascii="Arial" w:hAnsi="Arial" w:cs="Arial"/>
          <w:bCs/>
          <w:iCs/>
          <w:color w:val="000000"/>
          <w:lang w:val="x-none" w:eastAsia="x-none"/>
        </w:rPr>
        <w:t>https://e-propublico.pl</w:t>
      </w:r>
      <w:r w:rsidRPr="00FA51B8">
        <w:rPr>
          <w:rFonts w:ascii="Arial" w:hAnsi="Arial" w:cs="Arial"/>
          <w:bCs/>
          <w:iCs/>
          <w:color w:val="000000"/>
          <w:lang w:eastAsia="x-none"/>
        </w:rPr>
        <w:t xml:space="preserve"> </w:t>
      </w:r>
      <w:r w:rsidRPr="00FA51B8">
        <w:rPr>
          <w:rFonts w:ascii="Arial" w:hAnsi="Arial" w:cs="Arial"/>
          <w:bCs/>
          <w:iCs/>
          <w:color w:val="000000"/>
          <w:lang w:val="x-none" w:eastAsia="x-none"/>
        </w:rPr>
        <w:t>oraz uznaje go za wiążący</w:t>
      </w:r>
      <w:bookmarkEnd w:id="12"/>
      <w:r w:rsidRPr="00FA51B8">
        <w:rPr>
          <w:rFonts w:ascii="Arial" w:hAnsi="Arial" w:cs="Arial"/>
          <w:bCs/>
          <w:iCs/>
          <w:color w:val="000000"/>
          <w:lang w:eastAsia="x-none"/>
        </w:rPr>
        <w:t>.</w:t>
      </w:r>
    </w:p>
    <w:p w14:paraId="6B06301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3" w:name="_Hlk37863841"/>
      <w:r w:rsidRPr="00FA51B8">
        <w:rPr>
          <w:rFonts w:ascii="Arial" w:hAnsi="Arial" w:cs="Arial"/>
          <w:bCs/>
          <w:iCs/>
          <w:color w:val="000000"/>
          <w:lang w:val="x-none" w:eastAsia="x-none"/>
        </w:rPr>
        <w:t>Wykonawca zamierzający wziąć udział w postępowaniu musi posiadać konto na Platformie</w:t>
      </w:r>
      <w:bookmarkEnd w:id="13"/>
      <w:r w:rsidRPr="00FA51B8">
        <w:rPr>
          <w:rFonts w:ascii="Arial" w:hAnsi="Arial" w:cs="Arial"/>
          <w:bCs/>
          <w:iCs/>
          <w:color w:val="000000"/>
          <w:lang w:eastAsia="x-none"/>
        </w:rPr>
        <w:t>.</w:t>
      </w:r>
    </w:p>
    <w:p w14:paraId="67705EC9"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4" w:name="_Hlk37863867"/>
      <w:r w:rsidRPr="00FA51B8">
        <w:rPr>
          <w:rFonts w:ascii="Arial" w:hAnsi="Arial" w:cs="Arial"/>
          <w:bCs/>
          <w:iCs/>
          <w:color w:val="000000"/>
          <w:lang w:val="x-none" w:eastAsia="x-none"/>
        </w:rPr>
        <w:t>Do złożenia oferty konieczne jest posiadanie przez osobę upoważnioną do reprezentowania Wykonawcy ważnego kwalifikowanego podpisu elektronicznego</w:t>
      </w:r>
      <w:bookmarkEnd w:id="14"/>
      <w:r w:rsidRPr="00FA51B8">
        <w:rPr>
          <w:rFonts w:ascii="Arial" w:hAnsi="Arial" w:cs="Arial"/>
          <w:bCs/>
          <w:iCs/>
          <w:color w:val="000000"/>
          <w:lang w:eastAsia="x-none"/>
        </w:rPr>
        <w:t>, podpisu zaufanego lub podpisu osobistego.</w:t>
      </w:r>
    </w:p>
    <w:p w14:paraId="5CF14346"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Ilekroć w niniejszej SWZ jest mowa o:</w:t>
      </w:r>
    </w:p>
    <w:p w14:paraId="2EAEB0BE" w14:textId="77777777" w:rsidR="001B365B" w:rsidRPr="00FA51B8" w:rsidRDefault="001B365B" w:rsidP="00C313C5">
      <w:pPr>
        <w:numPr>
          <w:ilvl w:val="0"/>
          <w:numId w:val="11"/>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podpisie zaufanym – należy przez to rozumieć podpis, o którym mowa art. 3 pkt 14a ustawy z 17 lutego 2005 r. o informatyzacji działalności podmiotów realizujących zadania publiczne (</w:t>
      </w:r>
      <w:proofErr w:type="spellStart"/>
      <w:r w:rsidR="00CF4818" w:rsidRPr="00CF4818">
        <w:rPr>
          <w:rFonts w:ascii="Arial" w:hAnsi="Arial" w:cs="Arial"/>
          <w:bCs/>
          <w:iCs/>
          <w:color w:val="000000"/>
          <w:lang w:eastAsia="x-none"/>
        </w:rPr>
        <w:t>t.j</w:t>
      </w:r>
      <w:proofErr w:type="spellEnd"/>
      <w:r w:rsidR="00CF4818" w:rsidRPr="00CF4818">
        <w:rPr>
          <w:rFonts w:ascii="Arial" w:hAnsi="Arial" w:cs="Arial"/>
          <w:bCs/>
          <w:iCs/>
          <w:color w:val="000000"/>
          <w:lang w:eastAsia="x-none"/>
        </w:rPr>
        <w:t>. Dz.U. z 2023r. poz. 57</w:t>
      </w:r>
      <w:r w:rsidRPr="00FA51B8">
        <w:rPr>
          <w:rFonts w:ascii="Arial" w:hAnsi="Arial" w:cs="Arial"/>
          <w:bCs/>
          <w:iCs/>
          <w:color w:val="000000"/>
          <w:lang w:eastAsia="x-none"/>
        </w:rPr>
        <w:t>);</w:t>
      </w:r>
    </w:p>
    <w:p w14:paraId="7EBF3A78" w14:textId="77777777" w:rsidR="001B365B" w:rsidRPr="00FA51B8" w:rsidRDefault="001B365B" w:rsidP="00C313C5">
      <w:pPr>
        <w:numPr>
          <w:ilvl w:val="0"/>
          <w:numId w:val="11"/>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podpisie osobistym – należy przez to rozumieć podpis, o którym mowa w art. z art. 2 ust. 1 pkt 9 ustawy z 6 sierpnia 2010 r. o dowodach osobistych (</w:t>
      </w:r>
      <w:proofErr w:type="spellStart"/>
      <w:r w:rsidR="00CF4818" w:rsidRPr="00CF4818">
        <w:rPr>
          <w:rFonts w:ascii="Arial" w:hAnsi="Arial" w:cs="Arial"/>
          <w:bCs/>
          <w:iCs/>
          <w:color w:val="000000"/>
          <w:lang w:eastAsia="x-none"/>
        </w:rPr>
        <w:t>t.j</w:t>
      </w:r>
      <w:proofErr w:type="spellEnd"/>
      <w:r w:rsidR="00CF4818" w:rsidRPr="00CF4818">
        <w:rPr>
          <w:rFonts w:ascii="Arial" w:hAnsi="Arial" w:cs="Arial"/>
          <w:bCs/>
          <w:iCs/>
          <w:color w:val="000000"/>
          <w:lang w:eastAsia="x-none"/>
        </w:rPr>
        <w:t>. Dz.U. z 2022r. poz. 67</w:t>
      </w:r>
      <w:r w:rsidRPr="00FA51B8">
        <w:rPr>
          <w:rFonts w:ascii="Arial" w:hAnsi="Arial" w:cs="Arial"/>
          <w:bCs/>
          <w:iCs/>
          <w:color w:val="000000"/>
          <w:lang w:eastAsia="x-none"/>
        </w:rPr>
        <w:t>).</w:t>
      </w:r>
    </w:p>
    <w:p w14:paraId="0932F872"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5" w:name="_Hlk37936911"/>
      <w:r w:rsidRPr="00FA51B8">
        <w:rPr>
          <w:rFonts w:ascii="Arial" w:hAnsi="Arial" w:cs="Arial"/>
          <w:bCs/>
          <w:iCs/>
          <w:color w:val="000000"/>
          <w:lang w:val="x-none" w:eastAsia="x-none"/>
        </w:rPr>
        <w:t>Zalecenia Zamawiającego odnośnie kwalifikowanego podpisu elektronicznego</w:t>
      </w:r>
      <w:bookmarkEnd w:id="15"/>
      <w:r w:rsidRPr="00FA51B8">
        <w:rPr>
          <w:rFonts w:ascii="Arial" w:hAnsi="Arial" w:cs="Arial"/>
          <w:bCs/>
          <w:iCs/>
          <w:color w:val="000000"/>
          <w:lang w:eastAsia="x-none"/>
        </w:rPr>
        <w:t>:</w:t>
      </w:r>
    </w:p>
    <w:p w14:paraId="0371E1CB" w14:textId="77777777" w:rsidR="001B365B" w:rsidRPr="00FA51B8" w:rsidRDefault="001B365B" w:rsidP="00C313C5">
      <w:pPr>
        <w:numPr>
          <w:ilvl w:val="0"/>
          <w:numId w:val="12"/>
        </w:numPr>
        <w:tabs>
          <w:tab w:val="left" w:pos="708"/>
        </w:tabs>
        <w:spacing w:before="60" w:line="360" w:lineRule="auto"/>
        <w:ind w:left="1037" w:hanging="357"/>
        <w:jc w:val="both"/>
        <w:outlineLvl w:val="1"/>
        <w:rPr>
          <w:rFonts w:ascii="Arial" w:hAnsi="Arial" w:cs="Arial"/>
          <w:bCs/>
          <w:iCs/>
          <w:color w:val="000000"/>
          <w:lang w:val="x-none" w:eastAsia="x-none"/>
        </w:rPr>
      </w:pPr>
      <w:bookmarkStart w:id="16" w:name="_Hlk37936930"/>
      <w:r w:rsidRPr="00FA51B8">
        <w:rPr>
          <w:rFonts w:ascii="Arial" w:hAnsi="Arial" w:cs="Arial"/>
          <w:bCs/>
          <w:iCs/>
          <w:color w:val="000000"/>
          <w:lang w:val="x-none" w:eastAsia="x-none"/>
        </w:rPr>
        <w:t>dokumenty sporządzone i przesyłane w formacie .pdf zaleca się podpisywać kwalifikowanym podpisem elektronicznym w formacie P</w:t>
      </w:r>
      <w:r w:rsidRPr="00FA51B8">
        <w:rPr>
          <w:rFonts w:ascii="Arial" w:hAnsi="Arial" w:cs="Arial"/>
          <w:bCs/>
          <w:iCs/>
          <w:color w:val="000000"/>
          <w:lang w:eastAsia="x-none"/>
        </w:rPr>
        <w:t>A</w:t>
      </w:r>
      <w:proofErr w:type="spellStart"/>
      <w:r w:rsidRPr="00FA51B8">
        <w:rPr>
          <w:rFonts w:ascii="Arial" w:hAnsi="Arial" w:cs="Arial"/>
          <w:bCs/>
          <w:iCs/>
          <w:color w:val="000000"/>
          <w:lang w:val="x-none" w:eastAsia="x-none"/>
        </w:rPr>
        <w:t>dES</w:t>
      </w:r>
      <w:bookmarkEnd w:id="16"/>
      <w:proofErr w:type="spellEnd"/>
      <w:r w:rsidRPr="00FA51B8">
        <w:rPr>
          <w:rFonts w:ascii="Arial" w:hAnsi="Arial" w:cs="Arial"/>
          <w:bCs/>
          <w:iCs/>
          <w:color w:val="000000"/>
          <w:lang w:eastAsia="x-none"/>
        </w:rPr>
        <w:t>;</w:t>
      </w:r>
    </w:p>
    <w:p w14:paraId="42EFDAF3" w14:textId="77777777" w:rsidR="001B365B" w:rsidRPr="00FA51B8" w:rsidRDefault="001B365B" w:rsidP="00C313C5">
      <w:pPr>
        <w:numPr>
          <w:ilvl w:val="0"/>
          <w:numId w:val="12"/>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val="x-none" w:eastAsia="x-none"/>
        </w:rPr>
        <w:t>dokumenty sporządzone i przesyłane w formacie innym niż .pdf (np.: .</w:t>
      </w:r>
      <w:proofErr w:type="spellStart"/>
      <w:r w:rsidRPr="00FA51B8">
        <w:rPr>
          <w:rFonts w:ascii="Arial" w:hAnsi="Arial" w:cs="Arial"/>
          <w:bCs/>
          <w:iCs/>
          <w:color w:val="000000"/>
          <w:lang w:val="x-none" w:eastAsia="x-none"/>
        </w:rPr>
        <w:t>doc</w:t>
      </w:r>
      <w:proofErr w:type="spellEnd"/>
      <w:r w:rsidRPr="00FA51B8">
        <w:rPr>
          <w:rFonts w:ascii="Arial" w:hAnsi="Arial" w:cs="Arial"/>
          <w:bCs/>
          <w:iCs/>
          <w:color w:val="000000"/>
          <w:lang w:val="x-none" w:eastAsia="x-none"/>
        </w:rPr>
        <w:t>, .</w:t>
      </w:r>
      <w:proofErr w:type="spellStart"/>
      <w:r w:rsidRPr="00FA51B8">
        <w:rPr>
          <w:rFonts w:ascii="Arial" w:hAnsi="Arial" w:cs="Arial"/>
          <w:bCs/>
          <w:iCs/>
          <w:color w:val="000000"/>
          <w:lang w:val="x-none" w:eastAsia="x-none"/>
        </w:rPr>
        <w:t>docx</w:t>
      </w:r>
      <w:proofErr w:type="spellEnd"/>
      <w:r w:rsidRPr="00FA51B8">
        <w:rPr>
          <w:rFonts w:ascii="Arial" w:hAnsi="Arial" w:cs="Arial"/>
          <w:bCs/>
          <w:iCs/>
          <w:color w:val="000000"/>
          <w:lang w:val="x-none" w:eastAsia="x-none"/>
        </w:rPr>
        <w:t>, .</w:t>
      </w:r>
      <w:proofErr w:type="spellStart"/>
      <w:r w:rsidRPr="00FA51B8">
        <w:rPr>
          <w:rFonts w:ascii="Arial" w:hAnsi="Arial" w:cs="Arial"/>
          <w:bCs/>
          <w:iCs/>
          <w:color w:val="000000"/>
          <w:lang w:val="x-none" w:eastAsia="x-none"/>
        </w:rPr>
        <w:t>xlsx</w:t>
      </w:r>
      <w:proofErr w:type="spellEnd"/>
      <w:r w:rsidRPr="00FA51B8">
        <w:rPr>
          <w:rFonts w:ascii="Arial" w:hAnsi="Arial" w:cs="Arial"/>
          <w:bCs/>
          <w:iCs/>
          <w:color w:val="000000"/>
          <w:lang w:val="x-none" w:eastAsia="x-none"/>
        </w:rPr>
        <w:t>, .</w:t>
      </w:r>
      <w:proofErr w:type="spellStart"/>
      <w:r w:rsidRPr="00FA51B8">
        <w:rPr>
          <w:rFonts w:ascii="Arial" w:hAnsi="Arial" w:cs="Arial"/>
          <w:bCs/>
          <w:iCs/>
          <w:color w:val="000000"/>
          <w:lang w:val="x-none" w:eastAsia="x-none"/>
        </w:rPr>
        <w:t>xml</w:t>
      </w:r>
      <w:proofErr w:type="spellEnd"/>
      <w:r w:rsidRPr="00FA51B8">
        <w:rPr>
          <w:rFonts w:ascii="Arial" w:hAnsi="Arial" w:cs="Arial"/>
          <w:bCs/>
          <w:iCs/>
          <w:color w:val="000000"/>
          <w:lang w:val="x-none" w:eastAsia="x-none"/>
        </w:rPr>
        <w:t xml:space="preserve">) zaleca się podpisywać kwalifikowanym podpisem elektronicznym w formacie </w:t>
      </w:r>
      <w:proofErr w:type="spellStart"/>
      <w:r w:rsidRPr="00FA51B8">
        <w:rPr>
          <w:rFonts w:ascii="Arial" w:hAnsi="Arial" w:cs="Arial"/>
          <w:bCs/>
          <w:iCs/>
          <w:color w:val="000000"/>
          <w:lang w:val="x-none" w:eastAsia="x-none"/>
        </w:rPr>
        <w:t>XAdES</w:t>
      </w:r>
      <w:proofErr w:type="spellEnd"/>
      <w:r w:rsidRPr="00FA51B8">
        <w:rPr>
          <w:rFonts w:ascii="Arial" w:hAnsi="Arial" w:cs="Arial"/>
          <w:bCs/>
          <w:iCs/>
          <w:color w:val="000000"/>
          <w:lang w:val="x-none" w:eastAsia="x-none"/>
        </w:rPr>
        <w:t>;</w:t>
      </w:r>
    </w:p>
    <w:p w14:paraId="06AF6A95" w14:textId="77777777" w:rsidR="001B365B" w:rsidRPr="00FA51B8" w:rsidRDefault="001B365B" w:rsidP="00C313C5">
      <w:pPr>
        <w:numPr>
          <w:ilvl w:val="0"/>
          <w:numId w:val="12"/>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val="x-none" w:eastAsia="x-none"/>
        </w:rPr>
        <w:t>do składania kwalifikowanego podpisu elektronicznego zaleca się stosowanie algorytmu SHA-2 (lub wyższego)</w:t>
      </w:r>
      <w:r w:rsidRPr="00FA51B8">
        <w:rPr>
          <w:rFonts w:ascii="Arial" w:hAnsi="Arial" w:cs="Arial"/>
          <w:bCs/>
          <w:iCs/>
          <w:color w:val="000000"/>
          <w:lang w:eastAsia="x-none"/>
        </w:rPr>
        <w:t>.</w:t>
      </w:r>
    </w:p>
    <w:p w14:paraId="1298827D"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7" w:name="_Hlk37937004"/>
      <w:r w:rsidRPr="00FA51B8">
        <w:rPr>
          <w:rFonts w:ascii="Arial" w:hAnsi="Arial" w:cs="Arial"/>
          <w:bCs/>
          <w:iCs/>
          <w:color w:val="000000"/>
          <w:lang w:val="x-none" w:eastAsia="x-none"/>
        </w:rPr>
        <w:t>Zamawiający określa następujące wymagania sprzętowo – aplikacyjne pozwalające na korzystanie z Platformy</w:t>
      </w:r>
      <w:bookmarkEnd w:id="17"/>
      <w:r w:rsidRPr="00FA51B8">
        <w:rPr>
          <w:rFonts w:ascii="Arial" w:hAnsi="Arial" w:cs="Arial"/>
          <w:bCs/>
          <w:iCs/>
          <w:color w:val="000000"/>
          <w:lang w:eastAsia="x-none"/>
        </w:rPr>
        <w:t>:</w:t>
      </w:r>
    </w:p>
    <w:p w14:paraId="7FD2BD43" w14:textId="77777777" w:rsidR="001B365B" w:rsidRPr="00FA51B8" w:rsidRDefault="001B365B" w:rsidP="00C313C5">
      <w:pPr>
        <w:numPr>
          <w:ilvl w:val="0"/>
          <w:numId w:val="13"/>
        </w:numPr>
        <w:tabs>
          <w:tab w:val="left" w:pos="708"/>
        </w:tabs>
        <w:spacing w:before="60" w:line="360" w:lineRule="auto"/>
        <w:ind w:left="1037" w:hanging="357"/>
        <w:jc w:val="both"/>
        <w:outlineLvl w:val="1"/>
        <w:rPr>
          <w:rFonts w:ascii="Arial" w:hAnsi="Arial" w:cs="Arial"/>
          <w:bCs/>
          <w:iCs/>
          <w:color w:val="000000"/>
          <w:lang w:val="x-none" w:eastAsia="x-none"/>
        </w:rPr>
      </w:pPr>
      <w:bookmarkStart w:id="18" w:name="_Hlk37937034"/>
      <w:r w:rsidRPr="00FA51B8">
        <w:rPr>
          <w:rFonts w:ascii="Arial" w:hAnsi="Arial" w:cs="Arial"/>
          <w:bCs/>
          <w:iCs/>
          <w:color w:val="000000"/>
          <w:lang w:val="x-none" w:eastAsia="x-none"/>
        </w:rPr>
        <w:t>stały dostęp do sieci Internet</w:t>
      </w:r>
      <w:bookmarkEnd w:id="18"/>
      <w:r w:rsidRPr="00FA51B8">
        <w:rPr>
          <w:rFonts w:ascii="Arial" w:hAnsi="Arial" w:cs="Arial"/>
          <w:bCs/>
          <w:iCs/>
          <w:color w:val="000000"/>
          <w:lang w:eastAsia="x-none"/>
        </w:rPr>
        <w:t>;</w:t>
      </w:r>
    </w:p>
    <w:p w14:paraId="52B3BAF6" w14:textId="77777777" w:rsidR="001B365B" w:rsidRPr="00FA51B8" w:rsidRDefault="001B365B" w:rsidP="00C313C5">
      <w:pPr>
        <w:numPr>
          <w:ilvl w:val="0"/>
          <w:numId w:val="13"/>
        </w:numPr>
        <w:spacing w:before="60" w:line="360" w:lineRule="auto"/>
        <w:ind w:left="1037" w:hanging="357"/>
        <w:jc w:val="both"/>
        <w:outlineLvl w:val="1"/>
        <w:rPr>
          <w:rFonts w:ascii="Arial" w:hAnsi="Arial" w:cs="Arial"/>
          <w:bCs/>
          <w:iCs/>
          <w:lang w:eastAsia="x-none"/>
        </w:rPr>
      </w:pPr>
      <w:bookmarkStart w:id="19" w:name="_Hlk37937050"/>
      <w:r w:rsidRPr="00FA51B8">
        <w:rPr>
          <w:rFonts w:ascii="Arial" w:hAnsi="Arial" w:cs="Arial"/>
          <w:bCs/>
          <w:iCs/>
          <w:lang w:eastAsia="x-none"/>
        </w:rPr>
        <w:t>posiadanie dowolnej i aktywnej skrzynki poczty elektronicznej (e-mail)</w:t>
      </w:r>
      <w:bookmarkEnd w:id="19"/>
      <w:r w:rsidRPr="00FA51B8">
        <w:rPr>
          <w:rFonts w:ascii="Arial" w:hAnsi="Arial" w:cs="Arial"/>
          <w:bCs/>
          <w:iCs/>
          <w:lang w:eastAsia="x-none"/>
        </w:rPr>
        <w:t>,</w:t>
      </w:r>
    </w:p>
    <w:p w14:paraId="54184083" w14:textId="77777777" w:rsidR="001B365B" w:rsidRPr="00FA51B8" w:rsidRDefault="001B365B" w:rsidP="00C313C5">
      <w:pPr>
        <w:numPr>
          <w:ilvl w:val="0"/>
          <w:numId w:val="13"/>
        </w:numPr>
        <w:spacing w:before="60" w:line="360" w:lineRule="auto"/>
        <w:ind w:left="1037" w:hanging="357"/>
        <w:jc w:val="both"/>
        <w:outlineLvl w:val="1"/>
        <w:rPr>
          <w:rFonts w:ascii="Arial" w:hAnsi="Arial" w:cs="Arial"/>
          <w:bCs/>
          <w:iCs/>
          <w:lang w:eastAsia="x-none"/>
        </w:rPr>
      </w:pPr>
      <w:bookmarkStart w:id="20" w:name="_Hlk37937074"/>
      <w:r w:rsidRPr="00FA51B8">
        <w:rPr>
          <w:rFonts w:ascii="Arial" w:hAnsi="Arial" w:cs="Arial"/>
        </w:rPr>
        <w:t>komputer z zainstalowanym systemem operacyjnym Windows 7 (lub nowszym) albo Linux</w:t>
      </w:r>
      <w:bookmarkEnd w:id="20"/>
      <w:r w:rsidRPr="00FA51B8">
        <w:rPr>
          <w:rFonts w:ascii="Arial" w:hAnsi="Arial" w:cs="Arial"/>
          <w:bCs/>
          <w:iCs/>
          <w:lang w:eastAsia="x-none"/>
        </w:rPr>
        <w:t>,</w:t>
      </w:r>
    </w:p>
    <w:p w14:paraId="416FD6EE" w14:textId="77777777" w:rsidR="001B365B" w:rsidRPr="00FA51B8" w:rsidRDefault="001B365B" w:rsidP="00C313C5">
      <w:pPr>
        <w:numPr>
          <w:ilvl w:val="0"/>
          <w:numId w:val="13"/>
        </w:numPr>
        <w:spacing w:before="60" w:line="360" w:lineRule="auto"/>
        <w:ind w:left="1037" w:hanging="357"/>
        <w:jc w:val="both"/>
        <w:outlineLvl w:val="1"/>
        <w:rPr>
          <w:rFonts w:ascii="Arial" w:hAnsi="Arial" w:cs="Arial"/>
          <w:bCs/>
          <w:iCs/>
          <w:lang w:eastAsia="x-none"/>
        </w:rPr>
      </w:pPr>
      <w:bookmarkStart w:id="21" w:name="_Hlk37937092"/>
      <w:r w:rsidRPr="00FA51B8">
        <w:rPr>
          <w:rFonts w:ascii="Arial" w:hAnsi="Arial" w:cs="Arial"/>
          <w:bCs/>
          <w:iCs/>
          <w:lang w:eastAsia="x-none"/>
        </w:rPr>
        <w:t>zainstalowana dowolna przeglądarka internetowa</w:t>
      </w:r>
      <w:r w:rsidRPr="00FA51B8">
        <w:rPr>
          <w:rFonts w:ascii="Arial" w:hAnsi="Arial" w:cs="Arial"/>
        </w:rPr>
        <w:t xml:space="preserve"> - Platforma współpracuje                    z najnowszymi, stabilnymi wersjami wszystkich głównych przeglądarek internetowych (Internet Explorer 10+, Microsoft Edge, Mozilla </w:t>
      </w:r>
      <w:proofErr w:type="spellStart"/>
      <w:r w:rsidRPr="00FA51B8">
        <w:rPr>
          <w:rFonts w:ascii="Arial" w:hAnsi="Arial" w:cs="Arial"/>
        </w:rPr>
        <w:t>Firefox</w:t>
      </w:r>
      <w:proofErr w:type="spellEnd"/>
      <w:r w:rsidRPr="00FA51B8">
        <w:rPr>
          <w:rFonts w:ascii="Arial" w:hAnsi="Arial" w:cs="Arial"/>
        </w:rPr>
        <w:t>, Google Chrome, Opera)</w:t>
      </w:r>
      <w:bookmarkEnd w:id="21"/>
      <w:r w:rsidRPr="00FA51B8">
        <w:rPr>
          <w:rFonts w:ascii="Arial" w:hAnsi="Arial" w:cs="Arial"/>
          <w:bCs/>
          <w:iCs/>
          <w:lang w:eastAsia="x-none"/>
        </w:rPr>
        <w:t>,</w:t>
      </w:r>
    </w:p>
    <w:p w14:paraId="7A952D2B" w14:textId="77777777" w:rsidR="001B365B" w:rsidRPr="00FA51B8" w:rsidRDefault="001B365B" w:rsidP="00C313C5">
      <w:pPr>
        <w:numPr>
          <w:ilvl w:val="0"/>
          <w:numId w:val="13"/>
        </w:numPr>
        <w:tabs>
          <w:tab w:val="left" w:pos="708"/>
        </w:tabs>
        <w:spacing w:before="60" w:line="360" w:lineRule="auto"/>
        <w:ind w:left="1037" w:hanging="357"/>
        <w:jc w:val="both"/>
        <w:outlineLvl w:val="1"/>
        <w:rPr>
          <w:rFonts w:ascii="Arial" w:hAnsi="Arial" w:cs="Arial"/>
          <w:bCs/>
          <w:iCs/>
          <w:color w:val="000000"/>
          <w:lang w:val="x-none" w:eastAsia="x-none"/>
        </w:rPr>
      </w:pPr>
      <w:bookmarkStart w:id="22" w:name="_Hlk37937106"/>
      <w:r w:rsidRPr="00FA51B8">
        <w:rPr>
          <w:rFonts w:ascii="Arial" w:hAnsi="Arial" w:cs="Arial"/>
          <w:bCs/>
          <w:iCs/>
          <w:color w:val="000000"/>
          <w:lang w:val="x-none" w:eastAsia="x-none"/>
        </w:rPr>
        <w:t xml:space="preserve">włączona obsługa JavaScript oraz </w:t>
      </w:r>
      <w:proofErr w:type="spellStart"/>
      <w:r w:rsidRPr="00FA51B8">
        <w:rPr>
          <w:rFonts w:ascii="Arial" w:hAnsi="Arial" w:cs="Arial"/>
          <w:bCs/>
          <w:iCs/>
          <w:color w:val="000000"/>
          <w:lang w:val="x-none" w:eastAsia="x-none"/>
        </w:rPr>
        <w:t>Cookies</w:t>
      </w:r>
      <w:bookmarkEnd w:id="22"/>
      <w:proofErr w:type="spellEnd"/>
      <w:r w:rsidRPr="00FA51B8">
        <w:rPr>
          <w:rFonts w:ascii="Arial" w:hAnsi="Arial" w:cs="Arial"/>
          <w:bCs/>
          <w:iCs/>
          <w:color w:val="000000"/>
          <w:lang w:eastAsia="x-none"/>
        </w:rPr>
        <w:t>.</w:t>
      </w:r>
    </w:p>
    <w:p w14:paraId="47F2BA1D" w14:textId="77777777" w:rsidR="00ED3ABC" w:rsidRDefault="00231B00" w:rsidP="0054445A">
      <w:pPr>
        <w:numPr>
          <w:ilvl w:val="1"/>
          <w:numId w:val="1"/>
        </w:numPr>
        <w:spacing w:before="120" w:line="360" w:lineRule="auto"/>
        <w:jc w:val="both"/>
        <w:outlineLvl w:val="1"/>
        <w:rPr>
          <w:rFonts w:ascii="Arial" w:hAnsi="Arial" w:cs="Arial"/>
          <w:bCs/>
          <w:iCs/>
          <w:color w:val="000000"/>
          <w:lang w:val="x-none" w:eastAsia="x-none"/>
        </w:rPr>
      </w:pPr>
      <w:bookmarkStart w:id="23" w:name="_Hlk75250906"/>
      <w:r w:rsidRPr="00FA51B8">
        <w:rPr>
          <w:rFonts w:ascii="Arial" w:hAnsi="Arial" w:cs="Arial"/>
          <w:bCs/>
          <w:iCs/>
          <w:color w:val="000000"/>
          <w:lang w:val="x-none" w:eastAsia="x-none"/>
        </w:rPr>
        <w:t>Zamawiający dopuszcza następujący format przesyłanych danych:</w:t>
      </w:r>
    </w:p>
    <w:bookmarkEnd w:id="23"/>
    <w:p w14:paraId="45DACF2A" w14:textId="77777777" w:rsidR="00ED3ABC" w:rsidRPr="00ED3ABC" w:rsidRDefault="00ED3ABC" w:rsidP="00C313C5">
      <w:pPr>
        <w:numPr>
          <w:ilvl w:val="0"/>
          <w:numId w:val="31"/>
        </w:numPr>
        <w:spacing w:before="60" w:line="360" w:lineRule="auto"/>
        <w:ind w:left="1037" w:hanging="357"/>
        <w:jc w:val="both"/>
        <w:outlineLvl w:val="1"/>
        <w:rPr>
          <w:rFonts w:ascii="Arial" w:hAnsi="Arial" w:cs="Arial"/>
          <w:bCs/>
          <w:iCs/>
          <w:color w:val="000000"/>
          <w:lang w:val="x-none" w:eastAsia="x-none"/>
        </w:rPr>
      </w:pPr>
      <w:r w:rsidRPr="00ED3ABC">
        <w:rPr>
          <w:rFonts w:ascii="Arial" w:hAnsi="Arial" w:cs="Arial"/>
          <w:bCs/>
          <w:iCs/>
          <w:color w:val="000000"/>
          <w:lang w:val="x-none" w:eastAsia="x-none"/>
        </w:rPr>
        <w:t xml:space="preserve">pliki w formatach określonych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przy czym zaleca się wykorzystywanie plików w formacie </w:t>
      </w:r>
      <w:r w:rsidRPr="00ED3ABC">
        <w:rPr>
          <w:rFonts w:ascii="Arial" w:hAnsi="Arial" w:cs="Arial"/>
          <w:b/>
          <w:iCs/>
          <w:color w:val="000000"/>
          <w:lang w:val="x-none" w:eastAsia="x-none"/>
        </w:rPr>
        <w:t>.pdf</w:t>
      </w:r>
      <w:r w:rsidRPr="00ED3ABC">
        <w:rPr>
          <w:rFonts w:ascii="Arial" w:hAnsi="Arial" w:cs="Arial"/>
          <w:bCs/>
          <w:iCs/>
          <w:color w:val="000000"/>
          <w:lang w:val="x-none" w:eastAsia="x-none"/>
        </w:rPr>
        <w:t xml:space="preserve">, </w:t>
      </w:r>
      <w:r w:rsidRPr="00ED3ABC">
        <w:rPr>
          <w:rFonts w:ascii="Arial" w:hAnsi="Arial" w:cs="Arial"/>
          <w:b/>
          <w:iCs/>
          <w:color w:val="000000"/>
          <w:lang w:val="x-none" w:eastAsia="x-none"/>
        </w:rPr>
        <w:t>.</w:t>
      </w:r>
      <w:proofErr w:type="spellStart"/>
      <w:r w:rsidRPr="00ED3ABC">
        <w:rPr>
          <w:rFonts w:ascii="Arial" w:hAnsi="Arial" w:cs="Arial"/>
          <w:b/>
          <w:iCs/>
          <w:color w:val="000000"/>
          <w:lang w:val="x-none" w:eastAsia="x-none"/>
        </w:rPr>
        <w:t>doc</w:t>
      </w:r>
      <w:proofErr w:type="spellEnd"/>
      <w:r w:rsidRPr="00ED3ABC">
        <w:rPr>
          <w:rFonts w:ascii="Arial" w:hAnsi="Arial" w:cs="Arial"/>
          <w:bCs/>
          <w:iCs/>
          <w:color w:val="000000"/>
          <w:lang w:val="x-none" w:eastAsia="x-none"/>
        </w:rPr>
        <w:t xml:space="preserve">, </w:t>
      </w:r>
      <w:r w:rsidRPr="00ED3ABC">
        <w:rPr>
          <w:rFonts w:ascii="Arial" w:hAnsi="Arial" w:cs="Arial"/>
          <w:b/>
          <w:iCs/>
          <w:color w:val="000000"/>
          <w:lang w:val="x-none" w:eastAsia="x-none"/>
        </w:rPr>
        <w:t>.</w:t>
      </w:r>
      <w:proofErr w:type="spellStart"/>
      <w:r w:rsidRPr="00ED3ABC">
        <w:rPr>
          <w:rFonts w:ascii="Arial" w:hAnsi="Arial" w:cs="Arial"/>
          <w:b/>
          <w:iCs/>
          <w:color w:val="000000"/>
          <w:lang w:val="x-none" w:eastAsia="x-none"/>
        </w:rPr>
        <w:t>docx</w:t>
      </w:r>
      <w:proofErr w:type="spellEnd"/>
      <w:r w:rsidRPr="00ED3ABC">
        <w:rPr>
          <w:rFonts w:ascii="Arial" w:hAnsi="Arial" w:cs="Arial"/>
          <w:bCs/>
          <w:iCs/>
          <w:color w:val="000000"/>
          <w:lang w:val="x-none" w:eastAsia="x-none"/>
        </w:rPr>
        <w:t xml:space="preserve">, </w:t>
      </w:r>
      <w:r w:rsidRPr="00ED3ABC">
        <w:rPr>
          <w:rFonts w:ascii="Arial" w:hAnsi="Arial" w:cs="Arial"/>
          <w:b/>
          <w:iCs/>
          <w:color w:val="000000"/>
          <w:lang w:val="x-none" w:eastAsia="x-none"/>
        </w:rPr>
        <w:t>.xls</w:t>
      </w:r>
      <w:r w:rsidRPr="00ED3ABC">
        <w:rPr>
          <w:rFonts w:ascii="Arial" w:hAnsi="Arial" w:cs="Arial"/>
          <w:bCs/>
          <w:iCs/>
          <w:color w:val="000000"/>
          <w:lang w:val="x-none" w:eastAsia="x-none"/>
        </w:rPr>
        <w:t xml:space="preserve">, </w:t>
      </w:r>
      <w:r w:rsidRPr="00ED3ABC">
        <w:rPr>
          <w:rFonts w:ascii="Arial" w:hAnsi="Arial" w:cs="Arial"/>
          <w:b/>
          <w:iCs/>
          <w:color w:val="000000"/>
          <w:lang w:val="x-none" w:eastAsia="x-none"/>
        </w:rPr>
        <w:t>.</w:t>
      </w:r>
      <w:proofErr w:type="spellStart"/>
      <w:r w:rsidRPr="00ED3ABC">
        <w:rPr>
          <w:rFonts w:ascii="Arial" w:hAnsi="Arial" w:cs="Arial"/>
          <w:b/>
          <w:iCs/>
          <w:color w:val="000000"/>
          <w:lang w:val="x-none" w:eastAsia="x-none"/>
        </w:rPr>
        <w:t>xlsx</w:t>
      </w:r>
      <w:proofErr w:type="spellEnd"/>
      <w:r w:rsidRPr="00ED3ABC">
        <w:rPr>
          <w:rFonts w:ascii="Arial" w:hAnsi="Arial" w:cs="Arial"/>
          <w:bCs/>
          <w:iCs/>
          <w:color w:val="000000"/>
          <w:lang w:val="x-none" w:eastAsia="x-none"/>
        </w:rPr>
        <w:t xml:space="preserve">; </w:t>
      </w:r>
    </w:p>
    <w:p w14:paraId="764A55EC" w14:textId="77777777" w:rsidR="00ED3ABC" w:rsidRPr="00ED3ABC" w:rsidRDefault="00ED3ABC" w:rsidP="00C313C5">
      <w:pPr>
        <w:numPr>
          <w:ilvl w:val="0"/>
          <w:numId w:val="31"/>
        </w:numPr>
        <w:spacing w:before="60" w:line="360" w:lineRule="auto"/>
        <w:ind w:left="1037" w:hanging="357"/>
        <w:jc w:val="both"/>
        <w:outlineLvl w:val="1"/>
        <w:rPr>
          <w:rFonts w:ascii="Arial" w:hAnsi="Arial" w:cs="Arial"/>
          <w:bCs/>
          <w:iCs/>
          <w:color w:val="000000"/>
          <w:lang w:val="x-none" w:eastAsia="x-none"/>
        </w:rPr>
      </w:pPr>
      <w:r w:rsidRPr="00ED3ABC">
        <w:rPr>
          <w:rFonts w:ascii="Arial" w:hAnsi="Arial" w:cs="Arial"/>
          <w:bCs/>
          <w:iCs/>
          <w:color w:val="000000"/>
          <w:lang w:val="x-none" w:eastAsia="x-none"/>
        </w:rPr>
        <w:t xml:space="preserve">w celu ewentualnej kompresji danych Zamawiający rekomenduje wykorzystanie jednego z rozszerzeń: </w:t>
      </w:r>
      <w:r w:rsidRPr="00ED3ABC">
        <w:rPr>
          <w:rFonts w:ascii="Arial" w:hAnsi="Arial" w:cs="Arial"/>
          <w:b/>
          <w:iCs/>
          <w:color w:val="000000"/>
          <w:lang w:val="x-none" w:eastAsia="x-none"/>
        </w:rPr>
        <w:t>.zip</w:t>
      </w:r>
      <w:r w:rsidRPr="00ED3ABC">
        <w:rPr>
          <w:rFonts w:ascii="Arial" w:hAnsi="Arial" w:cs="Arial"/>
          <w:bCs/>
          <w:iCs/>
          <w:color w:val="000000"/>
          <w:lang w:val="x-none" w:eastAsia="x-none"/>
        </w:rPr>
        <w:t xml:space="preserve"> lub </w:t>
      </w:r>
      <w:r w:rsidRPr="00ED3ABC">
        <w:rPr>
          <w:rFonts w:ascii="Arial" w:hAnsi="Arial" w:cs="Arial"/>
          <w:b/>
          <w:iCs/>
          <w:color w:val="000000"/>
          <w:lang w:val="x-none" w:eastAsia="x-none"/>
        </w:rPr>
        <w:t>.7Z</w:t>
      </w:r>
      <w:r w:rsidRPr="00ED3ABC">
        <w:rPr>
          <w:rFonts w:ascii="Arial" w:hAnsi="Arial" w:cs="Arial"/>
          <w:bCs/>
          <w:iCs/>
          <w:color w:val="000000"/>
          <w:lang w:val="x-none" w:eastAsia="x-none"/>
        </w:rPr>
        <w:t>;</w:t>
      </w:r>
    </w:p>
    <w:p w14:paraId="1CCF2C82" w14:textId="77777777" w:rsidR="001B365B" w:rsidRPr="00FA51B8" w:rsidRDefault="00ED3ABC" w:rsidP="00C313C5">
      <w:pPr>
        <w:numPr>
          <w:ilvl w:val="0"/>
          <w:numId w:val="31"/>
        </w:numPr>
        <w:spacing w:before="60" w:line="360" w:lineRule="auto"/>
        <w:ind w:left="1037" w:hanging="357"/>
        <w:jc w:val="both"/>
        <w:outlineLvl w:val="1"/>
        <w:rPr>
          <w:rFonts w:ascii="Arial" w:hAnsi="Arial" w:cs="Arial"/>
          <w:bCs/>
          <w:iCs/>
          <w:color w:val="000000"/>
          <w:lang w:val="x-none" w:eastAsia="x-none"/>
        </w:rPr>
      </w:pPr>
      <w:r w:rsidRPr="00ED3ABC">
        <w:rPr>
          <w:rFonts w:ascii="Arial" w:hAnsi="Arial" w:cs="Arial"/>
          <w:bCs/>
          <w:iCs/>
          <w:color w:val="000000"/>
          <w:lang w:val="x-none" w:eastAsia="x-none"/>
        </w:rPr>
        <w:t xml:space="preserve">maksymalny rozmiar pojedynczego pliku to </w:t>
      </w:r>
      <w:r w:rsidR="0037523D">
        <w:rPr>
          <w:rFonts w:ascii="Arial" w:hAnsi="Arial" w:cs="Arial"/>
          <w:b/>
          <w:iCs/>
          <w:color w:val="000000"/>
          <w:lang w:eastAsia="x-none"/>
        </w:rPr>
        <w:t>1</w:t>
      </w:r>
      <w:r w:rsidR="004257C3">
        <w:rPr>
          <w:rFonts w:ascii="Arial" w:hAnsi="Arial" w:cs="Arial"/>
          <w:b/>
          <w:iCs/>
          <w:color w:val="000000"/>
          <w:lang w:eastAsia="x-none"/>
        </w:rPr>
        <w:t>5</w:t>
      </w:r>
      <w:r w:rsidR="0037523D">
        <w:rPr>
          <w:rFonts w:ascii="Arial" w:hAnsi="Arial" w:cs="Arial"/>
          <w:b/>
          <w:iCs/>
          <w:color w:val="000000"/>
          <w:lang w:eastAsia="x-none"/>
        </w:rPr>
        <w:t>0</w:t>
      </w:r>
      <w:r w:rsidRPr="00ED3ABC">
        <w:rPr>
          <w:rFonts w:ascii="Arial" w:hAnsi="Arial" w:cs="Arial"/>
          <w:b/>
          <w:iCs/>
          <w:color w:val="000000"/>
          <w:lang w:val="x-none" w:eastAsia="x-none"/>
        </w:rPr>
        <w:t xml:space="preserve"> MB</w:t>
      </w:r>
      <w:r w:rsidRPr="00ED3ABC">
        <w:rPr>
          <w:rFonts w:ascii="Arial" w:hAnsi="Arial" w:cs="Arial"/>
          <w:bCs/>
          <w:iCs/>
          <w:color w:val="000000"/>
          <w:lang w:val="x-none" w:eastAsia="x-none"/>
        </w:rPr>
        <w:t>, przy czym nie określa się limitu liczby plików</w:t>
      </w:r>
      <w:r w:rsidR="001B365B" w:rsidRPr="00FA51B8">
        <w:rPr>
          <w:rFonts w:ascii="Arial" w:hAnsi="Arial" w:cs="Arial"/>
          <w:bCs/>
          <w:iCs/>
          <w:color w:val="000000"/>
          <w:lang w:val="x-none" w:eastAsia="x-none"/>
        </w:rPr>
        <w:t>.</w:t>
      </w:r>
    </w:p>
    <w:p w14:paraId="52EB2EBF"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24" w:name="_Hlk37937156"/>
      <w:r w:rsidRPr="00FA51B8">
        <w:rPr>
          <w:rFonts w:ascii="Arial" w:hAnsi="Arial" w:cs="Arial"/>
          <w:bCs/>
          <w:iCs/>
          <w:color w:val="000000"/>
          <w:lang w:val="x-none" w:eastAsia="x-none"/>
        </w:rPr>
        <w:t>Zamawiający określa następujące informacje na temat kodowania i czasu odbioru danych</w:t>
      </w:r>
      <w:bookmarkEnd w:id="24"/>
      <w:r w:rsidRPr="00FA51B8">
        <w:rPr>
          <w:rFonts w:ascii="Arial" w:hAnsi="Arial" w:cs="Arial"/>
          <w:bCs/>
          <w:iCs/>
          <w:color w:val="000000"/>
          <w:lang w:eastAsia="x-none"/>
        </w:rPr>
        <w:t>:</w:t>
      </w:r>
    </w:p>
    <w:p w14:paraId="236D4615" w14:textId="77777777" w:rsidR="001B365B" w:rsidRPr="00FA51B8" w:rsidRDefault="001B365B" w:rsidP="00C313C5">
      <w:pPr>
        <w:numPr>
          <w:ilvl w:val="0"/>
          <w:numId w:val="14"/>
        </w:numPr>
        <w:tabs>
          <w:tab w:val="left" w:pos="708"/>
        </w:tabs>
        <w:spacing w:before="60" w:line="360" w:lineRule="auto"/>
        <w:ind w:left="1037" w:hanging="357"/>
        <w:jc w:val="both"/>
        <w:outlineLvl w:val="1"/>
        <w:rPr>
          <w:rFonts w:ascii="Arial" w:hAnsi="Arial" w:cs="Arial"/>
          <w:bCs/>
          <w:iCs/>
          <w:color w:val="000000"/>
          <w:lang w:val="x-none" w:eastAsia="x-none"/>
        </w:rPr>
      </w:pPr>
      <w:bookmarkStart w:id="25" w:name="_Hlk37937178"/>
      <w:r w:rsidRPr="00FA51B8">
        <w:rPr>
          <w:rFonts w:ascii="Arial" w:hAnsi="Arial" w:cs="Arial"/>
          <w:bCs/>
          <w:iCs/>
          <w:color w:val="000000"/>
          <w:lang w:val="x-none" w:eastAsia="x-none"/>
        </w:rPr>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25"/>
      <w:r w:rsidRPr="00FA51B8">
        <w:rPr>
          <w:rFonts w:ascii="Arial" w:hAnsi="Arial" w:cs="Arial"/>
          <w:bCs/>
          <w:iCs/>
          <w:color w:val="000000"/>
          <w:lang w:val="x-none" w:eastAsia="x-none"/>
        </w:rPr>
        <w:t>;</w:t>
      </w:r>
    </w:p>
    <w:p w14:paraId="32264E4D" w14:textId="77777777" w:rsidR="001B365B" w:rsidRPr="00FA51B8" w:rsidRDefault="001B365B" w:rsidP="00C313C5">
      <w:pPr>
        <w:numPr>
          <w:ilvl w:val="0"/>
          <w:numId w:val="14"/>
        </w:numPr>
        <w:spacing w:before="60" w:line="360" w:lineRule="auto"/>
        <w:ind w:left="1037" w:hanging="357"/>
        <w:jc w:val="both"/>
        <w:outlineLvl w:val="1"/>
        <w:rPr>
          <w:rFonts w:ascii="Arial" w:hAnsi="Arial" w:cs="Arial"/>
          <w:bCs/>
          <w:iCs/>
          <w:lang w:eastAsia="x-none"/>
        </w:rPr>
      </w:pPr>
      <w:bookmarkStart w:id="26" w:name="_Hlk37937196"/>
      <w:r w:rsidRPr="00FA51B8">
        <w:rPr>
          <w:rFonts w:ascii="Arial" w:hAnsi="Arial" w:cs="Arial"/>
          <w:bCs/>
          <w:iCs/>
          <w:lang w:eastAsia="x-none"/>
        </w:rPr>
        <w:t>oznaczenie czasu odbioru danych przez Platformę stanowi przyporządkowaną do dokumentu elektronicznego datę oraz dokładny czas (</w:t>
      </w:r>
      <w:proofErr w:type="spellStart"/>
      <w:r w:rsidRPr="00FA51B8">
        <w:rPr>
          <w:rFonts w:ascii="Arial" w:hAnsi="Arial" w:cs="Arial"/>
          <w:bCs/>
          <w:iCs/>
          <w:lang w:eastAsia="x-none"/>
        </w:rPr>
        <w:t>hh:mm:ss</w:t>
      </w:r>
      <w:proofErr w:type="spellEnd"/>
      <w:r w:rsidRPr="00FA51B8">
        <w:rPr>
          <w:rFonts w:ascii="Arial" w:hAnsi="Arial" w:cs="Arial"/>
          <w:bCs/>
          <w:iCs/>
          <w:lang w:eastAsia="x-none"/>
        </w:rPr>
        <w:t>), widoczne przy  wysłanym dokumencie w kolumnie ”Data przesłania”</w:t>
      </w:r>
      <w:bookmarkEnd w:id="26"/>
      <w:r w:rsidRPr="00FA51B8">
        <w:rPr>
          <w:rFonts w:ascii="Arial" w:hAnsi="Arial" w:cs="Arial"/>
          <w:bCs/>
          <w:iCs/>
          <w:lang w:eastAsia="x-none"/>
        </w:rPr>
        <w:t>;</w:t>
      </w:r>
    </w:p>
    <w:p w14:paraId="02969C12" w14:textId="77777777" w:rsidR="001B365B" w:rsidRPr="00FA51B8" w:rsidRDefault="001B365B" w:rsidP="00C313C5">
      <w:pPr>
        <w:numPr>
          <w:ilvl w:val="0"/>
          <w:numId w:val="14"/>
        </w:numPr>
        <w:tabs>
          <w:tab w:val="left" w:pos="708"/>
        </w:tabs>
        <w:spacing w:before="60" w:line="360" w:lineRule="auto"/>
        <w:ind w:left="1037" w:hanging="357"/>
        <w:jc w:val="both"/>
        <w:outlineLvl w:val="1"/>
        <w:rPr>
          <w:rFonts w:ascii="Arial" w:hAnsi="Arial" w:cs="Arial"/>
          <w:bCs/>
          <w:iCs/>
          <w:color w:val="000000"/>
          <w:lang w:val="x-none" w:eastAsia="x-none"/>
        </w:rPr>
      </w:pPr>
      <w:bookmarkStart w:id="27" w:name="_Hlk37937220"/>
      <w:r w:rsidRPr="00FA51B8">
        <w:rPr>
          <w:rFonts w:ascii="Arial" w:hAnsi="Arial" w:cs="Arial"/>
          <w:bCs/>
          <w:iCs/>
          <w:color w:val="000000"/>
          <w:lang w:val="x-none" w:eastAsia="x-none"/>
        </w:rPr>
        <w:t>o terminie przesłania decyduje czas pełnego przeprocesowania transakcji pliku na Platformie</w:t>
      </w:r>
      <w:bookmarkEnd w:id="27"/>
      <w:r w:rsidRPr="00FA51B8">
        <w:rPr>
          <w:rFonts w:ascii="Arial" w:hAnsi="Arial" w:cs="Arial"/>
          <w:bCs/>
          <w:iCs/>
          <w:color w:val="000000"/>
          <w:lang w:eastAsia="x-none"/>
        </w:rPr>
        <w:t>.</w:t>
      </w:r>
    </w:p>
    <w:p w14:paraId="66EE0593"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28" w:name="_Hlk37864389"/>
      <w:r w:rsidRPr="00FA51B8">
        <w:rPr>
          <w:rFonts w:ascii="Arial" w:hAnsi="Arial" w:cs="Arial"/>
          <w:bCs/>
          <w:iCs/>
          <w:color w:val="000000"/>
          <w:lang w:val="x-none" w:eastAsia="x-none"/>
        </w:rPr>
        <w:t>W postępowaniu, 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r w:rsidRPr="00FA51B8">
        <w:rPr>
          <w:rFonts w:ascii="Arial" w:hAnsi="Arial" w:cs="Arial"/>
          <w:bCs/>
          <w:iCs/>
          <w:color w:val="000000"/>
          <w:lang w:eastAsia="x-none"/>
        </w:rPr>
        <w:t>.</w:t>
      </w:r>
      <w:bookmarkEnd w:id="28"/>
    </w:p>
    <w:p w14:paraId="5458CA98"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29" w:name="_Hlk37864921"/>
      <w:bookmarkStart w:id="30" w:name="_Hlk37865118"/>
      <w:r w:rsidRPr="00FA51B8">
        <w:rPr>
          <w:rFonts w:ascii="Arial" w:hAnsi="Arial" w:cs="Arial"/>
          <w:bCs/>
          <w:iCs/>
          <w:color w:val="000000"/>
          <w:lang w:val="x-none" w:eastAsia="x-none"/>
        </w:rPr>
        <w:t>Ofertę, wraz ze stanowiącymi jej integralną część załącznikami, składa się pod rygorem nieważności w formie elektronicznej lub postaci elektronicznej za pośrednictwem Platformy, podpisaną kwalifikowanym podpisem elektronicznym, podpisem zaufanym lub podpisem osobistym</w:t>
      </w:r>
      <w:r w:rsidRPr="00FA51B8">
        <w:rPr>
          <w:rFonts w:ascii="Arial" w:hAnsi="Arial" w:cs="Arial"/>
          <w:bCs/>
          <w:iCs/>
          <w:color w:val="000000"/>
          <w:lang w:eastAsia="x-none"/>
        </w:rPr>
        <w:t>.</w:t>
      </w:r>
      <w:bookmarkEnd w:id="29"/>
      <w:bookmarkEnd w:id="30"/>
    </w:p>
    <w:p w14:paraId="6D61132A"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31" w:name="_Hlk37938680"/>
      <w:r w:rsidRPr="00FA51B8">
        <w:rPr>
          <w:rFonts w:ascii="Arial" w:hAnsi="Arial" w:cs="Arial"/>
          <w:bCs/>
          <w:iCs/>
          <w:color w:val="000000"/>
          <w:lang w:val="x-none" w:eastAsia="x-none"/>
        </w:rPr>
        <w:t>Postępowanie o udzielenie zamówienia prowadzi się w języku polskim. Dokumenty sporządzone w języku obcym są składane wraz z tłumaczeniem na język polski</w:t>
      </w:r>
      <w:bookmarkEnd w:id="31"/>
      <w:r w:rsidRPr="00FA51B8">
        <w:rPr>
          <w:rFonts w:ascii="Arial" w:hAnsi="Arial" w:cs="Arial"/>
          <w:bCs/>
          <w:iCs/>
          <w:color w:val="000000"/>
          <w:lang w:eastAsia="x-none"/>
        </w:rPr>
        <w:t>.</w:t>
      </w:r>
    </w:p>
    <w:p w14:paraId="40292C51"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Osob</w:t>
      </w:r>
      <w:r w:rsidRPr="00FA51B8">
        <w:rPr>
          <w:rFonts w:ascii="Arial" w:hAnsi="Arial" w:cs="Arial"/>
          <w:bCs/>
          <w:iCs/>
          <w:color w:val="000000"/>
          <w:lang w:eastAsia="x-none"/>
        </w:rPr>
        <w:t>ami</w:t>
      </w:r>
      <w:r w:rsidRPr="00FA51B8">
        <w:rPr>
          <w:rFonts w:ascii="Arial" w:hAnsi="Arial" w:cs="Arial"/>
          <w:bCs/>
          <w:iCs/>
          <w:color w:val="000000"/>
          <w:lang w:val="x-none" w:eastAsia="x-none"/>
        </w:rPr>
        <w:t xml:space="preserve"> uprawnion</w:t>
      </w:r>
      <w:r w:rsidRPr="00FA51B8">
        <w:rPr>
          <w:rFonts w:ascii="Arial" w:hAnsi="Arial" w:cs="Arial"/>
          <w:bCs/>
          <w:iCs/>
          <w:color w:val="000000"/>
          <w:lang w:eastAsia="x-none"/>
        </w:rPr>
        <w:t>ymi</w:t>
      </w:r>
      <w:r w:rsidRPr="00FA51B8">
        <w:rPr>
          <w:rFonts w:ascii="Arial" w:hAnsi="Arial" w:cs="Arial"/>
          <w:bCs/>
          <w:iCs/>
          <w:color w:val="000000"/>
          <w:lang w:val="x-none" w:eastAsia="x-none"/>
        </w:rPr>
        <w:t xml:space="preserve"> do kontaktu z Wykonawcami</w:t>
      </w:r>
      <w:r w:rsidRPr="00FA51B8">
        <w:rPr>
          <w:rFonts w:ascii="Arial" w:hAnsi="Arial" w:cs="Arial"/>
          <w:bCs/>
          <w:iCs/>
          <w:color w:val="000000"/>
          <w:lang w:eastAsia="x-none"/>
        </w:rPr>
        <w:t xml:space="preserve"> są</w:t>
      </w:r>
      <w:r w:rsidRPr="00FA51B8">
        <w:rPr>
          <w:rFonts w:ascii="Arial" w:hAnsi="Arial" w:cs="Arial"/>
          <w:bCs/>
          <w:iCs/>
          <w:color w:val="000000"/>
          <w:lang w:val="x-none" w:eastAsia="x-none"/>
        </w:rPr>
        <w:t>:</w:t>
      </w:r>
    </w:p>
    <w:p w14:paraId="0695F539" w14:textId="77777777" w:rsidR="001B365B" w:rsidRDefault="001B365B" w:rsidP="00C313C5">
      <w:pPr>
        <w:tabs>
          <w:tab w:val="left" w:pos="708"/>
        </w:tabs>
        <w:spacing w:before="60" w:line="360" w:lineRule="auto"/>
        <w:ind w:left="680"/>
        <w:jc w:val="both"/>
        <w:outlineLvl w:val="1"/>
        <w:rPr>
          <w:rFonts w:ascii="Arial" w:hAnsi="Arial" w:cs="Arial"/>
          <w:bCs/>
          <w:iCs/>
          <w:color w:val="000000"/>
          <w:lang w:val="x-none" w:eastAsia="x-none"/>
        </w:rPr>
      </w:pPr>
      <w:bookmarkStart w:id="32" w:name="_Toc258314250"/>
      <w:r w:rsidRPr="00FA51B8">
        <w:rPr>
          <w:rFonts w:ascii="Arial" w:hAnsi="Arial" w:cs="Arial"/>
          <w:bCs/>
          <w:iCs/>
          <w:color w:val="000000"/>
          <w:lang w:val="x-none" w:eastAsia="x-none"/>
        </w:rPr>
        <w:t>w zakresie 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972889" w:rsidRPr="00FA51B8" w14:paraId="4448B8B1" w14:textId="77777777" w:rsidTr="004D6774">
        <w:tc>
          <w:tcPr>
            <w:tcW w:w="8636" w:type="dxa"/>
            <w:tcBorders>
              <w:top w:val="nil"/>
              <w:left w:val="nil"/>
              <w:bottom w:val="nil"/>
              <w:right w:val="nil"/>
            </w:tcBorders>
            <w:hideMark/>
          </w:tcPr>
          <w:p w14:paraId="5F791C8A" w14:textId="3AB70407" w:rsidR="00972889" w:rsidRPr="00FA51B8" w:rsidRDefault="00972889" w:rsidP="004D6774">
            <w:pPr>
              <w:spacing w:line="360" w:lineRule="auto"/>
              <w:rPr>
                <w:rFonts w:ascii="Arial" w:hAnsi="Arial" w:cs="Arial"/>
                <w:lang w:val="pt-BR"/>
              </w:rPr>
            </w:pPr>
            <w:r w:rsidRPr="001D5A0D">
              <w:rPr>
                <w:rFonts w:ascii="Arial" w:hAnsi="Arial" w:cs="Arial"/>
                <w:lang w:val="pt-BR"/>
              </w:rPr>
              <w:t>Dariusz Kozłowski</w:t>
            </w:r>
            <w:r w:rsidRPr="00FA51B8">
              <w:rPr>
                <w:rFonts w:ascii="Arial" w:hAnsi="Arial" w:cs="Arial"/>
                <w:lang w:val="pt-BR"/>
              </w:rPr>
              <w:t xml:space="preserve"> - </w:t>
            </w:r>
            <w:r w:rsidRPr="001D5A0D">
              <w:rPr>
                <w:rFonts w:ascii="Arial" w:hAnsi="Arial" w:cs="Arial"/>
                <w:lang w:val="pt-BR"/>
              </w:rPr>
              <w:t xml:space="preserve"> Dyrektor Powiatowego Zarządu Dróg w Olecku</w:t>
            </w:r>
            <w:r w:rsidRPr="00FA51B8">
              <w:rPr>
                <w:rFonts w:ascii="Arial" w:hAnsi="Arial" w:cs="Arial"/>
                <w:lang w:val="pt-BR"/>
              </w:rPr>
              <w:t xml:space="preserve"> </w:t>
            </w:r>
            <w:r>
              <w:rPr>
                <w:rFonts w:ascii="Arial" w:hAnsi="Arial" w:cs="Arial"/>
                <w:lang w:val="pt-BR"/>
              </w:rPr>
              <w:br/>
            </w:r>
            <w:r w:rsidRPr="00FA51B8">
              <w:rPr>
                <w:rFonts w:ascii="Arial" w:hAnsi="Arial" w:cs="Arial"/>
                <w:lang w:val="pt-BR"/>
              </w:rPr>
              <w:t xml:space="preserve">tel.: </w:t>
            </w:r>
            <w:r w:rsidRPr="001D5A0D">
              <w:rPr>
                <w:rFonts w:ascii="Arial" w:hAnsi="Arial" w:cs="Arial"/>
                <w:lang w:val="pt-BR"/>
              </w:rPr>
              <w:t>( 87)  5202224</w:t>
            </w:r>
            <w:r w:rsidRPr="00FA51B8">
              <w:rPr>
                <w:rFonts w:ascii="Arial" w:hAnsi="Arial" w:cs="Arial"/>
                <w:lang w:val="pt-BR"/>
              </w:rPr>
              <w:t xml:space="preserve">, e-mail: </w:t>
            </w:r>
            <w:r>
              <w:fldChar w:fldCharType="begin"/>
            </w:r>
            <w:r>
              <w:instrText>HYPERLINK "mailto:pzd@powiat.olecko.pl"</w:instrText>
            </w:r>
            <w:r>
              <w:fldChar w:fldCharType="separate"/>
            </w:r>
            <w:r w:rsidRPr="00247342">
              <w:rPr>
                <w:rStyle w:val="Hipercze"/>
                <w:rFonts w:ascii="Arial" w:hAnsi="Arial" w:cs="Arial"/>
                <w:lang w:val="pt-BR"/>
              </w:rPr>
              <w:t>pzd@powiat.olecko.pl</w:t>
            </w:r>
            <w:r>
              <w:fldChar w:fldCharType="end"/>
            </w:r>
            <w:r>
              <w:rPr>
                <w:rFonts w:ascii="Arial" w:hAnsi="Arial" w:cs="Arial"/>
                <w:lang w:val="pt-BR"/>
              </w:rPr>
              <w:t xml:space="preserve"> </w:t>
            </w:r>
          </w:p>
        </w:tc>
      </w:tr>
      <w:tr w:rsidR="00972889" w:rsidRPr="00FA51B8" w14:paraId="4BAB3E7B" w14:textId="77777777" w:rsidTr="004D6774">
        <w:tc>
          <w:tcPr>
            <w:tcW w:w="8636" w:type="dxa"/>
            <w:tcBorders>
              <w:top w:val="nil"/>
              <w:left w:val="nil"/>
              <w:bottom w:val="nil"/>
              <w:right w:val="nil"/>
            </w:tcBorders>
          </w:tcPr>
          <w:p w14:paraId="712C4DA2" w14:textId="49C68114" w:rsidR="00972889" w:rsidRPr="001D5A0D" w:rsidRDefault="00972889" w:rsidP="004D6774">
            <w:pPr>
              <w:spacing w:line="360" w:lineRule="auto"/>
              <w:rPr>
                <w:rFonts w:ascii="Arial" w:hAnsi="Arial" w:cs="Arial"/>
                <w:lang w:val="pt-BR"/>
              </w:rPr>
            </w:pPr>
            <w:r>
              <w:rPr>
                <w:rFonts w:ascii="Arial" w:hAnsi="Arial" w:cs="Arial"/>
                <w:lang w:val="pt-BR"/>
              </w:rPr>
              <w:t xml:space="preserve">Karol Kaczyński – Kierownik w Dziale Technicznym PZD w Olecku </w:t>
            </w:r>
            <w:r>
              <w:rPr>
                <w:rFonts w:ascii="Arial" w:hAnsi="Arial" w:cs="Arial"/>
                <w:lang w:val="pt-BR"/>
              </w:rPr>
              <w:br/>
            </w:r>
            <w:r w:rsidRPr="00FA51B8">
              <w:rPr>
                <w:rFonts w:ascii="Arial" w:hAnsi="Arial" w:cs="Arial"/>
                <w:lang w:val="pt-BR"/>
              </w:rPr>
              <w:t xml:space="preserve">tel.: </w:t>
            </w:r>
            <w:r w:rsidRPr="001D5A0D">
              <w:rPr>
                <w:rFonts w:ascii="Arial" w:hAnsi="Arial" w:cs="Arial"/>
                <w:lang w:val="pt-BR"/>
              </w:rPr>
              <w:t>( 87)  5202224</w:t>
            </w:r>
            <w:r w:rsidRPr="00FA51B8">
              <w:rPr>
                <w:rFonts w:ascii="Arial" w:hAnsi="Arial" w:cs="Arial"/>
                <w:lang w:val="pt-BR"/>
              </w:rPr>
              <w:t xml:space="preserve">, e-mail: </w:t>
            </w:r>
            <w:r>
              <w:fldChar w:fldCharType="begin"/>
            </w:r>
            <w:r>
              <w:instrText>HYPERLINK "mailto:pzd@powiat.olecko.pl"</w:instrText>
            </w:r>
            <w:r>
              <w:fldChar w:fldCharType="separate"/>
            </w:r>
            <w:r w:rsidRPr="00247342">
              <w:rPr>
                <w:rStyle w:val="Hipercze"/>
                <w:rFonts w:ascii="Arial" w:hAnsi="Arial" w:cs="Arial"/>
                <w:lang w:val="pt-BR"/>
              </w:rPr>
              <w:t>pzd@powiat.olecko.pl</w:t>
            </w:r>
            <w:r>
              <w:fldChar w:fldCharType="end"/>
            </w:r>
          </w:p>
        </w:tc>
      </w:tr>
    </w:tbl>
    <w:p w14:paraId="34E240FB" w14:textId="77777777" w:rsidR="00972889" w:rsidRPr="00FA51B8" w:rsidRDefault="00972889" w:rsidP="00972889">
      <w:pPr>
        <w:tabs>
          <w:tab w:val="left" w:pos="708"/>
        </w:tabs>
        <w:spacing w:before="6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 zakresie merytorycznym: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972889" w:rsidRPr="00FA51B8" w14:paraId="4A36043D" w14:textId="77777777" w:rsidTr="004D6774">
        <w:tc>
          <w:tcPr>
            <w:tcW w:w="8636" w:type="dxa"/>
            <w:tcBorders>
              <w:top w:val="nil"/>
              <w:left w:val="nil"/>
              <w:bottom w:val="nil"/>
              <w:right w:val="nil"/>
            </w:tcBorders>
            <w:hideMark/>
          </w:tcPr>
          <w:p w14:paraId="66E3BF7D" w14:textId="77777777" w:rsidR="00972889" w:rsidRPr="00FA51B8" w:rsidRDefault="00972889" w:rsidP="004D6774">
            <w:pPr>
              <w:spacing w:line="360" w:lineRule="auto"/>
              <w:rPr>
                <w:rFonts w:ascii="Arial" w:hAnsi="Arial" w:cs="Arial"/>
                <w:lang w:val="pt-BR"/>
              </w:rPr>
            </w:pPr>
            <w:r w:rsidRPr="001D5A0D">
              <w:rPr>
                <w:rFonts w:ascii="Arial" w:hAnsi="Arial" w:cs="Arial"/>
                <w:lang w:val="pt-BR"/>
              </w:rPr>
              <w:t xml:space="preserve"> Marta Kapicka</w:t>
            </w:r>
            <w:r w:rsidRPr="00FA51B8">
              <w:rPr>
                <w:rFonts w:ascii="Arial" w:hAnsi="Arial" w:cs="Arial"/>
                <w:lang w:val="pt-BR"/>
              </w:rPr>
              <w:t xml:space="preserve"> -   </w:t>
            </w:r>
            <w:r>
              <w:rPr>
                <w:rFonts w:ascii="Arial" w:hAnsi="Arial" w:cs="Arial"/>
                <w:lang w:val="pt-BR"/>
              </w:rPr>
              <w:t xml:space="preserve">Specjalista w Dziale Technicznym PZD w Olecku </w:t>
            </w:r>
            <w:r>
              <w:rPr>
                <w:rFonts w:ascii="Arial" w:hAnsi="Arial" w:cs="Arial"/>
                <w:lang w:val="pt-BR"/>
              </w:rPr>
              <w:br/>
              <w:t xml:space="preserve"> </w:t>
            </w:r>
            <w:r w:rsidRPr="00FA51B8">
              <w:rPr>
                <w:rFonts w:ascii="Arial" w:hAnsi="Arial" w:cs="Arial"/>
                <w:lang w:val="pt-BR"/>
              </w:rPr>
              <w:t xml:space="preserve">tel.: </w:t>
            </w:r>
            <w:r w:rsidRPr="001D5A0D">
              <w:rPr>
                <w:rFonts w:ascii="Arial" w:hAnsi="Arial" w:cs="Arial"/>
                <w:lang w:val="pt-BR"/>
              </w:rPr>
              <w:t>( 87)  5202224</w:t>
            </w:r>
            <w:r w:rsidRPr="00FA51B8">
              <w:rPr>
                <w:rFonts w:ascii="Arial" w:hAnsi="Arial" w:cs="Arial"/>
                <w:lang w:val="pt-BR"/>
              </w:rPr>
              <w:t>, e-mail:</w:t>
            </w:r>
            <w:r w:rsidRPr="00FA51B8">
              <w:rPr>
                <w:rFonts w:ascii="Arial" w:hAnsi="Arial" w:cs="Arial"/>
                <w:color w:val="1F4E79"/>
                <w:u w:val="single"/>
                <w:lang w:val="pt-BR"/>
              </w:rPr>
              <w:t xml:space="preserve"> </w:t>
            </w:r>
            <w:r w:rsidRPr="001D5A0D">
              <w:rPr>
                <w:rFonts w:ascii="Arial" w:hAnsi="Arial" w:cs="Arial"/>
                <w:color w:val="1F4E79"/>
                <w:u w:val="single"/>
                <w:lang w:val="pt-BR"/>
              </w:rPr>
              <w:t>pzd@powiat.olecko.pl</w:t>
            </w:r>
          </w:p>
        </w:tc>
      </w:tr>
    </w:tbl>
    <w:p w14:paraId="64F3178B"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caps/>
          <w:kern w:val="32"/>
          <w:lang w:val="x-none" w:eastAsia="x-none"/>
        </w:rPr>
      </w:pPr>
      <w:r w:rsidRPr="00FA51B8">
        <w:rPr>
          <w:rFonts w:ascii="Arial" w:hAnsi="Arial" w:cs="Arial"/>
          <w:b/>
          <w:caps/>
          <w:kern w:val="32"/>
          <w:lang w:val="x-none" w:eastAsia="x-none"/>
        </w:rPr>
        <w:t>OPIS SPO</w:t>
      </w:r>
      <w:bookmarkStart w:id="33" w:name="_Hlk37938975"/>
      <w:r w:rsidRPr="00FA51B8">
        <w:rPr>
          <w:rFonts w:ascii="Arial" w:hAnsi="Arial" w:cs="Arial"/>
          <w:b/>
          <w:caps/>
          <w:kern w:val="32"/>
          <w:lang w:val="x-none" w:eastAsia="x-none"/>
        </w:rPr>
        <w:t>SOBU UDZIELANIA WYJAŚNIEŃ TREŚCI SWZ</w:t>
      </w:r>
      <w:bookmarkEnd w:id="33"/>
    </w:p>
    <w:p w14:paraId="5CDB2223"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34" w:name="_Hlk37783375"/>
      <w:bookmarkStart w:id="35" w:name="_Hlk37938993"/>
      <w:r w:rsidRPr="00FA51B8">
        <w:rPr>
          <w:rFonts w:ascii="Arial" w:hAnsi="Arial" w:cs="Arial"/>
          <w:bCs/>
          <w:iCs/>
          <w:color w:val="000000"/>
          <w:lang w:val="x-none" w:eastAsia="x-none"/>
        </w:rPr>
        <w:t>Wykonawca może zwrócić się do Zamawiającego z wnioskiem o wyjaśnienie treści SWZ, przekazanym za pośrednictwem Platformy (karta ”Zapytania/Wyjaśnienia)</w:t>
      </w:r>
      <w:r w:rsidRPr="00FA51B8">
        <w:rPr>
          <w:rFonts w:ascii="Arial" w:hAnsi="Arial" w:cs="Arial"/>
          <w:bCs/>
          <w:iCs/>
          <w:lang w:val="x-none" w:eastAsia="x-none"/>
        </w:rPr>
        <w:t>.</w:t>
      </w:r>
      <w:bookmarkStart w:id="36" w:name="_Hlk37783409"/>
      <w:bookmarkEnd w:id="34"/>
    </w:p>
    <w:p w14:paraId="5DB96F1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bookmarkEnd w:id="36"/>
    </w:p>
    <w:p w14:paraId="2DE84935"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Jeżeli wniosek o wyjaśnienie treści SWZ nie wpłynie w terminie, o którym mowa w</w:t>
      </w:r>
      <w:r w:rsidRPr="00FA51B8">
        <w:rPr>
          <w:rFonts w:ascii="Arial" w:hAnsi="Arial" w:cs="Arial"/>
          <w:bCs/>
          <w:iCs/>
          <w:color w:val="000000"/>
          <w:lang w:eastAsia="x-none"/>
        </w:rPr>
        <w:t xml:space="preserve"> punkcie powyżej, </w:t>
      </w:r>
      <w:r w:rsidRPr="00FA51B8">
        <w:rPr>
          <w:rFonts w:ascii="Arial" w:hAnsi="Arial" w:cs="Arial"/>
          <w:bCs/>
          <w:iCs/>
          <w:color w:val="000000"/>
          <w:lang w:val="x-none" w:eastAsia="x-none"/>
        </w:rPr>
        <w:t>Zamawiający nie ma obowiązku udzielania wyjaśnień SWZ.</w:t>
      </w:r>
    </w:p>
    <w:p w14:paraId="434D4D65"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Przedłużenie terminu składania ofert, nie wpływa na bieg terminu składania wniosku o wyjaśnienie treści SWZ.</w:t>
      </w:r>
    </w:p>
    <w:p w14:paraId="079EFF0D"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Treść zapytań wraz z wyjaśnieniami Zamawiający udostępni na stronie internetowej prowadzonego postępowania, bez ujawniania źródła zapytania.</w:t>
      </w:r>
    </w:p>
    <w:p w14:paraId="79AB43A7"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 </w:t>
      </w:r>
      <w:bookmarkEnd w:id="35"/>
      <w:r w:rsidRPr="00FA51B8">
        <w:rPr>
          <w:rFonts w:ascii="Arial" w:hAnsi="Arial" w:cs="Arial"/>
          <w:bCs/>
          <w:iCs/>
          <w:color w:val="000000"/>
          <w:lang w:val="x-none" w:eastAsia="x-none"/>
        </w:rPr>
        <w:t>uzasadnionych przypadkach Zamawiający może przed upływem terminu składania ofert zmienić treść SWZ. Dokonaną zmianę treści SWZ Zamawiający udostępni na stronie internetowej prowadzonego postępowania</w:t>
      </w:r>
      <w:r w:rsidRPr="00FA51B8">
        <w:rPr>
          <w:rFonts w:ascii="Arial" w:hAnsi="Arial" w:cs="Arial"/>
          <w:bCs/>
          <w:iCs/>
          <w:color w:val="000000"/>
          <w:lang w:eastAsia="x-none"/>
        </w:rPr>
        <w:t>.</w:t>
      </w:r>
    </w:p>
    <w:p w14:paraId="3A4F44C5"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Wymagania dotycz</w:t>
      </w:r>
      <w:r w:rsidRPr="00FA51B8">
        <w:rPr>
          <w:rFonts w:ascii="Arial" w:eastAsia="TimesNewRoman" w:hAnsi="Arial" w:cs="Arial"/>
          <w:b/>
          <w:bCs/>
          <w:caps/>
          <w:kern w:val="32"/>
          <w:lang w:val="x-none" w:eastAsia="x-none"/>
        </w:rPr>
        <w:t>ą</w:t>
      </w:r>
      <w:r w:rsidRPr="00FA51B8">
        <w:rPr>
          <w:rFonts w:ascii="Arial" w:hAnsi="Arial" w:cs="Arial"/>
          <w:b/>
          <w:bCs/>
          <w:caps/>
          <w:kern w:val="32"/>
          <w:lang w:val="x-none" w:eastAsia="x-none"/>
        </w:rPr>
        <w:t>ce wadium</w:t>
      </w:r>
      <w:bookmarkEnd w:id="32"/>
    </w:p>
    <w:p w14:paraId="0E0E1103" w14:textId="77777777" w:rsidR="001B365B" w:rsidRPr="00FA51B8" w:rsidRDefault="005D2CAF" w:rsidP="0054445A">
      <w:pPr>
        <w:tabs>
          <w:tab w:val="left" w:pos="708"/>
        </w:tabs>
        <w:spacing w:before="12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 postępowaniu nie jest przewidziane składanie wadium.</w:t>
      </w:r>
    </w:p>
    <w:p w14:paraId="4CAF5297"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37" w:name="_Toc258314251"/>
      <w:r w:rsidRPr="00FA51B8">
        <w:rPr>
          <w:rFonts w:ascii="Arial" w:hAnsi="Arial" w:cs="Arial"/>
          <w:b/>
          <w:bCs/>
          <w:caps/>
          <w:kern w:val="32"/>
          <w:lang w:val="x-none" w:eastAsia="x-none"/>
        </w:rPr>
        <w:t>Termin zwi</w:t>
      </w:r>
      <w:r w:rsidRPr="00FA51B8">
        <w:rPr>
          <w:rFonts w:ascii="Arial" w:eastAsia="TimesNewRoman" w:hAnsi="Arial" w:cs="Arial"/>
          <w:b/>
          <w:bCs/>
          <w:caps/>
          <w:kern w:val="32"/>
          <w:lang w:val="x-none" w:eastAsia="x-none"/>
        </w:rPr>
        <w:t>ą</w:t>
      </w:r>
      <w:r w:rsidRPr="00FA51B8">
        <w:rPr>
          <w:rFonts w:ascii="Arial" w:hAnsi="Arial" w:cs="Arial"/>
          <w:b/>
          <w:bCs/>
          <w:caps/>
          <w:kern w:val="32"/>
          <w:lang w:val="x-none" w:eastAsia="x-none"/>
        </w:rPr>
        <w:t>zania ofert</w:t>
      </w:r>
      <w:r w:rsidRPr="00FA51B8">
        <w:rPr>
          <w:rFonts w:ascii="Arial" w:eastAsia="TimesNewRoman" w:hAnsi="Arial" w:cs="Arial"/>
          <w:b/>
          <w:bCs/>
          <w:caps/>
          <w:kern w:val="32"/>
          <w:lang w:val="x-none" w:eastAsia="x-none"/>
        </w:rPr>
        <w:t>ą</w:t>
      </w:r>
      <w:bookmarkEnd w:id="37"/>
    </w:p>
    <w:p w14:paraId="7D005507" w14:textId="5C79CDE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Wykonawca pozostaje związany ofertą do dnia </w:t>
      </w:r>
      <w:r w:rsidR="005D2CAF" w:rsidRPr="005D2CAF">
        <w:rPr>
          <w:rFonts w:ascii="Arial" w:hAnsi="Arial" w:cs="Arial"/>
          <w:b/>
          <w:bCs/>
          <w:iCs/>
          <w:color w:val="000000"/>
          <w:lang w:val="x-none" w:eastAsia="x-none"/>
        </w:rPr>
        <w:t>2025-04-</w:t>
      </w:r>
      <w:r w:rsidR="0044507E">
        <w:rPr>
          <w:rFonts w:ascii="Arial" w:hAnsi="Arial" w:cs="Arial"/>
          <w:b/>
          <w:bCs/>
          <w:iCs/>
          <w:color w:val="000000"/>
          <w:lang w:val="x-none" w:eastAsia="x-none"/>
        </w:rPr>
        <w:t>19.</w:t>
      </w:r>
    </w:p>
    <w:p w14:paraId="10CAD625"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Bieg terminu związania ofertą rozpoczyna się wraz z upływem terminu składania ofert.</w:t>
      </w:r>
    </w:p>
    <w:p w14:paraId="428BEF48" w14:textId="5E2F147F" w:rsidR="001B365B" w:rsidRPr="00972889" w:rsidRDefault="001B365B" w:rsidP="00972889">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 przypadku</w:t>
      </w:r>
      <w:r w:rsidRPr="00FA51B8">
        <w:rPr>
          <w:rFonts w:ascii="Arial" w:hAnsi="Arial" w:cs="Arial"/>
          <w:bCs/>
          <w:iCs/>
          <w:color w:val="000000"/>
          <w:lang w:eastAsia="x-none"/>
        </w:rPr>
        <w:t>, gdy wybór najkorzystniejszej oferty nie nastąpi przed upływem terminu związania ofertą, Zamawiający przed upływem tego terminu zwróci się jednokrotnie do Wykonawców o wyrażenie zgody na przedłużenie terminu związania ofertą o wskazywany przez niego okres, nie dłuższy niż</w:t>
      </w:r>
      <w:r w:rsidRPr="00FA51B8">
        <w:rPr>
          <w:rFonts w:ascii="Arial" w:hAnsi="Arial" w:cs="Arial"/>
          <w:bCs/>
          <w:iCs/>
          <w:color w:val="000000"/>
          <w:lang w:val="x-none" w:eastAsia="x-none"/>
        </w:rPr>
        <w:t xml:space="preserve"> </w:t>
      </w:r>
      <w:r w:rsidRPr="00FA51B8">
        <w:rPr>
          <w:rFonts w:ascii="Arial" w:hAnsi="Arial" w:cs="Arial"/>
          <w:bCs/>
          <w:iCs/>
          <w:color w:val="000000"/>
          <w:lang w:eastAsia="x-none"/>
        </w:rPr>
        <w:t xml:space="preserve">30 dni. </w:t>
      </w:r>
    </w:p>
    <w:p w14:paraId="0D676876"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38" w:name="_Toc258314252"/>
      <w:r w:rsidRPr="00FA51B8">
        <w:rPr>
          <w:rFonts w:ascii="Arial" w:hAnsi="Arial" w:cs="Arial"/>
          <w:b/>
          <w:bCs/>
          <w:caps/>
          <w:kern w:val="32"/>
          <w:lang w:val="x-none" w:eastAsia="x-none"/>
        </w:rPr>
        <w:t>Opis sposobu przygotowywania ofert</w:t>
      </w:r>
      <w:bookmarkEnd w:id="38"/>
    </w:p>
    <w:p w14:paraId="531F3F66"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Wykonawca może złożyć tylko jedną ofertę.</w:t>
      </w:r>
    </w:p>
    <w:p w14:paraId="70CFFF4C"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Tre</w:t>
      </w:r>
      <w:r w:rsidRPr="00FA51B8">
        <w:rPr>
          <w:rFonts w:ascii="Arial" w:eastAsia="TimesNewRoman" w:hAnsi="Arial" w:cs="Arial"/>
          <w:bCs/>
          <w:iCs/>
          <w:color w:val="000000"/>
          <w:lang w:val="x-none" w:eastAsia="x-none"/>
        </w:rPr>
        <w:t xml:space="preserve">ść </w:t>
      </w:r>
      <w:r w:rsidRPr="00FA51B8">
        <w:rPr>
          <w:rFonts w:ascii="Arial" w:hAnsi="Arial" w:cs="Arial"/>
          <w:bCs/>
          <w:iCs/>
          <w:color w:val="000000"/>
          <w:lang w:val="x-none" w:eastAsia="x-none"/>
        </w:rPr>
        <w:t xml:space="preserve">oferty musi być zgodna z wymaganiami Zamawiającego określonymi w niniejszej </w:t>
      </w:r>
      <w:r w:rsidRPr="00FA51B8">
        <w:rPr>
          <w:rFonts w:ascii="Arial" w:hAnsi="Arial" w:cs="Arial"/>
          <w:bCs/>
          <w:iCs/>
          <w:color w:val="000000"/>
          <w:lang w:eastAsia="x-none"/>
        </w:rPr>
        <w:t>SWZ</w:t>
      </w:r>
      <w:r w:rsidRPr="00FA51B8">
        <w:rPr>
          <w:rFonts w:ascii="Arial" w:hAnsi="Arial" w:cs="Arial"/>
          <w:bCs/>
          <w:iCs/>
          <w:color w:val="000000"/>
          <w:lang w:val="x-none" w:eastAsia="x-none"/>
        </w:rPr>
        <w:t>.</w:t>
      </w:r>
    </w:p>
    <w:p w14:paraId="7681FF3E"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39" w:name="_Hlk37866068"/>
      <w:r w:rsidRPr="00FA51B8">
        <w:rPr>
          <w:rFonts w:ascii="Arial" w:hAnsi="Arial" w:cs="Arial"/>
          <w:bCs/>
          <w:iCs/>
          <w:color w:val="000000"/>
          <w:lang w:val="x-none" w:eastAsia="x-none"/>
        </w:rPr>
        <w:t>Oferta oraz pozostałe oświadczenia i dokumenty, dla których Zamawiający określił wzory w formie formularzy, powinny być sporządzone zgodnie z tymi wzorami</w:t>
      </w:r>
      <w:bookmarkEnd w:id="39"/>
      <w:r w:rsidRPr="00FA51B8">
        <w:rPr>
          <w:rFonts w:ascii="Arial" w:hAnsi="Arial" w:cs="Arial"/>
          <w:bCs/>
          <w:iCs/>
          <w:color w:val="000000"/>
          <w:lang w:eastAsia="x-none"/>
        </w:rPr>
        <w:t>.</w:t>
      </w:r>
    </w:p>
    <w:p w14:paraId="7429D871"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40" w:name="_Hlk37839542"/>
      <w:bookmarkStart w:id="41" w:name="_Hlk37866106"/>
      <w:r w:rsidRPr="00FA51B8">
        <w:rPr>
          <w:rFonts w:ascii="Arial" w:hAnsi="Arial" w:cs="Arial"/>
          <w:bCs/>
          <w:iCs/>
          <w:color w:val="000000"/>
          <w:lang w:val="x-none" w:eastAsia="x-none"/>
        </w:rPr>
        <w:t>Ofert</w:t>
      </w:r>
      <w:r w:rsidRPr="00FA51B8">
        <w:rPr>
          <w:rFonts w:ascii="Arial" w:hAnsi="Arial" w:cs="Arial"/>
          <w:bCs/>
          <w:iCs/>
          <w:color w:val="000000"/>
          <w:lang w:eastAsia="x-none"/>
        </w:rPr>
        <w:t>a wraz ze stanowiącymi jej integralną część załącznikami musi być sporządzona w języku polskim i złożona pod rygorem nieważności w formie elektronicznej lub w postaci elektronicznej, za pośrednictwem Platformy oraz podpisana kwalifikowanym podpisem elektronicznym, podpisem zaufanym lub podpisem osobistym</w:t>
      </w:r>
      <w:r w:rsidRPr="00FA51B8">
        <w:rPr>
          <w:rFonts w:ascii="Arial" w:hAnsi="Arial" w:cs="Arial"/>
          <w:bCs/>
          <w:iCs/>
          <w:color w:val="000000"/>
          <w:lang w:val="x-none" w:eastAsia="x-none"/>
        </w:rPr>
        <w:t>.</w:t>
      </w:r>
      <w:bookmarkEnd w:id="40"/>
      <w:bookmarkEnd w:id="41"/>
    </w:p>
    <w:p w14:paraId="04616F0D"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42" w:name="_Hlk37939197"/>
      <w:r w:rsidRPr="00FA51B8">
        <w:rPr>
          <w:rFonts w:ascii="Arial" w:hAnsi="Arial" w:cs="Arial"/>
          <w:bCs/>
          <w:iCs/>
          <w:color w:val="000000"/>
          <w:lang w:val="x-none" w:eastAsia="x-none"/>
        </w:rPr>
        <w:t xml:space="preserve">Zamawiający informuje, iż zgodnie z art. 18 ust. 3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 nie ujawnia się informacji stanowiących tajemnicę przedsiębiorstwa, w rozumieniu przepisów ustawy z dnia 16 kwietnia 1993 r. o zwalczaniu nieuczciwej konkurencji (</w:t>
      </w:r>
      <w:proofErr w:type="spellStart"/>
      <w:r w:rsidR="00CF4818" w:rsidRPr="00CF4818">
        <w:rPr>
          <w:rFonts w:ascii="Arial" w:hAnsi="Arial" w:cs="Arial"/>
          <w:bCs/>
          <w:iCs/>
          <w:color w:val="000000"/>
          <w:lang w:val="x-none" w:eastAsia="x-none"/>
        </w:rPr>
        <w:t>t.j</w:t>
      </w:r>
      <w:proofErr w:type="spellEnd"/>
      <w:r w:rsidR="00CF4818" w:rsidRPr="00CF4818">
        <w:rPr>
          <w:rFonts w:ascii="Arial" w:hAnsi="Arial" w:cs="Arial"/>
          <w:bCs/>
          <w:iCs/>
          <w:color w:val="000000"/>
          <w:lang w:val="x-none" w:eastAsia="x-none"/>
        </w:rPr>
        <w:t>. Dz.U. z 2022r. poz. 1233</w:t>
      </w:r>
      <w:r w:rsidRPr="00FA51B8">
        <w:rPr>
          <w:rFonts w:ascii="Arial" w:hAnsi="Arial" w:cs="Arial"/>
          <w:bCs/>
          <w:iCs/>
          <w:color w:val="000000"/>
          <w:lang w:val="x-none" w:eastAsia="x-none"/>
        </w:rPr>
        <w:t>), zwanej dalej „ustawą o zwalczaniu nieuczciwej konkurencji” jeżeli Wykonawca</w:t>
      </w:r>
      <w:bookmarkEnd w:id="42"/>
      <w:r w:rsidRPr="00FA51B8">
        <w:rPr>
          <w:rFonts w:ascii="Arial" w:hAnsi="Arial" w:cs="Arial"/>
          <w:bCs/>
          <w:iCs/>
          <w:color w:val="000000"/>
          <w:lang w:eastAsia="x-none"/>
        </w:rPr>
        <w:t>:</w:t>
      </w:r>
    </w:p>
    <w:p w14:paraId="28EDECE9" w14:textId="77777777" w:rsidR="001B365B" w:rsidRPr="00FA51B8" w:rsidRDefault="001B365B" w:rsidP="00C313C5">
      <w:pPr>
        <w:numPr>
          <w:ilvl w:val="0"/>
          <w:numId w:val="17"/>
        </w:numPr>
        <w:tabs>
          <w:tab w:val="left" w:pos="708"/>
        </w:tabs>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wraz </w:t>
      </w:r>
      <w:r w:rsidRPr="00FA51B8">
        <w:rPr>
          <w:rFonts w:ascii="Arial" w:hAnsi="Arial" w:cs="Arial"/>
          <w:bCs/>
          <w:iCs/>
          <w:color w:val="000000"/>
          <w:lang w:val="x-none" w:eastAsia="x-none"/>
        </w:rPr>
        <w:t>z przekazaniem takich informacji, zastrzegł, że nie mogą być one udostępniane</w:t>
      </w:r>
      <w:r w:rsidRPr="00FA51B8">
        <w:rPr>
          <w:rFonts w:ascii="Arial" w:hAnsi="Arial" w:cs="Arial"/>
          <w:bCs/>
          <w:iCs/>
          <w:color w:val="000000"/>
          <w:lang w:eastAsia="x-none"/>
        </w:rPr>
        <w:t>;</w:t>
      </w:r>
    </w:p>
    <w:p w14:paraId="4AA68069" w14:textId="77777777" w:rsidR="001B365B" w:rsidRPr="00FA51B8" w:rsidRDefault="001B365B" w:rsidP="0054445A">
      <w:pPr>
        <w:numPr>
          <w:ilvl w:val="0"/>
          <w:numId w:val="17"/>
        </w:numPr>
        <w:tabs>
          <w:tab w:val="left" w:pos="708"/>
        </w:tabs>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wykazał</w:t>
      </w:r>
      <w:r w:rsidRPr="00FA51B8">
        <w:rPr>
          <w:rFonts w:ascii="Arial" w:hAnsi="Arial" w:cs="Arial"/>
          <w:bCs/>
          <w:iCs/>
          <w:color w:val="000000"/>
          <w:lang w:eastAsia="x-none"/>
        </w:rPr>
        <w:t>,</w:t>
      </w:r>
      <w:r w:rsidRPr="00FA51B8">
        <w:rPr>
          <w:rFonts w:ascii="Arial" w:hAnsi="Arial" w:cs="Arial"/>
          <w:bCs/>
          <w:iCs/>
          <w:color w:val="000000"/>
          <w:lang w:val="x-none" w:eastAsia="x-none"/>
        </w:rPr>
        <w:t xml:space="preserve"> załączając stosowne </w:t>
      </w:r>
      <w:r w:rsidRPr="00FA51B8">
        <w:rPr>
          <w:rFonts w:ascii="Arial" w:hAnsi="Arial" w:cs="Arial"/>
          <w:bCs/>
          <w:iCs/>
          <w:color w:val="000000"/>
          <w:lang w:eastAsia="x-none"/>
        </w:rPr>
        <w:t>uzasadnienie</w:t>
      </w:r>
      <w:r w:rsidRPr="00FA51B8">
        <w:rPr>
          <w:rFonts w:ascii="Arial" w:hAnsi="Arial" w:cs="Arial"/>
          <w:bCs/>
          <w:iCs/>
          <w:color w:val="000000"/>
          <w:lang w:val="x-none" w:eastAsia="x-none"/>
        </w:rPr>
        <w:t>, iż zastrzeżone informacje stanowią tajemnicę przedsiębiorstwa</w:t>
      </w:r>
      <w:r w:rsidRPr="00FA51B8">
        <w:rPr>
          <w:rFonts w:ascii="Arial" w:hAnsi="Arial" w:cs="Arial"/>
          <w:bCs/>
          <w:iCs/>
          <w:color w:val="000000"/>
          <w:lang w:eastAsia="x-none"/>
        </w:rPr>
        <w:t>.</w:t>
      </w:r>
      <w:bookmarkStart w:id="43" w:name="_Hlk37939296"/>
    </w:p>
    <w:p w14:paraId="709906D8" w14:textId="77777777" w:rsidR="001B365B" w:rsidRPr="00FA51B8" w:rsidRDefault="001B365B" w:rsidP="0054445A">
      <w:pPr>
        <w:tabs>
          <w:tab w:val="left" w:pos="708"/>
        </w:tabs>
        <w:spacing w:before="12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Zaleca się, aby uzasadnienie o którym mowa powyżej było sformułowane w sposób umożliwiający jego udostępnienie pozostałym uczestnikom postępowania.</w:t>
      </w:r>
    </w:p>
    <w:p w14:paraId="39A89058" w14:textId="77777777" w:rsidR="001B365B" w:rsidRPr="00FA51B8" w:rsidRDefault="001B365B" w:rsidP="0054445A">
      <w:pPr>
        <w:tabs>
          <w:tab w:val="left" w:pos="708"/>
        </w:tabs>
        <w:spacing w:before="120" w:line="360" w:lineRule="auto"/>
        <w:ind w:left="680"/>
        <w:jc w:val="both"/>
        <w:outlineLvl w:val="1"/>
        <w:rPr>
          <w:rFonts w:ascii="Arial" w:hAnsi="Arial" w:cs="Arial"/>
          <w:bCs/>
          <w:iCs/>
          <w:color w:val="000000"/>
          <w:lang w:val="x-none" w:eastAsia="x-none"/>
        </w:rPr>
      </w:pPr>
      <w:bookmarkStart w:id="44" w:name="_Hlk38143710"/>
      <w:r w:rsidRPr="00FA51B8">
        <w:rPr>
          <w:rFonts w:ascii="Arial" w:hAnsi="Arial" w:cs="Arial"/>
          <w:bCs/>
          <w:iCs/>
          <w:color w:val="000000"/>
          <w:lang w:val="x-none" w:eastAsia="x-none"/>
        </w:rPr>
        <w:t xml:space="preserve">Wykonawca nie może zastrzec informacji, o których mowa w art. 222 ust. 5 ustawy </w:t>
      </w:r>
      <w:proofErr w:type="spellStart"/>
      <w:r w:rsidRPr="00FA51B8">
        <w:rPr>
          <w:rFonts w:ascii="Arial" w:hAnsi="Arial" w:cs="Arial"/>
          <w:bCs/>
          <w:iCs/>
          <w:color w:val="000000"/>
          <w:lang w:val="x-none" w:eastAsia="x-none"/>
        </w:rPr>
        <w:t>Pzp</w:t>
      </w:r>
      <w:bookmarkEnd w:id="43"/>
      <w:bookmarkEnd w:id="44"/>
      <w:proofErr w:type="spellEnd"/>
      <w:r w:rsidRPr="00FA51B8">
        <w:rPr>
          <w:rFonts w:ascii="Arial" w:hAnsi="Arial" w:cs="Arial"/>
          <w:bCs/>
          <w:iCs/>
          <w:color w:val="000000"/>
          <w:lang w:val="x-none" w:eastAsia="x-none"/>
        </w:rPr>
        <w:t>.</w:t>
      </w:r>
    </w:p>
    <w:p w14:paraId="12B64DD3"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45" w:name="_Hlk37928068"/>
      <w:r w:rsidRPr="00FA51B8">
        <w:rPr>
          <w:rFonts w:ascii="Arial" w:hAnsi="Arial" w:cs="Arial"/>
          <w:bCs/>
          <w:iCs/>
          <w:color w:val="000000"/>
          <w:lang w:val="x-none" w:eastAsia="x-none"/>
        </w:rPr>
        <w:t>Opis sposobu przygotowania oferty składanej w formie elektronicznej lub w postaci elektronicznej</w:t>
      </w:r>
      <w:bookmarkEnd w:id="45"/>
      <w:r w:rsidRPr="00FA51B8">
        <w:rPr>
          <w:rFonts w:ascii="Arial" w:hAnsi="Arial" w:cs="Arial"/>
          <w:bCs/>
          <w:iCs/>
          <w:color w:val="000000"/>
          <w:lang w:eastAsia="x-none"/>
        </w:rPr>
        <w:t>:</w:t>
      </w:r>
    </w:p>
    <w:p w14:paraId="76D4408F" w14:textId="77777777" w:rsidR="001B365B" w:rsidRPr="00FA51B8" w:rsidRDefault="001B365B" w:rsidP="00C313C5">
      <w:pPr>
        <w:numPr>
          <w:ilvl w:val="0"/>
          <w:numId w:val="18"/>
        </w:numPr>
        <w:tabs>
          <w:tab w:val="left" w:pos="708"/>
        </w:tabs>
        <w:spacing w:before="60" w:line="360" w:lineRule="auto"/>
        <w:jc w:val="both"/>
        <w:outlineLvl w:val="1"/>
        <w:rPr>
          <w:rFonts w:ascii="Arial" w:hAnsi="Arial" w:cs="Arial"/>
          <w:bCs/>
          <w:iCs/>
          <w:color w:val="000000"/>
          <w:lang w:val="x-none" w:eastAsia="x-none"/>
        </w:rPr>
      </w:pPr>
      <w:bookmarkStart w:id="46" w:name="_Hlk37866429"/>
      <w:r w:rsidRPr="00FA51B8">
        <w:rPr>
          <w:rFonts w:ascii="Arial" w:hAnsi="Arial" w:cs="Arial"/>
          <w:bCs/>
          <w:iCs/>
          <w:color w:val="000000"/>
          <w:lang w:val="x-none" w:eastAsia="x-none"/>
        </w:rPr>
        <w:t>Wykonawca, chcąc przystąpić do udziału w postępowaniu, loguje się na Platformie, w menu ”Ogłoszenia” wyszukuje niniejsze postępowanie, otwiera je klikając w jego temat, a następnie korzysta z funkcji ”</w:t>
      </w:r>
      <w:r w:rsidRPr="00FA51B8">
        <w:rPr>
          <w:rFonts w:ascii="Arial" w:hAnsi="Arial" w:cs="Arial"/>
          <w:b/>
          <w:i/>
          <w:color w:val="000000"/>
          <w:lang w:val="x-none" w:eastAsia="x-none"/>
        </w:rPr>
        <w:t>Zgłoś udział w postępowaniu</w:t>
      </w:r>
      <w:r w:rsidRPr="00FA51B8">
        <w:rPr>
          <w:rFonts w:ascii="Arial" w:hAnsi="Arial" w:cs="Arial"/>
          <w:bCs/>
          <w:iCs/>
          <w:color w:val="000000"/>
          <w:lang w:val="x-none" w:eastAsia="x-none"/>
        </w:rPr>
        <w:t>”</w:t>
      </w:r>
      <w:bookmarkEnd w:id="46"/>
      <w:r w:rsidRPr="00FA51B8">
        <w:rPr>
          <w:rFonts w:ascii="Arial" w:hAnsi="Arial" w:cs="Arial"/>
          <w:bCs/>
          <w:iCs/>
          <w:color w:val="000000"/>
          <w:lang w:eastAsia="x-none"/>
        </w:rPr>
        <w:t xml:space="preserve"> na karcie Informacje ogólne”;</w:t>
      </w:r>
      <w:bookmarkStart w:id="47" w:name="_Hlk37866441"/>
    </w:p>
    <w:p w14:paraId="47BDB4E5" w14:textId="77777777" w:rsidR="001B365B" w:rsidRPr="00FA51B8" w:rsidRDefault="001B365B" w:rsidP="00C313C5">
      <w:pPr>
        <w:numPr>
          <w:ilvl w:val="0"/>
          <w:numId w:val="18"/>
        </w:numPr>
        <w:tabs>
          <w:tab w:val="left" w:pos="708"/>
        </w:tabs>
        <w:spacing w:before="60" w:line="360" w:lineRule="auto"/>
        <w:jc w:val="both"/>
        <w:outlineLvl w:val="1"/>
        <w:rPr>
          <w:rFonts w:ascii="Arial" w:hAnsi="Arial" w:cs="Arial"/>
          <w:bCs/>
          <w:iCs/>
          <w:color w:val="000000"/>
          <w:lang w:val="x-none" w:eastAsia="x-none"/>
        </w:rPr>
      </w:pPr>
      <w:r w:rsidRPr="00FA51B8">
        <w:rPr>
          <w:rFonts w:ascii="Arial" w:eastAsia="Calibri" w:hAnsi="Arial" w:cs="Arial"/>
          <w:bCs/>
          <w:iCs/>
          <w:color w:val="000000"/>
          <w:lang w:val="x-none" w:eastAsia="x-none"/>
        </w:rPr>
        <w:t xml:space="preserve">w przypadku, </w:t>
      </w:r>
      <w:bookmarkStart w:id="48" w:name="_Hlk37939646"/>
      <w:bookmarkStart w:id="49" w:name="_Hlk37866474"/>
      <w:bookmarkEnd w:id="47"/>
      <w:r w:rsidRPr="00FA51B8">
        <w:rPr>
          <w:rFonts w:ascii="Arial" w:eastAsia="Calibri" w:hAnsi="Arial" w:cs="Arial"/>
          <w:bCs/>
          <w:iCs/>
          <w:color w:val="000000"/>
          <w:lang w:val="x-none" w:eastAsia="x-none"/>
        </w:rPr>
        <w:t>gdy Wykonawca nie posiada konta na Platformie, należy skorzystać z funkcji ”</w:t>
      </w:r>
      <w:r w:rsidRPr="00FA51B8">
        <w:rPr>
          <w:rFonts w:ascii="Arial" w:eastAsia="Calibri" w:hAnsi="Arial" w:cs="Arial"/>
          <w:b/>
          <w:i/>
          <w:color w:val="000000"/>
          <w:lang w:val="x-none" w:eastAsia="x-none"/>
        </w:rPr>
        <w:t>Zarejestruj</w:t>
      </w:r>
      <w:r w:rsidRPr="00FA51B8">
        <w:rPr>
          <w:rFonts w:ascii="Arial" w:eastAsia="Calibri" w:hAnsi="Arial" w:cs="Arial"/>
          <w:bCs/>
          <w:iCs/>
          <w:color w:val="000000"/>
          <w:lang w:val="x-none" w:eastAsia="x-none"/>
        </w:rPr>
        <w:t>”. Po wypełnieniu Formularza rejestracyjnego Wykonawca otrzyma wiadomość e-mail na zdefiniowany adres poczty elektronicznej, z opcją aktywacji konta. Aktywacja konta jest konieczna do zakończenia procesu rejestracji i umożliwia zalogowanie się na Platformie</w:t>
      </w:r>
      <w:r w:rsidRPr="00FA51B8">
        <w:rPr>
          <w:rFonts w:ascii="Arial" w:eastAsia="Calibri" w:hAnsi="Arial" w:cs="Arial"/>
          <w:bCs/>
          <w:iCs/>
          <w:color w:val="000000"/>
          <w:lang w:eastAsia="x-none"/>
        </w:rPr>
        <w:t>;</w:t>
      </w:r>
    </w:p>
    <w:p w14:paraId="53D19446" w14:textId="77777777" w:rsidR="001B365B" w:rsidRPr="00FA51B8" w:rsidRDefault="001B365B" w:rsidP="00C313C5">
      <w:pPr>
        <w:numPr>
          <w:ilvl w:val="0"/>
          <w:numId w:val="18"/>
        </w:numPr>
        <w:tabs>
          <w:tab w:val="left" w:pos="708"/>
        </w:tabs>
        <w:spacing w:before="60" w:line="360" w:lineRule="auto"/>
        <w:jc w:val="both"/>
        <w:outlineLvl w:val="1"/>
        <w:rPr>
          <w:rFonts w:ascii="Arial" w:hAnsi="Arial" w:cs="Arial"/>
          <w:bCs/>
          <w:iCs/>
          <w:color w:val="000000"/>
          <w:lang w:val="x-none" w:eastAsia="x-none"/>
        </w:rPr>
      </w:pPr>
      <w:r w:rsidRPr="00FA51B8">
        <w:rPr>
          <w:rFonts w:ascii="Arial" w:eastAsia="Calibri" w:hAnsi="Arial" w:cs="Arial"/>
          <w:bCs/>
          <w:iCs/>
          <w:color w:val="000000"/>
          <w:lang w:val="x-none" w:eastAsia="x-none"/>
        </w:rPr>
        <w:t xml:space="preserve">oferta </w:t>
      </w:r>
      <w:bookmarkEnd w:id="48"/>
      <w:r w:rsidRPr="00FA51B8">
        <w:rPr>
          <w:rFonts w:ascii="Arial" w:eastAsia="Calibri" w:hAnsi="Arial" w:cs="Arial"/>
          <w:bCs/>
          <w:iCs/>
          <w:color w:val="000000"/>
          <w:lang w:val="x-none" w:eastAsia="x-none"/>
        </w:rPr>
        <w:t>wraz ze stanowiącymi jej integralną część załącznikami, powinna być podpisana ważnym kwalifikowanym podpisem elektronicznym, podpisem zaufanym lub podpisem osobistym, przez osobę (osoby) uprawnione do reprezentowania Wykonawcy, zgodnie z formą reprezentacji określoną w dokumentach rejestrowych, a następnie przesłana Zamawiającemu za pośrednictwem Platformy, poprzez dodanie dokumentów na karcie ”Oferta/Załączniki”, za pomocą opcji ”</w:t>
      </w:r>
      <w:r w:rsidRPr="00FA51B8">
        <w:rPr>
          <w:rFonts w:ascii="Arial" w:eastAsia="Calibri" w:hAnsi="Arial" w:cs="Arial"/>
          <w:b/>
          <w:i/>
          <w:color w:val="000000"/>
          <w:lang w:val="x-none" w:eastAsia="x-none"/>
        </w:rPr>
        <w:t>Załącz plik</w:t>
      </w:r>
      <w:r w:rsidRPr="00FA51B8">
        <w:rPr>
          <w:rFonts w:ascii="Arial" w:eastAsia="Calibri" w:hAnsi="Arial" w:cs="Arial"/>
          <w:bCs/>
          <w:iCs/>
          <w:color w:val="000000"/>
          <w:lang w:val="x-none" w:eastAsia="x-none"/>
        </w:rPr>
        <w:t>” i użycie przycisku ”</w:t>
      </w:r>
      <w:r w:rsidRPr="00FA51B8">
        <w:rPr>
          <w:rFonts w:ascii="Arial" w:eastAsia="Calibri" w:hAnsi="Arial" w:cs="Arial"/>
          <w:b/>
          <w:i/>
          <w:color w:val="000000"/>
          <w:lang w:val="x-none" w:eastAsia="x-none"/>
        </w:rPr>
        <w:t>Załącz</w:t>
      </w:r>
      <w:r w:rsidRPr="00FA51B8">
        <w:rPr>
          <w:rFonts w:ascii="Arial" w:eastAsia="Calibri" w:hAnsi="Arial" w:cs="Arial"/>
          <w:bCs/>
          <w:iCs/>
          <w:color w:val="000000"/>
          <w:lang w:val="x-none" w:eastAsia="x-none"/>
        </w:rPr>
        <w:t>”;</w:t>
      </w:r>
      <w:bookmarkStart w:id="50" w:name="_Hlk37939678"/>
    </w:p>
    <w:p w14:paraId="2A322E87" w14:textId="77777777" w:rsidR="001B365B" w:rsidRPr="00FA51B8" w:rsidRDefault="001B365B" w:rsidP="00C313C5">
      <w:pPr>
        <w:numPr>
          <w:ilvl w:val="0"/>
          <w:numId w:val="18"/>
        </w:numPr>
        <w:tabs>
          <w:tab w:val="left" w:pos="708"/>
        </w:tabs>
        <w:spacing w:before="60" w:line="360" w:lineRule="auto"/>
        <w:jc w:val="both"/>
        <w:outlineLvl w:val="1"/>
        <w:rPr>
          <w:rFonts w:ascii="Arial" w:hAnsi="Arial" w:cs="Arial"/>
          <w:bCs/>
          <w:iCs/>
          <w:color w:val="000000"/>
          <w:lang w:val="x-none" w:eastAsia="x-none"/>
        </w:rPr>
      </w:pPr>
      <w:r w:rsidRPr="00FA51B8">
        <w:rPr>
          <w:rFonts w:ascii="Arial" w:eastAsia="Calibri" w:hAnsi="Arial" w:cs="Arial"/>
          <w:bCs/>
          <w:iCs/>
          <w:color w:val="000000"/>
          <w:lang w:val="x-none" w:eastAsia="x-none"/>
        </w:rPr>
        <w:t xml:space="preserve">jeżeli </w:t>
      </w:r>
      <w:bookmarkEnd w:id="49"/>
      <w:bookmarkEnd w:id="50"/>
      <w:r w:rsidRPr="00FA51B8">
        <w:rPr>
          <w:rFonts w:ascii="Arial" w:eastAsia="Calibri" w:hAnsi="Arial" w:cs="Arial"/>
          <w:bCs/>
          <w:iCs/>
          <w:color w:val="000000"/>
          <w:lang w:val="x-none" w:eastAsia="x-none"/>
        </w:rPr>
        <w:t>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bookmarkStart w:id="51" w:name="_Hlk37866559"/>
    </w:p>
    <w:p w14:paraId="622FB680" w14:textId="77777777" w:rsidR="001B365B" w:rsidRPr="00FA51B8" w:rsidRDefault="001B365B" w:rsidP="00C313C5">
      <w:pPr>
        <w:numPr>
          <w:ilvl w:val="0"/>
          <w:numId w:val="18"/>
        </w:numPr>
        <w:spacing w:before="60" w:line="360" w:lineRule="auto"/>
        <w:ind w:left="1037" w:hanging="357"/>
        <w:jc w:val="both"/>
        <w:outlineLvl w:val="1"/>
        <w:rPr>
          <w:rFonts w:ascii="Arial" w:eastAsia="Calibri" w:hAnsi="Arial" w:cs="Arial"/>
          <w:bCs/>
          <w:iCs/>
          <w:lang w:eastAsia="x-none"/>
        </w:rPr>
      </w:pPr>
      <w:bookmarkStart w:id="52" w:name="_Hlk37940020"/>
      <w:bookmarkStart w:id="53" w:name="_Hlk37866628"/>
      <w:bookmarkEnd w:id="51"/>
      <w:r w:rsidRPr="00FA51B8">
        <w:rPr>
          <w:rFonts w:ascii="Arial" w:eastAsia="Calibri" w:hAnsi="Arial" w:cs="Arial"/>
          <w:bCs/>
          <w:iCs/>
          <w:lang w:eastAsia="x-none"/>
        </w:rPr>
        <w:t xml:space="preserve">wszelkie </w:t>
      </w:r>
      <w:bookmarkEnd w:id="52"/>
      <w:r w:rsidRPr="00FA51B8">
        <w:rPr>
          <w:rFonts w:ascii="Arial" w:eastAsia="Calibri" w:hAnsi="Arial" w:cs="Arial"/>
          <w:bCs/>
          <w:iCs/>
          <w:lang w:eastAsia="x-none"/>
        </w:rPr>
        <w:t>informacje stanowiące tajemnicę przedsiębiorstwa w rozumieniu ustawy o zwalczaniu nieuczciwej konkurencji, które Wykonawca chce zastrzec jako tajemnicę przedsiębiorstwa, powinny zostać przesłane za pośrednictwem Platformy, w osobnym pliku, na karcie ”Oferta/Załączniki”, w tabeli ”Część oferty stanowiąca tajemnicę przedsiębiorstwa”, za pomocą opcji ”</w:t>
      </w:r>
      <w:r w:rsidRPr="00FA51B8">
        <w:rPr>
          <w:rFonts w:ascii="Arial" w:eastAsia="Calibri" w:hAnsi="Arial" w:cs="Arial"/>
          <w:b/>
          <w:i/>
          <w:lang w:eastAsia="x-none"/>
        </w:rPr>
        <w:t>Załącz plik</w:t>
      </w:r>
      <w:r w:rsidRPr="00FA51B8">
        <w:rPr>
          <w:rFonts w:ascii="Arial" w:eastAsia="Calibri" w:hAnsi="Arial" w:cs="Arial"/>
          <w:bCs/>
          <w:iCs/>
          <w:lang w:eastAsia="x-none"/>
        </w:rPr>
        <w:t>” i użycie przycisku ”</w:t>
      </w:r>
      <w:r w:rsidRPr="00FA51B8">
        <w:rPr>
          <w:rFonts w:ascii="Arial" w:eastAsia="Calibri" w:hAnsi="Arial" w:cs="Arial"/>
          <w:b/>
          <w:i/>
          <w:lang w:eastAsia="x-none"/>
        </w:rPr>
        <w:t>Załącz</w:t>
      </w:r>
      <w:r w:rsidRPr="00FA51B8">
        <w:rPr>
          <w:rFonts w:ascii="Arial" w:eastAsia="Calibri" w:hAnsi="Arial" w:cs="Arial"/>
          <w:bCs/>
          <w:iCs/>
          <w:lang w:eastAsia="x-none"/>
        </w:rPr>
        <w:t>”;</w:t>
      </w:r>
      <w:bookmarkStart w:id="54" w:name="_Hlk37940112"/>
      <w:bookmarkEnd w:id="53"/>
    </w:p>
    <w:p w14:paraId="5B7934F3" w14:textId="77777777" w:rsidR="001B365B" w:rsidRPr="00FA51B8" w:rsidRDefault="001B365B" w:rsidP="00C313C5">
      <w:pPr>
        <w:numPr>
          <w:ilvl w:val="0"/>
          <w:numId w:val="18"/>
        </w:numPr>
        <w:spacing w:before="60" w:line="360" w:lineRule="auto"/>
        <w:ind w:left="1037" w:hanging="357"/>
        <w:jc w:val="both"/>
        <w:outlineLvl w:val="1"/>
        <w:rPr>
          <w:rFonts w:ascii="Arial" w:eastAsia="Calibri" w:hAnsi="Arial" w:cs="Arial"/>
          <w:bCs/>
          <w:iCs/>
          <w:lang w:eastAsia="x-none"/>
        </w:rPr>
      </w:pPr>
      <w:r w:rsidRPr="00FA51B8">
        <w:rPr>
          <w:rFonts w:ascii="Arial" w:eastAsia="Calibri" w:hAnsi="Arial" w:cs="Arial"/>
          <w:bCs/>
          <w:iCs/>
          <w:lang w:eastAsia="x-none"/>
        </w:rPr>
        <w:t>potwierdzeniem prawidłowo załączonego pliku jest automatyczne wygenerowanie przez Platformę komunikatu systemowego o treści ”Plik został poprawnie przesłany na platformę;</w:t>
      </w:r>
    </w:p>
    <w:p w14:paraId="53F1300F" w14:textId="77777777" w:rsidR="001B365B" w:rsidRPr="00FA51B8" w:rsidRDefault="001B365B" w:rsidP="00C313C5">
      <w:pPr>
        <w:numPr>
          <w:ilvl w:val="0"/>
          <w:numId w:val="18"/>
        </w:numPr>
        <w:spacing w:before="60" w:line="360" w:lineRule="auto"/>
        <w:ind w:left="1037" w:hanging="357"/>
        <w:jc w:val="both"/>
        <w:outlineLvl w:val="1"/>
        <w:rPr>
          <w:rFonts w:ascii="Arial" w:eastAsia="Calibri" w:hAnsi="Arial" w:cs="Arial"/>
          <w:bCs/>
          <w:iCs/>
          <w:lang w:eastAsia="x-none"/>
        </w:rPr>
      </w:pPr>
      <w:r w:rsidRPr="00FA51B8">
        <w:rPr>
          <w:rFonts w:ascii="Arial" w:eastAsia="Calibri" w:hAnsi="Arial" w:cs="Arial"/>
          <w:bCs/>
          <w:iCs/>
          <w:u w:val="single"/>
          <w:lang w:eastAsia="x-none"/>
        </w:rPr>
        <w:t>ostateczne złożenie oferty wraz z załącznikami Wykonawca musi potwierdzić klikając w przycisk ”</w:t>
      </w:r>
      <w:r w:rsidRPr="00FA51B8">
        <w:rPr>
          <w:rFonts w:ascii="Arial" w:eastAsia="Calibri" w:hAnsi="Arial" w:cs="Arial"/>
          <w:b/>
          <w:i/>
          <w:u w:val="single"/>
          <w:lang w:eastAsia="x-none"/>
        </w:rPr>
        <w:t>Złóż ofertę</w:t>
      </w:r>
      <w:r w:rsidRPr="00FA51B8">
        <w:rPr>
          <w:rFonts w:ascii="Arial" w:eastAsia="Calibri" w:hAnsi="Arial" w:cs="Arial"/>
          <w:bCs/>
          <w:iCs/>
          <w:u w:val="single"/>
          <w:lang w:eastAsia="x-none"/>
        </w:rPr>
        <w:t>”</w:t>
      </w:r>
      <w:r w:rsidRPr="00FA51B8">
        <w:rPr>
          <w:rFonts w:ascii="Arial" w:eastAsia="Calibri" w:hAnsi="Arial" w:cs="Arial"/>
          <w:bCs/>
          <w:iCs/>
          <w:lang w:eastAsia="x-none"/>
        </w:rPr>
        <w:t>;</w:t>
      </w:r>
    </w:p>
    <w:p w14:paraId="66CD8ADC" w14:textId="77777777" w:rsidR="001B365B" w:rsidRPr="00FA51B8" w:rsidRDefault="001B365B" w:rsidP="00C313C5">
      <w:pPr>
        <w:numPr>
          <w:ilvl w:val="0"/>
          <w:numId w:val="18"/>
        </w:numPr>
        <w:spacing w:before="60" w:line="360" w:lineRule="auto"/>
        <w:ind w:left="1037" w:hanging="357"/>
        <w:jc w:val="both"/>
        <w:outlineLvl w:val="1"/>
        <w:rPr>
          <w:rFonts w:ascii="Arial" w:eastAsia="Calibri" w:hAnsi="Arial" w:cs="Arial"/>
          <w:bCs/>
          <w:iCs/>
          <w:lang w:eastAsia="x-none"/>
        </w:rPr>
      </w:pPr>
      <w:r w:rsidRPr="00FA51B8">
        <w:rPr>
          <w:rFonts w:ascii="Arial" w:eastAsia="Calibri" w:hAnsi="Arial" w:cs="Arial"/>
          <w:bCs/>
          <w:iCs/>
          <w:lang w:eastAsia="x-none"/>
        </w:rPr>
        <w:t>złożenie 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za pośrednictwem Platformy.</w:t>
      </w:r>
      <w:bookmarkEnd w:id="54"/>
    </w:p>
    <w:p w14:paraId="76550AD6"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55" w:name="_Hlk37866756"/>
      <w:r w:rsidRPr="00FA51B8">
        <w:rPr>
          <w:rFonts w:ascii="Arial" w:hAnsi="Arial" w:cs="Arial"/>
          <w:bCs/>
          <w:iCs/>
          <w:color w:val="000000"/>
          <w:lang w:eastAsia="x-none"/>
        </w:rPr>
        <w:t>Do upływu terminu składania ofert, Wykonawca, za pośrednictwem Platformy, może wycofać złożoną ofertę, używając opcji ”</w:t>
      </w:r>
      <w:r w:rsidRPr="00FA51B8">
        <w:rPr>
          <w:rFonts w:ascii="Arial" w:hAnsi="Arial" w:cs="Arial"/>
          <w:b/>
          <w:i/>
          <w:color w:val="000000"/>
          <w:lang w:eastAsia="x-none"/>
        </w:rPr>
        <w:t>Wycofaj ofertę</w:t>
      </w:r>
      <w:r w:rsidRPr="00FA51B8">
        <w:rPr>
          <w:rFonts w:ascii="Arial" w:hAnsi="Arial" w:cs="Arial"/>
          <w:bCs/>
          <w:iCs/>
          <w:color w:val="000000"/>
          <w:lang w:eastAsia="x-none"/>
        </w:rPr>
        <w:t>” (karta Oferta/Załączniki). Po wycofaniu oferty Wykonawca może usunąć załączone pliki, zaznaczając pozycje do usunięcia i klikając w przycisk ”</w:t>
      </w:r>
      <w:r w:rsidRPr="00FA51B8">
        <w:rPr>
          <w:rFonts w:ascii="Arial" w:hAnsi="Arial" w:cs="Arial"/>
          <w:b/>
          <w:i/>
          <w:color w:val="000000"/>
          <w:lang w:eastAsia="x-none"/>
        </w:rPr>
        <w:t>Usuń zaznaczone</w:t>
      </w:r>
      <w:r w:rsidRPr="00FA51B8">
        <w:rPr>
          <w:rFonts w:ascii="Arial" w:hAnsi="Arial" w:cs="Arial"/>
          <w:bCs/>
          <w:iCs/>
          <w:color w:val="000000"/>
          <w:lang w:eastAsia="x-none"/>
        </w:rPr>
        <w:t>”.</w:t>
      </w:r>
    </w:p>
    <w:p w14:paraId="378DA9AE"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Szczegółowa instrukcja korzystania z Platformy znajduje się na stronie internetowej </w:t>
      </w:r>
      <w:hyperlink r:id="rId8" w:history="1">
        <w:r w:rsidR="008E1B6F" w:rsidRPr="00FA51B8">
          <w:rPr>
            <w:rFonts w:ascii="Arial" w:eastAsia="Calibri" w:hAnsi="Arial" w:cs="Arial"/>
            <w:color w:val="0070C0"/>
            <w:u w:val="single"/>
            <w:lang w:eastAsia="en-US"/>
          </w:rPr>
          <w:t>https://e-ProPublico.pl/</w:t>
        </w:r>
      </w:hyperlink>
      <w:r w:rsidRPr="00FA51B8">
        <w:rPr>
          <w:rFonts w:ascii="Arial" w:hAnsi="Arial" w:cs="Arial"/>
          <w:bCs/>
          <w:iCs/>
          <w:color w:val="000000"/>
          <w:lang w:eastAsia="x-none"/>
        </w:rPr>
        <w:t>, przycisk ”</w:t>
      </w:r>
      <w:r w:rsidRPr="00FA51B8">
        <w:rPr>
          <w:rFonts w:ascii="Arial" w:hAnsi="Arial" w:cs="Arial"/>
          <w:b/>
          <w:i/>
          <w:color w:val="000000"/>
          <w:lang w:eastAsia="x-none"/>
        </w:rPr>
        <w:t>Instrukcja Wykonawcy</w:t>
      </w:r>
      <w:r w:rsidRPr="00FA51B8">
        <w:rPr>
          <w:rFonts w:ascii="Arial" w:hAnsi="Arial" w:cs="Arial"/>
          <w:bCs/>
          <w:iCs/>
          <w:color w:val="000000"/>
          <w:lang w:eastAsia="x-none"/>
        </w:rPr>
        <w:t>”.</w:t>
      </w:r>
    </w:p>
    <w:bookmarkEnd w:id="55"/>
    <w:p w14:paraId="50B34E74"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nie przewiduje zwrotu kosztów udziału w postępowaniu</w:t>
      </w:r>
      <w:r w:rsidRPr="00FA51B8">
        <w:rPr>
          <w:rFonts w:ascii="Arial" w:hAnsi="Arial" w:cs="Arial"/>
          <w:bCs/>
          <w:iCs/>
          <w:color w:val="000000"/>
          <w:lang w:eastAsia="x-none"/>
        </w:rPr>
        <w:t>.</w:t>
      </w:r>
      <w:r w:rsidRPr="00FA51B8">
        <w:rPr>
          <w:rFonts w:ascii="Arial" w:hAnsi="Arial" w:cs="Arial"/>
          <w:bCs/>
          <w:iCs/>
          <w:color w:val="000000"/>
          <w:lang w:val="x-none" w:eastAsia="x-none"/>
        </w:rPr>
        <w:t xml:space="preserve"> Wykonawca ponosi wszelkie koszty związane z przygotowaniem i złożeniem oferty</w:t>
      </w:r>
      <w:r w:rsidRPr="00FA51B8">
        <w:rPr>
          <w:rFonts w:ascii="Arial" w:hAnsi="Arial" w:cs="Arial"/>
          <w:bCs/>
          <w:iCs/>
          <w:color w:val="000000"/>
          <w:lang w:eastAsia="x-none"/>
        </w:rPr>
        <w:t>.</w:t>
      </w:r>
    </w:p>
    <w:p w14:paraId="09D5949B"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56" w:name="_Toc258314253"/>
      <w:r w:rsidRPr="00FA51B8">
        <w:rPr>
          <w:rFonts w:ascii="Arial" w:hAnsi="Arial" w:cs="Arial"/>
          <w:b/>
          <w:bCs/>
          <w:caps/>
          <w:kern w:val="32"/>
          <w:lang w:val="x-none" w:eastAsia="x-none"/>
        </w:rPr>
        <w:t>Miejsce oraz termin składania i otwarcia ofert</w:t>
      </w:r>
      <w:bookmarkEnd w:id="56"/>
    </w:p>
    <w:p w14:paraId="61B2B754" w14:textId="2A0A63DB" w:rsidR="001B365B" w:rsidRPr="00FA51B8" w:rsidRDefault="001B365B" w:rsidP="0054445A">
      <w:pPr>
        <w:tabs>
          <w:tab w:val="left" w:pos="708"/>
        </w:tabs>
        <w:spacing w:before="120" w:line="360" w:lineRule="auto"/>
        <w:ind w:left="431"/>
        <w:jc w:val="both"/>
        <w:outlineLvl w:val="1"/>
        <w:rPr>
          <w:rFonts w:ascii="Arial" w:hAnsi="Arial" w:cs="Arial"/>
          <w:bCs/>
          <w:iCs/>
          <w:color w:val="000000"/>
          <w:lang w:val="x-none" w:eastAsia="x-none"/>
        </w:rPr>
      </w:pPr>
      <w:bookmarkStart w:id="57" w:name="_Hlk37940485"/>
      <w:bookmarkStart w:id="58" w:name="_Hlk37857777"/>
      <w:r w:rsidRPr="00FA51B8">
        <w:rPr>
          <w:rFonts w:ascii="Arial" w:hAnsi="Arial" w:cs="Arial"/>
          <w:bCs/>
          <w:iCs/>
          <w:color w:val="000000"/>
          <w:lang w:val="x-none" w:eastAsia="x-none"/>
        </w:rPr>
        <w:t>Ofertę</w:t>
      </w:r>
      <w:r w:rsidRPr="00FA51B8">
        <w:rPr>
          <w:rFonts w:ascii="Arial" w:hAnsi="Arial" w:cs="Arial"/>
          <w:bCs/>
          <w:iCs/>
          <w:color w:val="000000"/>
          <w:lang w:eastAsia="x-none"/>
        </w:rPr>
        <w:t>, wraz z załącznikami, należy złożyć za pośrednictwem Platformy w terminie do dnia</w:t>
      </w:r>
      <w:r w:rsidRPr="00FA51B8">
        <w:rPr>
          <w:rFonts w:ascii="Arial" w:hAnsi="Arial" w:cs="Arial"/>
          <w:bCs/>
          <w:iCs/>
          <w:color w:val="000000"/>
          <w:lang w:val="x-none" w:eastAsia="x-none"/>
        </w:rPr>
        <w:t xml:space="preserve"> </w:t>
      </w:r>
      <w:r w:rsidR="005D2CAF" w:rsidRPr="005D2CAF">
        <w:rPr>
          <w:rFonts w:ascii="Arial" w:hAnsi="Arial" w:cs="Arial"/>
          <w:b/>
          <w:bCs/>
          <w:iCs/>
          <w:color w:val="000000"/>
          <w:lang w:val="x-none" w:eastAsia="x-none"/>
        </w:rPr>
        <w:t>2025-03-</w:t>
      </w:r>
      <w:r w:rsidR="0044507E">
        <w:rPr>
          <w:rFonts w:ascii="Arial" w:hAnsi="Arial" w:cs="Arial"/>
          <w:b/>
          <w:bCs/>
          <w:iCs/>
          <w:color w:val="000000"/>
          <w:lang w:val="x-none" w:eastAsia="x-none"/>
        </w:rPr>
        <w:t>21</w:t>
      </w:r>
      <w:r w:rsidRPr="00FA51B8">
        <w:rPr>
          <w:rFonts w:ascii="Arial" w:hAnsi="Arial" w:cs="Arial"/>
          <w:bCs/>
          <w:iCs/>
          <w:color w:val="000000"/>
          <w:lang w:val="x-none" w:eastAsia="x-none"/>
        </w:rPr>
        <w:t xml:space="preserve"> do godz. </w:t>
      </w:r>
      <w:bookmarkEnd w:id="57"/>
      <w:bookmarkEnd w:id="58"/>
      <w:r w:rsidR="005D2CAF" w:rsidRPr="005D2CAF">
        <w:rPr>
          <w:rFonts w:ascii="Arial" w:hAnsi="Arial" w:cs="Arial"/>
          <w:b/>
          <w:bCs/>
          <w:iCs/>
          <w:color w:val="000000"/>
          <w:lang w:val="x-none" w:eastAsia="x-none"/>
        </w:rPr>
        <w:t>10:00</w:t>
      </w:r>
      <w:r w:rsidRPr="00FA51B8">
        <w:rPr>
          <w:rFonts w:ascii="Arial" w:hAnsi="Arial" w:cs="Arial"/>
          <w:bCs/>
          <w:iCs/>
          <w:color w:val="000000"/>
          <w:lang w:val="x-none" w:eastAsia="x-none"/>
        </w:rPr>
        <w:t>.</w:t>
      </w:r>
    </w:p>
    <w:p w14:paraId="202FF420"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eastAsia="x-none"/>
        </w:rPr>
      </w:pPr>
      <w:bookmarkStart w:id="59" w:name="_Toc258314254"/>
      <w:r w:rsidRPr="00FA51B8">
        <w:rPr>
          <w:rFonts w:ascii="Arial" w:hAnsi="Arial" w:cs="Arial"/>
          <w:b/>
          <w:bCs/>
          <w:caps/>
          <w:kern w:val="32"/>
          <w:lang w:eastAsia="x-none"/>
        </w:rPr>
        <w:t>termin otwarcia ofert</w:t>
      </w:r>
    </w:p>
    <w:p w14:paraId="6AB52499" w14:textId="483BB5BF" w:rsidR="001B365B" w:rsidRPr="00FA51B8" w:rsidRDefault="001B365B"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eastAsia="x-none"/>
        </w:rPr>
        <w:t xml:space="preserve">Otwarcie </w:t>
      </w:r>
      <w:r w:rsidRPr="00FA51B8">
        <w:rPr>
          <w:rFonts w:ascii="Arial" w:hAnsi="Arial" w:cs="Arial"/>
          <w:bCs/>
          <w:iCs/>
          <w:color w:val="000000"/>
          <w:lang w:val="x-none" w:eastAsia="x-none"/>
        </w:rPr>
        <w:t xml:space="preserve">ofert nastąpi w dniu: </w:t>
      </w:r>
      <w:r w:rsidR="005D2CAF" w:rsidRPr="005D2CAF">
        <w:rPr>
          <w:rFonts w:ascii="Arial" w:hAnsi="Arial" w:cs="Arial"/>
          <w:b/>
          <w:bCs/>
          <w:iCs/>
          <w:color w:val="000000"/>
          <w:lang w:val="x-none" w:eastAsia="x-none"/>
        </w:rPr>
        <w:t>2025-03-</w:t>
      </w:r>
      <w:r w:rsidR="0044507E">
        <w:rPr>
          <w:rFonts w:ascii="Arial" w:hAnsi="Arial" w:cs="Arial"/>
          <w:b/>
          <w:bCs/>
          <w:iCs/>
          <w:color w:val="000000"/>
          <w:lang w:val="x-none" w:eastAsia="x-none"/>
        </w:rPr>
        <w:t>21</w:t>
      </w:r>
      <w:r w:rsidRPr="00FA51B8">
        <w:rPr>
          <w:rFonts w:ascii="Arial" w:hAnsi="Arial" w:cs="Arial"/>
          <w:bCs/>
          <w:iCs/>
          <w:color w:val="000000"/>
          <w:lang w:val="x-none" w:eastAsia="x-none"/>
        </w:rPr>
        <w:t xml:space="preserve"> o godz. </w:t>
      </w:r>
      <w:r w:rsidR="005D2CAF" w:rsidRPr="005D2CAF">
        <w:rPr>
          <w:rFonts w:ascii="Arial" w:hAnsi="Arial" w:cs="Arial"/>
          <w:b/>
          <w:bCs/>
          <w:iCs/>
          <w:color w:val="000000"/>
          <w:lang w:val="x-none" w:eastAsia="x-none"/>
        </w:rPr>
        <w:t>11:00</w:t>
      </w:r>
      <w:r w:rsidRPr="00FA51B8">
        <w:rPr>
          <w:rFonts w:ascii="Arial" w:hAnsi="Arial" w:cs="Arial"/>
          <w:bCs/>
          <w:iCs/>
          <w:color w:val="000000"/>
          <w:lang w:val="x-none" w:eastAsia="x-none"/>
        </w:rPr>
        <w:t>, za pośrednictwem Platformy, na karcie ”Oferta/Załączniki”, poprzez ich odszyfrowanie, które jest jednoznaczne</w:t>
      </w:r>
      <w:r w:rsidRPr="00FA51B8">
        <w:rPr>
          <w:rFonts w:ascii="Arial" w:hAnsi="Arial" w:cs="Arial"/>
          <w:bCs/>
          <w:iCs/>
          <w:color w:val="000000"/>
          <w:lang w:eastAsia="x-none"/>
        </w:rPr>
        <w:t xml:space="preserve"> z ich upublicznieniem.</w:t>
      </w:r>
    </w:p>
    <w:p w14:paraId="4249EB88"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eastAsia="x-none"/>
        </w:rPr>
        <w:t>Zamawiający, najpóźniej przed otwarciem ofert, udostępni na stronie prowadzonego postępowania informację o kwocie, jaką zamierza przeznaczyć na sfinansowanie zamówienia.</w:t>
      </w:r>
    </w:p>
    <w:p w14:paraId="28DD941A"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eastAsia="x-none"/>
        </w:rPr>
        <w:t>Niezwłocznie po otwarciu ofert, Zamawiający zamieści na stronie internetowej prowadzonego postępowania informacje o:</w:t>
      </w:r>
    </w:p>
    <w:p w14:paraId="57877F2A" w14:textId="77777777" w:rsidR="001B365B" w:rsidRPr="00FA51B8" w:rsidRDefault="001B365B" w:rsidP="00C313C5">
      <w:pPr>
        <w:numPr>
          <w:ilvl w:val="0"/>
          <w:numId w:val="19"/>
        </w:numPr>
        <w:tabs>
          <w:tab w:val="left" w:pos="708"/>
        </w:tabs>
        <w:spacing w:before="60" w:line="360" w:lineRule="auto"/>
        <w:ind w:left="1037" w:hanging="357"/>
        <w:jc w:val="both"/>
        <w:outlineLvl w:val="1"/>
        <w:rPr>
          <w:rFonts w:ascii="Arial" w:hAnsi="Arial" w:cs="Arial"/>
          <w:bCs/>
          <w:iCs/>
          <w:color w:val="000000"/>
          <w:lang w:eastAsia="x-none"/>
        </w:rPr>
      </w:pPr>
      <w:r w:rsidRPr="00FA51B8">
        <w:rPr>
          <w:rFonts w:ascii="Arial" w:hAnsi="Arial" w:cs="Arial"/>
          <w:bCs/>
          <w:iCs/>
          <w:color w:val="000000"/>
          <w:lang w:eastAsia="x-none"/>
        </w:rPr>
        <w:t>nazwach albo imionach i nazwiskach oraz siedzibach lub miejscach prowadzonej działalności gospodarczej bądź miejscach zamieszkania Wykonawców, których oferty zostały otwarte;</w:t>
      </w:r>
    </w:p>
    <w:p w14:paraId="0426404F" w14:textId="77777777" w:rsidR="001B365B" w:rsidRPr="00FA51B8" w:rsidRDefault="001B365B" w:rsidP="00C313C5">
      <w:pPr>
        <w:numPr>
          <w:ilvl w:val="0"/>
          <w:numId w:val="19"/>
        </w:numPr>
        <w:tabs>
          <w:tab w:val="left" w:pos="708"/>
        </w:tabs>
        <w:spacing w:before="60" w:line="360" w:lineRule="auto"/>
        <w:ind w:left="1037" w:hanging="357"/>
        <w:jc w:val="both"/>
        <w:outlineLvl w:val="1"/>
        <w:rPr>
          <w:rFonts w:ascii="Arial" w:hAnsi="Arial" w:cs="Arial"/>
          <w:bCs/>
          <w:iCs/>
          <w:color w:val="000000"/>
          <w:lang w:eastAsia="x-none"/>
        </w:rPr>
      </w:pPr>
      <w:r w:rsidRPr="00FA51B8">
        <w:rPr>
          <w:rFonts w:ascii="Arial" w:hAnsi="Arial" w:cs="Arial"/>
          <w:bCs/>
          <w:iCs/>
          <w:color w:val="000000"/>
          <w:lang w:eastAsia="x-none"/>
        </w:rPr>
        <w:t>cenach lub kosztach zawartych w ofertach.</w:t>
      </w:r>
    </w:p>
    <w:p w14:paraId="4A7DC634"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Opis sposobu obliczenia ceny</w:t>
      </w:r>
      <w:bookmarkEnd w:id="59"/>
    </w:p>
    <w:p w14:paraId="562998DF" w14:textId="77777777" w:rsidR="001B365B" w:rsidRPr="00FA51B8" w:rsidRDefault="001B365B" w:rsidP="0054445A">
      <w:pPr>
        <w:numPr>
          <w:ilvl w:val="1"/>
          <w:numId w:val="1"/>
        </w:numPr>
        <w:spacing w:before="120" w:line="360" w:lineRule="auto"/>
        <w:jc w:val="both"/>
        <w:outlineLvl w:val="1"/>
        <w:rPr>
          <w:rFonts w:ascii="Arial" w:hAnsi="Arial" w:cs="Arial"/>
          <w:bCs/>
          <w:iCs/>
          <w:lang w:val="x-none" w:eastAsia="x-none"/>
        </w:rPr>
      </w:pPr>
      <w:r w:rsidRPr="00FA51B8">
        <w:rPr>
          <w:rFonts w:ascii="Arial" w:hAnsi="Arial" w:cs="Arial"/>
          <w:bCs/>
          <w:iCs/>
          <w:color w:val="000000"/>
          <w:lang w:val="x-none" w:eastAsia="x-none"/>
        </w:rPr>
        <w:t>W ofercie Wykonawca zobowiązany jest podać cenę za wykonanie całego przedmiotu zamówienia w złotych polskich (PLN), z dokładnością do 1 grosza, tj. do dwóch miejsc po przecinku.</w:t>
      </w:r>
    </w:p>
    <w:p w14:paraId="14DA9701" w14:textId="77777777" w:rsidR="001B365B" w:rsidRPr="00FA51B8" w:rsidRDefault="001B365B" w:rsidP="0054445A">
      <w:pPr>
        <w:numPr>
          <w:ilvl w:val="1"/>
          <w:numId w:val="1"/>
        </w:numPr>
        <w:spacing w:before="120" w:line="360" w:lineRule="auto"/>
        <w:jc w:val="both"/>
        <w:outlineLvl w:val="1"/>
        <w:rPr>
          <w:rFonts w:ascii="Arial" w:hAnsi="Arial" w:cs="Arial"/>
          <w:bCs/>
          <w:iCs/>
          <w:lang w:val="x-none" w:eastAsia="x-none"/>
        </w:rPr>
      </w:pPr>
      <w:r w:rsidRPr="00FA51B8">
        <w:rPr>
          <w:rFonts w:ascii="Arial" w:hAnsi="Arial" w:cs="Arial"/>
          <w:bCs/>
          <w:iCs/>
          <w:color w:val="000000"/>
          <w:lang w:val="x-none" w:eastAsia="x-none"/>
        </w:rPr>
        <w:t>W 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p>
    <w:p w14:paraId="20DFBBBC"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Rozliczenia między Zamawiającym a Wykonawcą prowadzone będą w złotych polskich z dokładnością do dwóch miejsc po przecinku.</w:t>
      </w:r>
    </w:p>
    <w:p w14:paraId="4231E1E1"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Wykonawca zobowiązany jest zastosować stawkę VAT zgodnie z obowiązującymi przepisami ustawy z 11 marca 2004 r. o podatku od towarów i usług</w:t>
      </w:r>
      <w:r w:rsidR="00CF4818">
        <w:rPr>
          <w:rFonts w:ascii="Arial" w:hAnsi="Arial" w:cs="Arial"/>
          <w:bCs/>
          <w:iCs/>
          <w:color w:val="000000"/>
          <w:lang w:eastAsia="x-none"/>
        </w:rPr>
        <w:t xml:space="preserve"> </w:t>
      </w:r>
      <w:r w:rsidR="00CF4818" w:rsidRPr="00CF4818">
        <w:rPr>
          <w:rFonts w:ascii="Arial" w:hAnsi="Arial" w:cs="Arial"/>
          <w:bCs/>
          <w:iCs/>
          <w:color w:val="000000"/>
          <w:lang w:eastAsia="x-none"/>
        </w:rPr>
        <w:t>(</w:t>
      </w:r>
      <w:proofErr w:type="spellStart"/>
      <w:r w:rsidR="00CF4818" w:rsidRPr="00CF4818">
        <w:rPr>
          <w:rFonts w:ascii="Arial" w:hAnsi="Arial" w:cs="Arial"/>
          <w:bCs/>
          <w:iCs/>
          <w:color w:val="000000"/>
          <w:lang w:eastAsia="x-none"/>
        </w:rPr>
        <w:t>t.j</w:t>
      </w:r>
      <w:proofErr w:type="spellEnd"/>
      <w:r w:rsidR="00CF4818" w:rsidRPr="00CF4818">
        <w:rPr>
          <w:rFonts w:ascii="Arial" w:hAnsi="Arial" w:cs="Arial"/>
          <w:bCs/>
          <w:iCs/>
          <w:color w:val="000000"/>
          <w:lang w:eastAsia="x-none"/>
        </w:rPr>
        <w:t>. Dz.U. z 2023r. poz. 1570)</w:t>
      </w:r>
      <w:r w:rsidRPr="00FA51B8">
        <w:rPr>
          <w:rFonts w:ascii="Arial" w:hAnsi="Arial" w:cs="Arial"/>
          <w:bCs/>
          <w:iCs/>
          <w:color w:val="000000"/>
          <w:lang w:eastAsia="x-none"/>
        </w:rPr>
        <w:t>.</w:t>
      </w:r>
    </w:p>
    <w:p w14:paraId="0EB352A0"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Jeżeli złożona zostanie oferta, której wybór prowadziłby do powstania u Zamawiającego obowiązku podatkowego zgodnie z ustawą z 11 marca 2004 r. o podatku od towarów i usług</w:t>
      </w:r>
      <w:r w:rsidR="00D56FFE" w:rsidRPr="00FA51B8">
        <w:rPr>
          <w:rFonts w:ascii="Arial" w:hAnsi="Arial" w:cs="Arial"/>
          <w:bCs/>
          <w:iCs/>
          <w:color w:val="000000"/>
          <w:lang w:eastAsia="x-none"/>
        </w:rPr>
        <w:t xml:space="preserve"> </w:t>
      </w:r>
      <w:r w:rsidR="0037523D" w:rsidRPr="0037523D">
        <w:rPr>
          <w:rFonts w:ascii="Arial" w:hAnsi="Arial" w:cs="Arial"/>
          <w:bCs/>
          <w:iCs/>
          <w:color w:val="000000"/>
          <w:lang w:eastAsia="x-none"/>
        </w:rPr>
        <w:t>(</w:t>
      </w:r>
      <w:proofErr w:type="spellStart"/>
      <w:r w:rsidR="0037523D" w:rsidRPr="0037523D">
        <w:rPr>
          <w:rFonts w:ascii="Arial" w:hAnsi="Arial" w:cs="Arial"/>
          <w:bCs/>
          <w:iCs/>
          <w:color w:val="000000"/>
          <w:lang w:eastAsia="x-none"/>
        </w:rPr>
        <w:t>t.j</w:t>
      </w:r>
      <w:proofErr w:type="spellEnd"/>
      <w:r w:rsidR="0037523D" w:rsidRPr="0037523D">
        <w:rPr>
          <w:rFonts w:ascii="Arial" w:hAnsi="Arial" w:cs="Arial"/>
          <w:bCs/>
          <w:iCs/>
          <w:color w:val="000000"/>
          <w:lang w:eastAsia="x-none"/>
        </w:rPr>
        <w:t>. Dz.U. z 2023r. poz. 1570)</w:t>
      </w:r>
      <w:r w:rsidRPr="00FA51B8">
        <w:rPr>
          <w:rFonts w:ascii="Arial" w:hAnsi="Arial" w:cs="Arial"/>
          <w:bCs/>
          <w:iCs/>
          <w:color w:val="000000"/>
          <w:lang w:val="x-none" w:eastAsia="x-none"/>
        </w:rPr>
        <w:t>, dla celów zastosowania kryterium ceny Zamawiający doliczy do przedstawionej w tej ofercie ceny kwotę podatku od towarów i usług, którą miałby obowiązek rozliczyć.</w:t>
      </w:r>
    </w:p>
    <w:p w14:paraId="10758E75"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60" w:name="_Hlk61113033"/>
      <w:r w:rsidRPr="00FA51B8">
        <w:rPr>
          <w:rFonts w:ascii="Arial" w:hAnsi="Arial" w:cs="Arial"/>
          <w:bCs/>
          <w:iCs/>
          <w:color w:val="000000"/>
          <w:lang w:eastAsia="x-none"/>
        </w:rPr>
        <w:t>Wykonawca</w:t>
      </w:r>
      <w:bookmarkEnd w:id="60"/>
      <w:r w:rsidRPr="00FA51B8">
        <w:rPr>
          <w:rFonts w:ascii="Arial" w:hAnsi="Arial" w:cs="Arial"/>
          <w:bCs/>
          <w:iCs/>
          <w:color w:val="000000"/>
          <w:lang w:eastAsia="x-none"/>
        </w:rPr>
        <w:t xml:space="preserve"> składając ofertę zobowiązany jest:</w:t>
      </w:r>
    </w:p>
    <w:p w14:paraId="08E6D92D" w14:textId="77777777" w:rsidR="001B365B" w:rsidRPr="00FA51B8" w:rsidRDefault="001B365B" w:rsidP="00C313C5">
      <w:pPr>
        <w:numPr>
          <w:ilvl w:val="0"/>
          <w:numId w:val="2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poinformować Zamawiającego, że wybór jego oferty będzie prowadził do powstania u Zamawiającego obowiązku podatkowego;</w:t>
      </w:r>
    </w:p>
    <w:p w14:paraId="1B264F71" w14:textId="77777777" w:rsidR="001B365B" w:rsidRPr="00FA51B8" w:rsidRDefault="001B365B" w:rsidP="00C313C5">
      <w:pPr>
        <w:numPr>
          <w:ilvl w:val="0"/>
          <w:numId w:val="2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wskazać nazwę (rodzaj) towaru lub usługi, których dostawa lub świadczenie będą prowadziły do powstania obowiązku podatkowego;</w:t>
      </w:r>
    </w:p>
    <w:p w14:paraId="27C26F74" w14:textId="77777777" w:rsidR="001B365B" w:rsidRPr="00FA51B8" w:rsidRDefault="001B365B" w:rsidP="00C313C5">
      <w:pPr>
        <w:numPr>
          <w:ilvl w:val="0"/>
          <w:numId w:val="2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wskazać wartości towaru lub usługi objętego obowiązkiem podatkowym Zamawiającego, bez kwoty podatku;</w:t>
      </w:r>
    </w:p>
    <w:p w14:paraId="693A80F7" w14:textId="77777777" w:rsidR="001B365B" w:rsidRPr="00FA51B8" w:rsidRDefault="001B365B" w:rsidP="00C313C5">
      <w:pPr>
        <w:numPr>
          <w:ilvl w:val="0"/>
          <w:numId w:val="2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wskazać stawkę podatku od towarów i usług, która zgodnie z wiedzą Wykonawcy, będzie miała zastosowanie.</w:t>
      </w:r>
    </w:p>
    <w:p w14:paraId="04727D0B"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61" w:name="_Toc258314255"/>
      <w:r w:rsidRPr="00FA51B8">
        <w:rPr>
          <w:rFonts w:ascii="Arial" w:hAnsi="Arial" w:cs="Arial"/>
          <w:b/>
          <w:bCs/>
          <w:caps/>
          <w:kern w:val="32"/>
          <w:lang w:val="x-none" w:eastAsia="x-none"/>
        </w:rPr>
        <w:t>Opis kryteriów</w:t>
      </w:r>
      <w:r w:rsidRPr="00FA51B8">
        <w:rPr>
          <w:rFonts w:ascii="Arial" w:hAnsi="Arial" w:cs="Arial"/>
          <w:b/>
          <w:bCs/>
          <w:caps/>
          <w:kern w:val="32"/>
          <w:lang w:eastAsia="x-none"/>
        </w:rPr>
        <w:t xml:space="preserve"> oceny ofert,</w:t>
      </w:r>
      <w:r w:rsidRPr="00FA51B8">
        <w:rPr>
          <w:rFonts w:ascii="Arial" w:hAnsi="Arial" w:cs="Arial"/>
          <w:b/>
          <w:bCs/>
          <w:caps/>
          <w:kern w:val="32"/>
          <w:lang w:val="x-none" w:eastAsia="x-none"/>
        </w:rPr>
        <w:t xml:space="preserve"> wraz z podaniem </w:t>
      </w:r>
      <w:r w:rsidRPr="00FA51B8">
        <w:rPr>
          <w:rFonts w:ascii="Arial" w:hAnsi="Arial" w:cs="Arial"/>
          <w:b/>
          <w:bCs/>
          <w:caps/>
          <w:kern w:val="32"/>
          <w:lang w:eastAsia="x-none"/>
        </w:rPr>
        <w:t>wag</w:t>
      </w:r>
      <w:r w:rsidRPr="00FA51B8">
        <w:rPr>
          <w:rFonts w:ascii="Arial" w:hAnsi="Arial" w:cs="Arial"/>
          <w:b/>
          <w:bCs/>
          <w:caps/>
          <w:kern w:val="32"/>
          <w:lang w:val="x-none" w:eastAsia="x-none"/>
        </w:rPr>
        <w:t xml:space="preserve"> tych kryteriów i sposobu oceny ofert</w:t>
      </w:r>
      <w:bookmarkEnd w:id="61"/>
    </w:p>
    <w:p w14:paraId="3733C565" w14:textId="77777777" w:rsidR="001B365B" w:rsidRPr="00FA51B8" w:rsidRDefault="001B365B" w:rsidP="0054445A">
      <w:pPr>
        <w:numPr>
          <w:ilvl w:val="1"/>
          <w:numId w:val="1"/>
        </w:numPr>
        <w:spacing w:before="120" w:after="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Przy dokonywaniu wyboru najkorzystniejszej oferty Zamawiający stosować będzie niżej podane kryteria: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245"/>
        <w:gridCol w:w="2693"/>
      </w:tblGrid>
      <w:tr w:rsidR="001B365B" w:rsidRPr="00FA51B8" w14:paraId="6AF591DF" w14:textId="77777777" w:rsidTr="001A2AFD">
        <w:tc>
          <w:tcPr>
            <w:tcW w:w="1276" w:type="dxa"/>
            <w:tcBorders>
              <w:top w:val="single" w:sz="4" w:space="0" w:color="auto"/>
              <w:left w:val="single" w:sz="4" w:space="0" w:color="auto"/>
              <w:bottom w:val="single" w:sz="4" w:space="0" w:color="auto"/>
              <w:right w:val="single" w:sz="4" w:space="0" w:color="auto"/>
            </w:tcBorders>
            <w:shd w:val="clear" w:color="auto" w:fill="F2F2F2"/>
            <w:hideMark/>
          </w:tcPr>
          <w:p w14:paraId="58288896" w14:textId="77777777" w:rsidR="001B365B" w:rsidRPr="00C313C5" w:rsidRDefault="001B365B" w:rsidP="00C313C5">
            <w:pPr>
              <w:spacing w:before="120" w:after="120" w:line="276" w:lineRule="auto"/>
              <w:jc w:val="center"/>
              <w:rPr>
                <w:rFonts w:ascii="Arial" w:hAnsi="Arial" w:cs="Arial"/>
                <w:b/>
              </w:rPr>
            </w:pPr>
            <w:r w:rsidRPr="00C313C5">
              <w:rPr>
                <w:rFonts w:ascii="Arial" w:hAnsi="Arial" w:cs="Arial"/>
                <w:b/>
              </w:rPr>
              <w:t>Nr</w:t>
            </w:r>
          </w:p>
        </w:tc>
        <w:tc>
          <w:tcPr>
            <w:tcW w:w="5245" w:type="dxa"/>
            <w:tcBorders>
              <w:top w:val="single" w:sz="4" w:space="0" w:color="auto"/>
              <w:left w:val="single" w:sz="4" w:space="0" w:color="auto"/>
              <w:bottom w:val="single" w:sz="4" w:space="0" w:color="auto"/>
              <w:right w:val="single" w:sz="4" w:space="0" w:color="auto"/>
            </w:tcBorders>
            <w:shd w:val="clear" w:color="auto" w:fill="F2F2F2"/>
            <w:hideMark/>
          </w:tcPr>
          <w:p w14:paraId="260CB49E" w14:textId="77777777" w:rsidR="001B365B" w:rsidRPr="00C313C5" w:rsidRDefault="001B365B" w:rsidP="00C313C5">
            <w:pPr>
              <w:spacing w:before="120" w:after="120" w:line="276" w:lineRule="auto"/>
              <w:jc w:val="both"/>
              <w:rPr>
                <w:rFonts w:ascii="Arial" w:hAnsi="Arial" w:cs="Arial"/>
                <w:b/>
              </w:rPr>
            </w:pPr>
            <w:r w:rsidRPr="00C313C5">
              <w:rPr>
                <w:rFonts w:ascii="Arial" w:hAnsi="Arial" w:cs="Arial"/>
                <w:b/>
              </w:rPr>
              <w:t xml:space="preserve">Nazwa kryterium </w:t>
            </w:r>
          </w:p>
        </w:tc>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5079C7DF" w14:textId="77777777" w:rsidR="001B365B" w:rsidRPr="00C313C5" w:rsidRDefault="001B365B" w:rsidP="00C313C5">
            <w:pPr>
              <w:spacing w:before="120" w:after="120" w:line="276" w:lineRule="auto"/>
              <w:jc w:val="both"/>
              <w:rPr>
                <w:rFonts w:ascii="Arial" w:hAnsi="Arial" w:cs="Arial"/>
                <w:b/>
              </w:rPr>
            </w:pPr>
            <w:r w:rsidRPr="00C313C5">
              <w:rPr>
                <w:rFonts w:ascii="Arial" w:hAnsi="Arial" w:cs="Arial"/>
                <w:b/>
              </w:rPr>
              <w:t>Waga</w:t>
            </w:r>
          </w:p>
        </w:tc>
      </w:tr>
      <w:tr w:rsidR="005D2CAF" w:rsidRPr="00FA51B8" w14:paraId="392C9687" w14:textId="77777777" w:rsidTr="001A2AFD">
        <w:tc>
          <w:tcPr>
            <w:tcW w:w="1276" w:type="dxa"/>
            <w:tcBorders>
              <w:top w:val="single" w:sz="4" w:space="0" w:color="auto"/>
              <w:left w:val="single" w:sz="4" w:space="0" w:color="auto"/>
              <w:bottom w:val="single" w:sz="4" w:space="0" w:color="auto"/>
              <w:right w:val="single" w:sz="4" w:space="0" w:color="auto"/>
            </w:tcBorders>
            <w:hideMark/>
          </w:tcPr>
          <w:p w14:paraId="69EA0C60" w14:textId="77777777" w:rsidR="005D2CAF" w:rsidRPr="00FA51B8" w:rsidRDefault="005D2CAF" w:rsidP="007F192F">
            <w:pPr>
              <w:spacing w:before="60" w:after="120" w:line="360" w:lineRule="auto"/>
              <w:jc w:val="center"/>
              <w:rPr>
                <w:rFonts w:ascii="Arial" w:hAnsi="Arial" w:cs="Arial"/>
              </w:rPr>
            </w:pPr>
            <w:r w:rsidRPr="005D2CAF">
              <w:rPr>
                <w:rFonts w:ascii="Arial" w:hAnsi="Arial" w:cs="Arial"/>
              </w:rPr>
              <w:t>1</w:t>
            </w:r>
          </w:p>
        </w:tc>
        <w:tc>
          <w:tcPr>
            <w:tcW w:w="5245" w:type="dxa"/>
            <w:tcBorders>
              <w:top w:val="single" w:sz="4" w:space="0" w:color="auto"/>
              <w:left w:val="single" w:sz="4" w:space="0" w:color="auto"/>
              <w:bottom w:val="single" w:sz="4" w:space="0" w:color="auto"/>
              <w:right w:val="single" w:sz="4" w:space="0" w:color="auto"/>
            </w:tcBorders>
            <w:hideMark/>
          </w:tcPr>
          <w:p w14:paraId="52E99C29" w14:textId="77777777" w:rsidR="005D2CAF" w:rsidRPr="00FA51B8" w:rsidRDefault="005D2CAF" w:rsidP="007F192F">
            <w:pPr>
              <w:spacing w:before="60" w:after="120" w:line="360" w:lineRule="auto"/>
              <w:jc w:val="both"/>
              <w:rPr>
                <w:rFonts w:ascii="Arial" w:hAnsi="Arial" w:cs="Arial"/>
              </w:rPr>
            </w:pPr>
            <w:r w:rsidRPr="005D2CAF">
              <w:rPr>
                <w:rFonts w:ascii="Arial" w:hAnsi="Arial" w:cs="Arial"/>
              </w:rPr>
              <w:t>Cena</w:t>
            </w:r>
          </w:p>
        </w:tc>
        <w:tc>
          <w:tcPr>
            <w:tcW w:w="2693" w:type="dxa"/>
            <w:tcBorders>
              <w:top w:val="single" w:sz="4" w:space="0" w:color="auto"/>
              <w:left w:val="single" w:sz="4" w:space="0" w:color="auto"/>
              <w:bottom w:val="single" w:sz="4" w:space="0" w:color="auto"/>
              <w:right w:val="single" w:sz="4" w:space="0" w:color="auto"/>
            </w:tcBorders>
            <w:hideMark/>
          </w:tcPr>
          <w:p w14:paraId="6718B034" w14:textId="77777777" w:rsidR="005D2CAF" w:rsidRPr="00FA51B8" w:rsidRDefault="005D2CAF" w:rsidP="007F192F">
            <w:pPr>
              <w:spacing w:before="60" w:after="120" w:line="360" w:lineRule="auto"/>
              <w:jc w:val="both"/>
              <w:rPr>
                <w:rFonts w:ascii="Arial" w:hAnsi="Arial" w:cs="Arial"/>
              </w:rPr>
            </w:pPr>
            <w:r w:rsidRPr="005D2CAF">
              <w:rPr>
                <w:rFonts w:ascii="Arial" w:hAnsi="Arial" w:cs="Arial"/>
              </w:rPr>
              <w:t>60</w:t>
            </w:r>
            <w:r w:rsidRPr="00FA51B8">
              <w:rPr>
                <w:rFonts w:ascii="Arial" w:hAnsi="Arial" w:cs="Arial"/>
              </w:rPr>
              <w:t xml:space="preserve"> %</w:t>
            </w:r>
          </w:p>
        </w:tc>
      </w:tr>
      <w:tr w:rsidR="005D2CAF" w:rsidRPr="00FA51B8" w14:paraId="59880917" w14:textId="77777777" w:rsidTr="001A2AFD">
        <w:tc>
          <w:tcPr>
            <w:tcW w:w="1276" w:type="dxa"/>
            <w:tcBorders>
              <w:top w:val="single" w:sz="4" w:space="0" w:color="auto"/>
              <w:left w:val="single" w:sz="4" w:space="0" w:color="auto"/>
              <w:bottom w:val="single" w:sz="4" w:space="0" w:color="auto"/>
              <w:right w:val="single" w:sz="4" w:space="0" w:color="auto"/>
            </w:tcBorders>
            <w:hideMark/>
          </w:tcPr>
          <w:p w14:paraId="7E979880" w14:textId="77777777" w:rsidR="005D2CAF" w:rsidRPr="00FA51B8" w:rsidRDefault="005D2CAF" w:rsidP="007F192F">
            <w:pPr>
              <w:spacing w:before="60" w:after="120" w:line="360" w:lineRule="auto"/>
              <w:jc w:val="center"/>
              <w:rPr>
                <w:rFonts w:ascii="Arial" w:hAnsi="Arial" w:cs="Arial"/>
              </w:rPr>
            </w:pPr>
            <w:r w:rsidRPr="005D2CAF">
              <w:rPr>
                <w:rFonts w:ascii="Arial" w:hAnsi="Arial" w:cs="Arial"/>
              </w:rPr>
              <w:t>2</w:t>
            </w:r>
          </w:p>
        </w:tc>
        <w:tc>
          <w:tcPr>
            <w:tcW w:w="5245" w:type="dxa"/>
            <w:tcBorders>
              <w:top w:val="single" w:sz="4" w:space="0" w:color="auto"/>
              <w:left w:val="single" w:sz="4" w:space="0" w:color="auto"/>
              <w:bottom w:val="single" w:sz="4" w:space="0" w:color="auto"/>
              <w:right w:val="single" w:sz="4" w:space="0" w:color="auto"/>
            </w:tcBorders>
            <w:hideMark/>
          </w:tcPr>
          <w:p w14:paraId="18C25014" w14:textId="77777777" w:rsidR="005D2CAF" w:rsidRPr="00FA51B8" w:rsidRDefault="005D2CAF" w:rsidP="007F192F">
            <w:pPr>
              <w:spacing w:before="60" w:after="120" w:line="360" w:lineRule="auto"/>
              <w:jc w:val="both"/>
              <w:rPr>
                <w:rFonts w:ascii="Arial" w:hAnsi="Arial" w:cs="Arial"/>
              </w:rPr>
            </w:pPr>
            <w:r w:rsidRPr="005D2CAF">
              <w:rPr>
                <w:rFonts w:ascii="Arial" w:hAnsi="Arial" w:cs="Arial"/>
              </w:rPr>
              <w:t>Okres gwarancji</w:t>
            </w:r>
          </w:p>
        </w:tc>
        <w:tc>
          <w:tcPr>
            <w:tcW w:w="2693" w:type="dxa"/>
            <w:tcBorders>
              <w:top w:val="single" w:sz="4" w:space="0" w:color="auto"/>
              <w:left w:val="single" w:sz="4" w:space="0" w:color="auto"/>
              <w:bottom w:val="single" w:sz="4" w:space="0" w:color="auto"/>
              <w:right w:val="single" w:sz="4" w:space="0" w:color="auto"/>
            </w:tcBorders>
            <w:hideMark/>
          </w:tcPr>
          <w:p w14:paraId="7186C031" w14:textId="77777777" w:rsidR="005D2CAF" w:rsidRPr="00FA51B8" w:rsidRDefault="005D2CAF" w:rsidP="007F192F">
            <w:pPr>
              <w:spacing w:before="60" w:after="120" w:line="360" w:lineRule="auto"/>
              <w:jc w:val="both"/>
              <w:rPr>
                <w:rFonts w:ascii="Arial" w:hAnsi="Arial" w:cs="Arial"/>
              </w:rPr>
            </w:pPr>
            <w:r w:rsidRPr="005D2CAF">
              <w:rPr>
                <w:rFonts w:ascii="Arial" w:hAnsi="Arial" w:cs="Arial"/>
              </w:rPr>
              <w:t>40</w:t>
            </w:r>
            <w:r w:rsidRPr="00FA51B8">
              <w:rPr>
                <w:rFonts w:ascii="Arial" w:hAnsi="Arial" w:cs="Arial"/>
              </w:rPr>
              <w:t xml:space="preserve"> %</w:t>
            </w:r>
          </w:p>
        </w:tc>
      </w:tr>
    </w:tbl>
    <w:p w14:paraId="52D1A9C5" w14:textId="77777777" w:rsidR="001B365B" w:rsidRPr="00FA51B8" w:rsidRDefault="001B365B" w:rsidP="0054445A">
      <w:pPr>
        <w:numPr>
          <w:ilvl w:val="1"/>
          <w:numId w:val="1"/>
        </w:numPr>
        <w:spacing w:before="120" w:after="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Punkty przyznawane za podane kryteria będą liczone według następujących wzorów:</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080"/>
      </w:tblGrid>
      <w:tr w:rsidR="001B365B" w:rsidRPr="00FA51B8" w14:paraId="6BB0E415" w14:textId="77777777" w:rsidTr="001A2AFD">
        <w:tc>
          <w:tcPr>
            <w:tcW w:w="1418" w:type="dxa"/>
            <w:tcBorders>
              <w:top w:val="single" w:sz="4" w:space="0" w:color="auto"/>
              <w:left w:val="single" w:sz="4" w:space="0" w:color="auto"/>
              <w:bottom w:val="single" w:sz="4" w:space="0" w:color="auto"/>
              <w:right w:val="single" w:sz="4" w:space="0" w:color="auto"/>
            </w:tcBorders>
            <w:shd w:val="clear" w:color="auto" w:fill="F2F2F2"/>
            <w:hideMark/>
          </w:tcPr>
          <w:p w14:paraId="506AD26B" w14:textId="77777777" w:rsidR="001B365B" w:rsidRPr="00C313C5" w:rsidRDefault="001B365B" w:rsidP="00C313C5">
            <w:pPr>
              <w:spacing w:before="120" w:after="120" w:line="276" w:lineRule="auto"/>
              <w:jc w:val="both"/>
              <w:rPr>
                <w:rFonts w:ascii="Arial" w:hAnsi="Arial" w:cs="Arial"/>
                <w:b/>
              </w:rPr>
            </w:pPr>
            <w:r w:rsidRPr="00C313C5">
              <w:rPr>
                <w:rFonts w:ascii="Arial" w:hAnsi="Arial" w:cs="Arial"/>
                <w:b/>
              </w:rPr>
              <w:t>Nr kryterium</w:t>
            </w:r>
          </w:p>
        </w:tc>
        <w:tc>
          <w:tcPr>
            <w:tcW w:w="8080" w:type="dxa"/>
            <w:tcBorders>
              <w:top w:val="single" w:sz="4" w:space="0" w:color="auto"/>
              <w:left w:val="single" w:sz="4" w:space="0" w:color="auto"/>
              <w:bottom w:val="single" w:sz="4" w:space="0" w:color="auto"/>
              <w:right w:val="single" w:sz="4" w:space="0" w:color="auto"/>
            </w:tcBorders>
            <w:shd w:val="clear" w:color="auto" w:fill="F2F2F2"/>
            <w:hideMark/>
          </w:tcPr>
          <w:p w14:paraId="2D172345" w14:textId="77777777" w:rsidR="001B365B" w:rsidRPr="00C313C5" w:rsidRDefault="001B365B" w:rsidP="00C313C5">
            <w:pPr>
              <w:spacing w:before="120" w:after="120" w:line="276" w:lineRule="auto"/>
              <w:jc w:val="both"/>
              <w:rPr>
                <w:rFonts w:ascii="Arial" w:hAnsi="Arial" w:cs="Arial"/>
                <w:b/>
              </w:rPr>
            </w:pPr>
            <w:r w:rsidRPr="00C313C5">
              <w:rPr>
                <w:rFonts w:ascii="Arial" w:hAnsi="Arial" w:cs="Arial"/>
                <w:b/>
              </w:rPr>
              <w:t>Wzór</w:t>
            </w:r>
          </w:p>
        </w:tc>
      </w:tr>
      <w:tr w:rsidR="005D2CAF" w:rsidRPr="00FA51B8" w14:paraId="415D8EF3" w14:textId="77777777" w:rsidTr="001A2AFD">
        <w:tc>
          <w:tcPr>
            <w:tcW w:w="1418" w:type="dxa"/>
            <w:tcBorders>
              <w:top w:val="single" w:sz="4" w:space="0" w:color="auto"/>
              <w:left w:val="single" w:sz="4" w:space="0" w:color="auto"/>
              <w:bottom w:val="single" w:sz="4" w:space="0" w:color="auto"/>
              <w:right w:val="single" w:sz="4" w:space="0" w:color="auto"/>
            </w:tcBorders>
            <w:hideMark/>
          </w:tcPr>
          <w:p w14:paraId="7C2AE78C" w14:textId="77777777" w:rsidR="005D2CAF" w:rsidRPr="00FA51B8" w:rsidRDefault="005D2CAF" w:rsidP="007F192F">
            <w:pPr>
              <w:spacing w:before="60" w:after="120" w:line="360" w:lineRule="auto"/>
              <w:jc w:val="both"/>
              <w:rPr>
                <w:rFonts w:ascii="Arial" w:hAnsi="Arial" w:cs="Arial"/>
                <w:b/>
              </w:rPr>
            </w:pPr>
            <w:r w:rsidRPr="005D2CAF">
              <w:rPr>
                <w:rFonts w:ascii="Arial" w:hAnsi="Arial" w:cs="Arial"/>
              </w:rPr>
              <w:t>1</w:t>
            </w:r>
          </w:p>
        </w:tc>
        <w:tc>
          <w:tcPr>
            <w:tcW w:w="8080" w:type="dxa"/>
            <w:tcBorders>
              <w:top w:val="single" w:sz="4" w:space="0" w:color="auto"/>
              <w:left w:val="single" w:sz="4" w:space="0" w:color="auto"/>
              <w:bottom w:val="single" w:sz="4" w:space="0" w:color="auto"/>
              <w:right w:val="single" w:sz="4" w:space="0" w:color="auto"/>
            </w:tcBorders>
            <w:hideMark/>
          </w:tcPr>
          <w:p w14:paraId="1501D1AF" w14:textId="77777777" w:rsidR="005D2CAF" w:rsidRPr="00FA51B8" w:rsidRDefault="005D2CAF" w:rsidP="007F192F">
            <w:pPr>
              <w:spacing w:before="60" w:after="120" w:line="360" w:lineRule="auto"/>
              <w:rPr>
                <w:rFonts w:ascii="Arial" w:hAnsi="Arial" w:cs="Arial"/>
                <w:b/>
                <w:bCs/>
              </w:rPr>
            </w:pPr>
            <w:r w:rsidRPr="005D2CAF">
              <w:rPr>
                <w:rFonts w:ascii="Arial" w:hAnsi="Arial" w:cs="Arial"/>
                <w:b/>
                <w:bCs/>
              </w:rPr>
              <w:t>Cena</w:t>
            </w:r>
          </w:p>
          <w:p w14:paraId="01D5E8BD" w14:textId="77777777" w:rsidR="005D2CAF" w:rsidRPr="005D2CAF" w:rsidRDefault="005D2CAF" w:rsidP="007F192F">
            <w:pPr>
              <w:spacing w:before="60" w:after="120" w:line="360" w:lineRule="auto"/>
              <w:jc w:val="both"/>
              <w:rPr>
                <w:rFonts w:ascii="Arial" w:hAnsi="Arial" w:cs="Arial"/>
              </w:rPr>
            </w:pPr>
            <w:r w:rsidRPr="005D2CAF">
              <w:rPr>
                <w:rFonts w:ascii="Arial" w:hAnsi="Arial" w:cs="Arial"/>
              </w:rPr>
              <w:t xml:space="preserve">Liczba punktów = ( </w:t>
            </w:r>
            <w:proofErr w:type="spellStart"/>
            <w:r w:rsidRPr="005D2CAF">
              <w:rPr>
                <w:rFonts w:ascii="Arial" w:hAnsi="Arial" w:cs="Arial"/>
              </w:rPr>
              <w:t>Cmin</w:t>
            </w:r>
            <w:proofErr w:type="spellEnd"/>
            <w:r w:rsidRPr="005D2CAF">
              <w:rPr>
                <w:rFonts w:ascii="Arial" w:hAnsi="Arial" w:cs="Arial"/>
              </w:rPr>
              <w:t>/</w:t>
            </w:r>
            <w:proofErr w:type="spellStart"/>
            <w:r w:rsidRPr="005D2CAF">
              <w:rPr>
                <w:rFonts w:ascii="Arial" w:hAnsi="Arial" w:cs="Arial"/>
              </w:rPr>
              <w:t>Cof</w:t>
            </w:r>
            <w:proofErr w:type="spellEnd"/>
            <w:r w:rsidRPr="005D2CAF">
              <w:rPr>
                <w:rFonts w:ascii="Arial" w:hAnsi="Arial" w:cs="Arial"/>
              </w:rPr>
              <w:t xml:space="preserve"> ) * 100 * waga</w:t>
            </w:r>
          </w:p>
          <w:p w14:paraId="064E5D0D" w14:textId="77777777" w:rsidR="005D2CAF" w:rsidRPr="005D2CAF" w:rsidRDefault="005D2CAF" w:rsidP="007F192F">
            <w:pPr>
              <w:spacing w:before="60" w:after="120" w:line="360" w:lineRule="auto"/>
              <w:jc w:val="both"/>
              <w:rPr>
                <w:rFonts w:ascii="Arial" w:hAnsi="Arial" w:cs="Arial"/>
              </w:rPr>
            </w:pPr>
            <w:r w:rsidRPr="005D2CAF">
              <w:rPr>
                <w:rFonts w:ascii="Arial" w:hAnsi="Arial" w:cs="Arial"/>
              </w:rPr>
              <w:t>gdzie:</w:t>
            </w:r>
          </w:p>
          <w:p w14:paraId="07546CA8" w14:textId="77777777" w:rsidR="005D2CAF" w:rsidRPr="005D2CAF" w:rsidRDefault="005D2CAF" w:rsidP="007F192F">
            <w:pPr>
              <w:spacing w:before="60" w:after="120" w:line="360" w:lineRule="auto"/>
              <w:jc w:val="both"/>
              <w:rPr>
                <w:rFonts w:ascii="Arial" w:hAnsi="Arial" w:cs="Arial"/>
              </w:rPr>
            </w:pPr>
            <w:r w:rsidRPr="005D2CAF">
              <w:rPr>
                <w:rFonts w:ascii="Arial" w:hAnsi="Arial" w:cs="Arial"/>
              </w:rPr>
              <w:t xml:space="preserve">- </w:t>
            </w:r>
            <w:proofErr w:type="spellStart"/>
            <w:r w:rsidRPr="005D2CAF">
              <w:rPr>
                <w:rFonts w:ascii="Arial" w:hAnsi="Arial" w:cs="Arial"/>
              </w:rPr>
              <w:t>Cmin</w:t>
            </w:r>
            <w:proofErr w:type="spellEnd"/>
            <w:r w:rsidRPr="005D2CAF">
              <w:rPr>
                <w:rFonts w:ascii="Arial" w:hAnsi="Arial" w:cs="Arial"/>
              </w:rPr>
              <w:t xml:space="preserve"> - najniższa cena spośród wszystkich ofert</w:t>
            </w:r>
          </w:p>
          <w:p w14:paraId="4CD92497" w14:textId="77777777" w:rsidR="005D2CAF" w:rsidRPr="00FA51B8" w:rsidRDefault="005D2CAF" w:rsidP="007F192F">
            <w:pPr>
              <w:spacing w:before="60" w:after="120" w:line="360" w:lineRule="auto"/>
              <w:jc w:val="both"/>
              <w:rPr>
                <w:rFonts w:ascii="Arial" w:hAnsi="Arial" w:cs="Arial"/>
                <w:b/>
              </w:rPr>
            </w:pPr>
            <w:r w:rsidRPr="005D2CAF">
              <w:rPr>
                <w:rFonts w:ascii="Arial" w:hAnsi="Arial" w:cs="Arial"/>
              </w:rPr>
              <w:t xml:space="preserve">- </w:t>
            </w:r>
            <w:proofErr w:type="spellStart"/>
            <w:r w:rsidRPr="005D2CAF">
              <w:rPr>
                <w:rFonts w:ascii="Arial" w:hAnsi="Arial" w:cs="Arial"/>
              </w:rPr>
              <w:t>Cof</w:t>
            </w:r>
            <w:proofErr w:type="spellEnd"/>
            <w:r w:rsidRPr="005D2CAF">
              <w:rPr>
                <w:rFonts w:ascii="Arial" w:hAnsi="Arial" w:cs="Arial"/>
              </w:rPr>
              <w:t xml:space="preserve"> -  cena podana w ofercie</w:t>
            </w:r>
          </w:p>
        </w:tc>
      </w:tr>
      <w:tr w:rsidR="005D2CAF" w:rsidRPr="00FA51B8" w14:paraId="0D5D4FB8" w14:textId="77777777" w:rsidTr="001A2AFD">
        <w:tc>
          <w:tcPr>
            <w:tcW w:w="1418" w:type="dxa"/>
            <w:tcBorders>
              <w:top w:val="single" w:sz="4" w:space="0" w:color="auto"/>
              <w:left w:val="single" w:sz="4" w:space="0" w:color="auto"/>
              <w:bottom w:val="single" w:sz="4" w:space="0" w:color="auto"/>
              <w:right w:val="single" w:sz="4" w:space="0" w:color="auto"/>
            </w:tcBorders>
            <w:hideMark/>
          </w:tcPr>
          <w:p w14:paraId="3D41C7E9" w14:textId="77777777" w:rsidR="005D2CAF" w:rsidRPr="00FA51B8" w:rsidRDefault="005D2CAF" w:rsidP="007F192F">
            <w:pPr>
              <w:spacing w:before="60" w:after="120" w:line="360" w:lineRule="auto"/>
              <w:jc w:val="both"/>
              <w:rPr>
                <w:rFonts w:ascii="Arial" w:hAnsi="Arial" w:cs="Arial"/>
                <w:b/>
              </w:rPr>
            </w:pPr>
            <w:r w:rsidRPr="005D2CAF">
              <w:rPr>
                <w:rFonts w:ascii="Arial" w:hAnsi="Arial" w:cs="Arial"/>
              </w:rPr>
              <w:t>2</w:t>
            </w:r>
          </w:p>
        </w:tc>
        <w:tc>
          <w:tcPr>
            <w:tcW w:w="8080" w:type="dxa"/>
            <w:tcBorders>
              <w:top w:val="single" w:sz="4" w:space="0" w:color="auto"/>
              <w:left w:val="single" w:sz="4" w:space="0" w:color="auto"/>
              <w:bottom w:val="single" w:sz="4" w:space="0" w:color="auto"/>
              <w:right w:val="single" w:sz="4" w:space="0" w:color="auto"/>
            </w:tcBorders>
            <w:hideMark/>
          </w:tcPr>
          <w:p w14:paraId="1F9F0200" w14:textId="77777777" w:rsidR="005D2CAF" w:rsidRPr="00FA51B8" w:rsidRDefault="005D2CAF" w:rsidP="007F192F">
            <w:pPr>
              <w:spacing w:before="60" w:after="120" w:line="360" w:lineRule="auto"/>
              <w:rPr>
                <w:rFonts w:ascii="Arial" w:hAnsi="Arial" w:cs="Arial"/>
                <w:b/>
                <w:bCs/>
              </w:rPr>
            </w:pPr>
            <w:r w:rsidRPr="005D2CAF">
              <w:rPr>
                <w:rFonts w:ascii="Arial" w:hAnsi="Arial" w:cs="Arial"/>
                <w:b/>
                <w:bCs/>
              </w:rPr>
              <w:t>Okres gwarancji</w:t>
            </w:r>
          </w:p>
          <w:p w14:paraId="77C69628" w14:textId="77777777" w:rsidR="001A2AFD" w:rsidRPr="00415B77" w:rsidRDefault="001A2AFD" w:rsidP="001A2AFD">
            <w:pPr>
              <w:spacing w:before="60" w:after="120" w:line="360" w:lineRule="auto"/>
              <w:jc w:val="both"/>
              <w:rPr>
                <w:rFonts w:ascii="Arial" w:hAnsi="Arial" w:cs="Arial"/>
              </w:rPr>
            </w:pPr>
            <w:r w:rsidRPr="00415B77">
              <w:rPr>
                <w:rFonts w:ascii="Arial" w:hAnsi="Arial" w:cs="Arial"/>
              </w:rPr>
              <w:t xml:space="preserve">Liczba punktów = [( </w:t>
            </w:r>
            <w:proofErr w:type="spellStart"/>
            <w:r w:rsidRPr="00415B77">
              <w:rPr>
                <w:rFonts w:ascii="Arial" w:hAnsi="Arial" w:cs="Arial"/>
              </w:rPr>
              <w:t>Ozn</w:t>
            </w:r>
            <w:proofErr w:type="spellEnd"/>
            <w:r w:rsidRPr="00415B77">
              <w:rPr>
                <w:rFonts w:ascii="Arial" w:hAnsi="Arial" w:cs="Arial"/>
              </w:rPr>
              <w:t xml:space="preserve"> war2 - </w:t>
            </w:r>
            <w:proofErr w:type="spellStart"/>
            <w:r w:rsidRPr="00415B77">
              <w:rPr>
                <w:rFonts w:ascii="Arial" w:hAnsi="Arial" w:cs="Arial"/>
              </w:rPr>
              <w:t>Xmin</w:t>
            </w:r>
            <w:proofErr w:type="spellEnd"/>
            <w:r w:rsidRPr="00415B77">
              <w:rPr>
                <w:rFonts w:ascii="Arial" w:hAnsi="Arial" w:cs="Arial"/>
              </w:rPr>
              <w:t>.) / (</w:t>
            </w:r>
            <w:proofErr w:type="spellStart"/>
            <w:r w:rsidRPr="00415B77">
              <w:rPr>
                <w:rFonts w:ascii="Arial" w:hAnsi="Arial" w:cs="Arial"/>
              </w:rPr>
              <w:t>Ozn</w:t>
            </w:r>
            <w:proofErr w:type="spellEnd"/>
            <w:r w:rsidRPr="00415B77">
              <w:rPr>
                <w:rFonts w:ascii="Arial" w:hAnsi="Arial" w:cs="Arial"/>
              </w:rPr>
              <w:t xml:space="preserve"> max2 - </w:t>
            </w:r>
            <w:proofErr w:type="spellStart"/>
            <w:r w:rsidRPr="00415B77">
              <w:rPr>
                <w:rFonts w:ascii="Arial" w:hAnsi="Arial" w:cs="Arial"/>
              </w:rPr>
              <w:t>Xmin</w:t>
            </w:r>
            <w:proofErr w:type="spellEnd"/>
            <w:r w:rsidRPr="00415B77">
              <w:rPr>
                <w:rFonts w:ascii="Arial" w:hAnsi="Arial" w:cs="Arial"/>
              </w:rPr>
              <w:t>. )]* 100 * waga</w:t>
            </w:r>
          </w:p>
          <w:p w14:paraId="187B86DA" w14:textId="77777777" w:rsidR="001A2AFD" w:rsidRPr="00415B77" w:rsidRDefault="001A2AFD" w:rsidP="001A2AFD">
            <w:pPr>
              <w:spacing w:before="60" w:after="120" w:line="360" w:lineRule="auto"/>
              <w:jc w:val="both"/>
              <w:rPr>
                <w:rFonts w:ascii="Arial" w:hAnsi="Arial" w:cs="Arial"/>
              </w:rPr>
            </w:pPr>
            <w:r w:rsidRPr="00415B77">
              <w:rPr>
                <w:rFonts w:ascii="Arial" w:hAnsi="Arial" w:cs="Arial"/>
              </w:rPr>
              <w:t>gdzie:</w:t>
            </w:r>
          </w:p>
          <w:p w14:paraId="55F118A9" w14:textId="77777777" w:rsidR="001A2AFD" w:rsidRPr="00415B77" w:rsidRDefault="001A2AFD" w:rsidP="001A2AFD">
            <w:pPr>
              <w:spacing w:before="60" w:after="120" w:line="360" w:lineRule="auto"/>
              <w:jc w:val="both"/>
              <w:rPr>
                <w:rFonts w:ascii="Arial" w:hAnsi="Arial" w:cs="Arial"/>
              </w:rPr>
            </w:pPr>
            <w:r w:rsidRPr="00415B77">
              <w:rPr>
                <w:rFonts w:ascii="Arial" w:hAnsi="Arial" w:cs="Arial"/>
              </w:rPr>
              <w:t xml:space="preserve"> - </w:t>
            </w:r>
            <w:proofErr w:type="spellStart"/>
            <w:r w:rsidRPr="00415B77">
              <w:rPr>
                <w:rFonts w:ascii="Arial" w:hAnsi="Arial" w:cs="Arial"/>
              </w:rPr>
              <w:t>Ozn</w:t>
            </w:r>
            <w:proofErr w:type="spellEnd"/>
            <w:r w:rsidRPr="00415B77">
              <w:rPr>
                <w:rFonts w:ascii="Arial" w:hAnsi="Arial" w:cs="Arial"/>
              </w:rPr>
              <w:t xml:space="preserve"> war2 - okres gwarancji podany w ofercie</w:t>
            </w:r>
          </w:p>
          <w:p w14:paraId="1D4BDF77" w14:textId="77777777" w:rsidR="001A2AFD" w:rsidRPr="00415B77" w:rsidRDefault="001A2AFD" w:rsidP="001A2AFD">
            <w:pPr>
              <w:spacing w:before="60" w:after="120" w:line="360" w:lineRule="auto"/>
              <w:jc w:val="both"/>
              <w:rPr>
                <w:rFonts w:ascii="Arial" w:hAnsi="Arial" w:cs="Arial"/>
              </w:rPr>
            </w:pPr>
            <w:r w:rsidRPr="00415B77">
              <w:rPr>
                <w:rFonts w:ascii="Arial" w:hAnsi="Arial" w:cs="Arial"/>
              </w:rPr>
              <w:t xml:space="preserve"> - </w:t>
            </w:r>
            <w:proofErr w:type="spellStart"/>
            <w:r w:rsidRPr="00415B77">
              <w:rPr>
                <w:rFonts w:ascii="Arial" w:hAnsi="Arial" w:cs="Arial"/>
              </w:rPr>
              <w:t>Ozn</w:t>
            </w:r>
            <w:proofErr w:type="spellEnd"/>
            <w:r w:rsidRPr="00415B77">
              <w:rPr>
                <w:rFonts w:ascii="Arial" w:hAnsi="Arial" w:cs="Arial"/>
              </w:rPr>
              <w:t xml:space="preserve"> max2 - najwyższy  okres gwarancji: 84 miesiące </w:t>
            </w:r>
          </w:p>
          <w:p w14:paraId="02C8AA6E" w14:textId="77777777" w:rsidR="001A2AFD" w:rsidRPr="00415B77" w:rsidRDefault="001A2AFD" w:rsidP="001A2AFD">
            <w:pPr>
              <w:spacing w:before="60" w:after="120" w:line="360" w:lineRule="auto"/>
              <w:jc w:val="both"/>
              <w:rPr>
                <w:rFonts w:ascii="Arial" w:hAnsi="Arial" w:cs="Arial"/>
              </w:rPr>
            </w:pPr>
            <w:r w:rsidRPr="00415B77">
              <w:rPr>
                <w:rFonts w:ascii="Arial" w:hAnsi="Arial" w:cs="Arial"/>
              </w:rPr>
              <w:t xml:space="preserve">- </w:t>
            </w:r>
            <w:proofErr w:type="spellStart"/>
            <w:r w:rsidRPr="00415B77">
              <w:rPr>
                <w:rFonts w:ascii="Arial" w:hAnsi="Arial" w:cs="Arial"/>
              </w:rPr>
              <w:t>Xmin</w:t>
            </w:r>
            <w:proofErr w:type="spellEnd"/>
            <w:r w:rsidRPr="00415B77">
              <w:rPr>
                <w:rFonts w:ascii="Arial" w:hAnsi="Arial" w:cs="Arial"/>
              </w:rPr>
              <w:t>. - wymagany najniższy okres gwarancji: 60 miesięcy</w:t>
            </w:r>
          </w:p>
          <w:p w14:paraId="673EFB66" w14:textId="77777777" w:rsidR="001A2AFD" w:rsidRPr="00415B77" w:rsidRDefault="001A2AFD" w:rsidP="001A2AFD">
            <w:pPr>
              <w:spacing w:before="60" w:after="120" w:line="360" w:lineRule="auto"/>
              <w:jc w:val="both"/>
              <w:rPr>
                <w:rFonts w:ascii="Arial" w:hAnsi="Arial" w:cs="Arial"/>
              </w:rPr>
            </w:pPr>
            <w:r w:rsidRPr="00415B77">
              <w:rPr>
                <w:rFonts w:ascii="Arial" w:hAnsi="Arial" w:cs="Arial"/>
              </w:rPr>
              <w:t>Okres gwarancji należy podawać w pełnych miesiącach (w innym przypadku Zamawiający zaokrągli w dół do pełnych miesięcy)</w:t>
            </w:r>
          </w:p>
          <w:p w14:paraId="14D36884" w14:textId="763F7629" w:rsidR="005D2CAF" w:rsidRPr="00FA51B8" w:rsidRDefault="001A2AFD" w:rsidP="001A2AFD">
            <w:pPr>
              <w:spacing w:before="60" w:after="120" w:line="360" w:lineRule="auto"/>
              <w:jc w:val="both"/>
              <w:rPr>
                <w:rFonts w:ascii="Arial" w:hAnsi="Arial" w:cs="Arial"/>
                <w:b/>
              </w:rPr>
            </w:pPr>
            <w:r w:rsidRPr="00415B77">
              <w:rPr>
                <w:rFonts w:ascii="Arial" w:hAnsi="Arial" w:cs="Arial"/>
              </w:rPr>
              <w:t>Okres gwarancji powyżej 84 miesięcy nie będzie punktowany, otrzyma maksymalną liczbę punktów - 40.</w:t>
            </w:r>
          </w:p>
        </w:tc>
      </w:tr>
    </w:tbl>
    <w:p w14:paraId="4FC80F6C" w14:textId="0223F182"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 Suma punktów uzyskanych za wszystkie kryteria oceny stanowić będzie końcową ocenę danej oferty.</w:t>
      </w:r>
    </w:p>
    <w:p w14:paraId="49048A4F"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w:t>
      </w:r>
      <w:r w:rsidRPr="00FA51B8">
        <w:rPr>
          <w:rFonts w:ascii="Arial" w:eastAsia="TimesNewRoman" w:hAnsi="Arial" w:cs="Arial"/>
          <w:bCs/>
          <w:iCs/>
          <w:color w:val="000000"/>
          <w:lang w:val="x-none" w:eastAsia="x-none"/>
        </w:rPr>
        <w:t>ą</w:t>
      </w:r>
      <w:r w:rsidRPr="00FA51B8">
        <w:rPr>
          <w:rFonts w:ascii="Arial" w:hAnsi="Arial" w:cs="Arial"/>
          <w:bCs/>
          <w:iCs/>
          <w:color w:val="000000"/>
          <w:lang w:val="x-none" w:eastAsia="x-none"/>
        </w:rPr>
        <w:t>cy poprawi w ofercie:</w:t>
      </w:r>
    </w:p>
    <w:p w14:paraId="4E3ADE00" w14:textId="77777777" w:rsidR="001B365B" w:rsidRPr="00FA51B8" w:rsidRDefault="001B365B" w:rsidP="00C313C5">
      <w:pPr>
        <w:numPr>
          <w:ilvl w:val="0"/>
          <w:numId w:val="3"/>
        </w:numPr>
        <w:tabs>
          <w:tab w:val="left" w:pos="708"/>
        </w:tabs>
        <w:spacing w:before="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oczywiste omyłki pisarskie,</w:t>
      </w:r>
    </w:p>
    <w:p w14:paraId="43639605" w14:textId="77777777" w:rsidR="001B365B" w:rsidRPr="00FA51B8" w:rsidRDefault="001B365B" w:rsidP="00C313C5">
      <w:pPr>
        <w:numPr>
          <w:ilvl w:val="0"/>
          <w:numId w:val="3"/>
        </w:numPr>
        <w:tabs>
          <w:tab w:val="left" w:pos="708"/>
        </w:tabs>
        <w:spacing w:before="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oczywiste omyłki rachunkowe, z uwzgl</w:t>
      </w:r>
      <w:r w:rsidRPr="00FA51B8">
        <w:rPr>
          <w:rFonts w:ascii="Arial" w:eastAsia="TimesNewRoman" w:hAnsi="Arial" w:cs="Arial"/>
          <w:bCs/>
          <w:iCs/>
          <w:color w:val="000000"/>
          <w:lang w:val="x-none" w:eastAsia="x-none"/>
        </w:rPr>
        <w:t>ę</w:t>
      </w:r>
      <w:r w:rsidRPr="00FA51B8">
        <w:rPr>
          <w:rFonts w:ascii="Arial" w:hAnsi="Arial" w:cs="Arial"/>
          <w:bCs/>
          <w:iCs/>
          <w:color w:val="000000"/>
          <w:lang w:val="x-none" w:eastAsia="x-none"/>
        </w:rPr>
        <w:t>dnieniem konsekwencji rachunkowych dokonanych poprawek,</w:t>
      </w:r>
    </w:p>
    <w:p w14:paraId="5E7F067F" w14:textId="77777777" w:rsidR="001B365B" w:rsidRPr="00FA51B8" w:rsidRDefault="001B365B" w:rsidP="00C313C5">
      <w:pPr>
        <w:numPr>
          <w:ilvl w:val="0"/>
          <w:numId w:val="3"/>
        </w:numPr>
        <w:tabs>
          <w:tab w:val="left" w:pos="708"/>
        </w:tabs>
        <w:spacing w:before="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inne omyłki polegające na niezgodności oferty z dokumentami zamówienia, niepowodujące istotnych zmian w treści oferty </w:t>
      </w:r>
    </w:p>
    <w:p w14:paraId="4A291752" w14:textId="77777777" w:rsidR="001B365B" w:rsidRPr="00FA51B8" w:rsidRDefault="001B365B" w:rsidP="00C313C5">
      <w:pPr>
        <w:tabs>
          <w:tab w:val="left" w:pos="708"/>
        </w:tabs>
        <w:spacing w:before="6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niezwłocznie zawiadamiaj</w:t>
      </w:r>
      <w:r w:rsidRPr="00FA51B8">
        <w:rPr>
          <w:rFonts w:ascii="Arial" w:eastAsia="TimesNewRoman" w:hAnsi="Arial" w:cs="Arial"/>
          <w:bCs/>
          <w:iCs/>
          <w:color w:val="000000"/>
          <w:lang w:val="x-none" w:eastAsia="x-none"/>
        </w:rPr>
        <w:t>ą</w:t>
      </w:r>
      <w:r w:rsidRPr="00FA51B8">
        <w:rPr>
          <w:rFonts w:ascii="Arial" w:hAnsi="Arial" w:cs="Arial"/>
          <w:bCs/>
          <w:iCs/>
          <w:color w:val="000000"/>
          <w:lang w:val="x-none" w:eastAsia="x-none"/>
        </w:rPr>
        <w:t>c o tym Wykonawc</w:t>
      </w:r>
      <w:r w:rsidRPr="00FA51B8">
        <w:rPr>
          <w:rFonts w:ascii="Arial" w:eastAsia="TimesNewRoman" w:hAnsi="Arial" w:cs="Arial"/>
          <w:bCs/>
          <w:iCs/>
          <w:color w:val="000000"/>
          <w:lang w:val="x-none" w:eastAsia="x-none"/>
        </w:rPr>
        <w:t>ę</w:t>
      </w:r>
      <w:r w:rsidRPr="00FA51B8">
        <w:rPr>
          <w:rFonts w:ascii="Arial" w:hAnsi="Arial" w:cs="Arial"/>
          <w:bCs/>
          <w:iCs/>
          <w:color w:val="000000"/>
          <w:lang w:val="x-none" w:eastAsia="x-none"/>
        </w:rPr>
        <w:t>, którego oferta została poprawiona.</w:t>
      </w:r>
    </w:p>
    <w:p w14:paraId="25706ED2" w14:textId="77777777" w:rsidR="001B365B" w:rsidRPr="00FA51B8" w:rsidRDefault="00C313C5" w:rsidP="0054445A">
      <w:pPr>
        <w:numPr>
          <w:ilvl w:val="1"/>
          <w:numId w:val="1"/>
        </w:numPr>
        <w:spacing w:before="120" w:line="360" w:lineRule="auto"/>
        <w:jc w:val="both"/>
        <w:outlineLvl w:val="1"/>
        <w:rPr>
          <w:rFonts w:ascii="Arial" w:hAnsi="Arial" w:cs="Arial"/>
          <w:bCs/>
          <w:iCs/>
          <w:color w:val="000000"/>
          <w:lang w:val="x-none" w:eastAsia="x-none"/>
        </w:rPr>
      </w:pPr>
      <w:r>
        <w:rPr>
          <w:rFonts w:ascii="Arial" w:hAnsi="Arial" w:cs="Arial"/>
          <w:bCs/>
          <w:iCs/>
          <w:color w:val="000000"/>
          <w:lang w:eastAsia="x-none"/>
        </w:rPr>
        <w:t>Jeżeli</w:t>
      </w:r>
      <w:r w:rsidR="001B365B" w:rsidRPr="00FA51B8">
        <w:rPr>
          <w:rFonts w:ascii="Arial" w:hAnsi="Arial" w:cs="Arial"/>
          <w:bCs/>
          <w:iCs/>
          <w:color w:val="000000"/>
          <w:lang w:val="x-none" w:eastAsia="x-none"/>
        </w:rPr>
        <w:t xml:space="preserve"> 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w:t>
      </w:r>
      <w:proofErr w:type="spellStart"/>
      <w:r w:rsidR="001B365B" w:rsidRPr="00FA51B8">
        <w:rPr>
          <w:rFonts w:ascii="Arial" w:hAnsi="Arial" w:cs="Arial"/>
          <w:bCs/>
          <w:iCs/>
          <w:color w:val="000000"/>
          <w:lang w:val="x-none" w:eastAsia="x-none"/>
        </w:rPr>
        <w:t>Pzp</w:t>
      </w:r>
      <w:proofErr w:type="spellEnd"/>
      <w:r w:rsidR="001B365B" w:rsidRPr="00FA51B8">
        <w:rPr>
          <w:rFonts w:ascii="Arial" w:hAnsi="Arial" w:cs="Arial"/>
          <w:bCs/>
          <w:iCs/>
          <w:color w:val="000000"/>
          <w:lang w:eastAsia="x-none"/>
        </w:rPr>
        <w:t>.</w:t>
      </w:r>
    </w:p>
    <w:p w14:paraId="65583372"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Obowiązek wykazania, że oferta nie zawiera rażąco niskiej ceny spoczywa na Wykonawcy.</w:t>
      </w:r>
    </w:p>
    <w:p w14:paraId="03BA8F5C"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odrzuci ofertę Wykonawcy, który nie złożył wyjaśnień lub jeżeli dokonana ocena wyjaśnień wraz z dostarczonymi dowodami potwierdzi, że oferta zawiera rażąco niską cenę w stosunku do przedmiotu zamówienia.</w:t>
      </w:r>
    </w:p>
    <w:p w14:paraId="271A61F6"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odrzuci ofertę Wykonawcy, który nie udzielił wyjaśnień w wyznaczonym terminie, lub jeżeli złożone wyjaśnienia wraz z dowodami nie uzasadniają rażąco niskiej ceny tej oferty</w:t>
      </w:r>
      <w:r w:rsidRPr="00FA51B8">
        <w:rPr>
          <w:rFonts w:ascii="Arial" w:hAnsi="Arial" w:cs="Arial"/>
          <w:bCs/>
          <w:iCs/>
          <w:color w:val="000000"/>
          <w:lang w:eastAsia="x-none"/>
        </w:rPr>
        <w:t>.</w:t>
      </w:r>
    </w:p>
    <w:p w14:paraId="3A2CF448"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62" w:name="_Toc258314256"/>
      <w:r w:rsidRPr="00FA51B8">
        <w:rPr>
          <w:rFonts w:ascii="Arial" w:hAnsi="Arial" w:cs="Arial"/>
          <w:b/>
          <w:bCs/>
          <w:caps/>
          <w:kern w:val="32"/>
          <w:lang w:val="x-none" w:eastAsia="x-none"/>
        </w:rPr>
        <w:t>UDZIELENIE ZAMÓWIENIA</w:t>
      </w:r>
      <w:bookmarkEnd w:id="62"/>
    </w:p>
    <w:p w14:paraId="69A446C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udzieli zamówienia Wykonawcy, którego oferta odpowiada wszystkim wymaganiom określonym w niniejszej SWZ i została oceniona jako najkorzystniejsza w oparciu o podane w niej kryteria oceny ofert.</w:t>
      </w:r>
    </w:p>
    <w:p w14:paraId="5E3CD560" w14:textId="77777777" w:rsidR="001B365B" w:rsidRPr="00FA51B8" w:rsidRDefault="001B365B" w:rsidP="0054445A">
      <w:pPr>
        <w:numPr>
          <w:ilvl w:val="1"/>
          <w:numId w:val="1"/>
        </w:numPr>
        <w:spacing w:before="120" w:line="360" w:lineRule="auto"/>
        <w:jc w:val="both"/>
        <w:outlineLvl w:val="1"/>
        <w:rPr>
          <w:rFonts w:ascii="Arial" w:hAnsi="Arial" w:cs="Arial"/>
          <w:b/>
          <w:bCs/>
          <w:iCs/>
          <w:color w:val="000000"/>
          <w:lang w:val="x-none" w:eastAsia="x-none"/>
        </w:rPr>
      </w:pPr>
      <w:r w:rsidRPr="00FA51B8">
        <w:rPr>
          <w:rFonts w:ascii="Arial" w:hAnsi="Arial" w:cs="Arial"/>
          <w:bCs/>
          <w:iCs/>
          <w:color w:val="000000"/>
          <w:lang w:val="x-none" w:eastAsia="x-none"/>
        </w:rPr>
        <w:tab/>
        <w:t xml:space="preserve">Niezwłocznie po wyborze najkorzystniejszej oferty Zamawiający poinformuje równocześnie Wykonawców, którzy złożyli oferty, przekazując im informacje, o których mowa w art. 253 ust. 1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 xml:space="preserve"> oraz udostępni je na stronie internetowej prowadzonego postępowania</w:t>
      </w:r>
      <w:r w:rsidRPr="00FA51B8">
        <w:rPr>
          <w:rFonts w:ascii="Arial" w:hAnsi="Arial" w:cs="Arial"/>
          <w:bCs/>
          <w:iCs/>
          <w:color w:val="000000"/>
          <w:lang w:eastAsia="x-none"/>
        </w:rPr>
        <w:t xml:space="preserve"> </w:t>
      </w:r>
      <w:r w:rsidR="005D2CAF" w:rsidRPr="005D2CAF">
        <w:rPr>
          <w:rFonts w:ascii="Arial" w:hAnsi="Arial" w:cs="Arial"/>
          <w:bCs/>
          <w:iCs/>
          <w:color w:val="0000FF"/>
          <w:u w:val="single"/>
          <w:lang w:eastAsia="x-none"/>
        </w:rPr>
        <w:t>https://e-propublico.pl</w:t>
      </w:r>
      <w:r w:rsidRPr="00FA51B8">
        <w:rPr>
          <w:rFonts w:ascii="Arial" w:hAnsi="Arial" w:cs="Arial"/>
          <w:bCs/>
          <w:iCs/>
          <w:color w:val="000000"/>
          <w:lang w:val="x-none" w:eastAsia="x-none"/>
        </w:rPr>
        <w:t>.</w:t>
      </w:r>
    </w:p>
    <w:p w14:paraId="5ED2B8D6" w14:textId="77777777" w:rsidR="001B365B" w:rsidRPr="00FA51B8" w:rsidRDefault="001B365B" w:rsidP="0054445A">
      <w:pPr>
        <w:numPr>
          <w:ilvl w:val="1"/>
          <w:numId w:val="1"/>
        </w:numPr>
        <w:spacing w:before="120" w:line="360" w:lineRule="auto"/>
        <w:jc w:val="both"/>
        <w:outlineLvl w:val="1"/>
        <w:rPr>
          <w:rFonts w:ascii="Arial" w:hAnsi="Arial" w:cs="Arial"/>
          <w:bCs/>
          <w:iCs/>
          <w:lang w:val="x-none" w:eastAsia="x-none"/>
        </w:rPr>
      </w:pPr>
      <w:r w:rsidRPr="00FA51B8">
        <w:rPr>
          <w:rFonts w:ascii="Arial" w:hAnsi="Arial" w:cs="Arial"/>
          <w:bCs/>
          <w:iCs/>
          <w:color w:val="000000"/>
          <w:lang w:val="x-none" w:eastAsia="x-none"/>
        </w:rPr>
        <w:t>Jeżeli Wykonawca, którego oferta została wybrana jako najkorzystniejsza, uchyla się od zawarcia umowy w sprawie zamówienia publicznego, Zamawiający może dokonać ponownego badania i oceny ofert</w:t>
      </w:r>
      <w:r w:rsidRPr="00FA51B8">
        <w:rPr>
          <w:rFonts w:ascii="Arial" w:hAnsi="Arial" w:cs="Arial"/>
          <w:bCs/>
          <w:iCs/>
          <w:color w:val="000000"/>
          <w:lang w:eastAsia="x-none"/>
        </w:rPr>
        <w:t>,</w:t>
      </w:r>
      <w:r w:rsidRPr="00FA51B8">
        <w:rPr>
          <w:rFonts w:ascii="Arial" w:hAnsi="Arial" w:cs="Arial"/>
          <w:bCs/>
          <w:iCs/>
          <w:color w:val="000000"/>
          <w:lang w:val="x-none" w:eastAsia="x-none"/>
        </w:rPr>
        <w:t xml:space="preserve"> spośród ofert pozostałych w postępowaniu Wykonawców albo unieważnić postępowanie.</w:t>
      </w:r>
    </w:p>
    <w:p w14:paraId="5509D856"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63" w:name="_Toc258314257"/>
      <w:r w:rsidRPr="00FA51B8">
        <w:rPr>
          <w:rFonts w:ascii="Arial" w:hAnsi="Arial" w:cs="Arial"/>
          <w:b/>
          <w:bCs/>
          <w:caps/>
          <w:kern w:val="32"/>
          <w:lang w:val="x-none" w:eastAsia="x-none"/>
        </w:rPr>
        <w:t>Informacje o formalno</w:t>
      </w:r>
      <w:r w:rsidRPr="00FA51B8">
        <w:rPr>
          <w:rFonts w:ascii="Arial" w:eastAsia="TimesNewRoman" w:hAnsi="Arial" w:cs="Arial"/>
          <w:b/>
          <w:bCs/>
          <w:caps/>
          <w:kern w:val="32"/>
          <w:lang w:val="x-none" w:eastAsia="x-none"/>
        </w:rPr>
        <w:t>ś</w:t>
      </w:r>
      <w:r w:rsidRPr="00FA51B8">
        <w:rPr>
          <w:rFonts w:ascii="Arial" w:hAnsi="Arial" w:cs="Arial"/>
          <w:b/>
          <w:bCs/>
          <w:caps/>
          <w:kern w:val="32"/>
          <w:lang w:val="x-none" w:eastAsia="x-none"/>
        </w:rPr>
        <w:t>ciach, jakie</w:t>
      </w:r>
      <w:r w:rsidRPr="00FA51B8">
        <w:rPr>
          <w:rFonts w:ascii="Arial" w:hAnsi="Arial" w:cs="Arial"/>
          <w:b/>
          <w:bCs/>
          <w:caps/>
          <w:kern w:val="32"/>
          <w:lang w:eastAsia="x-none"/>
        </w:rPr>
        <w:t xml:space="preserve"> muszą zostać dopełnione </w:t>
      </w:r>
      <w:r w:rsidRPr="00FA51B8">
        <w:rPr>
          <w:rFonts w:ascii="Arial" w:hAnsi="Arial" w:cs="Arial"/>
          <w:b/>
          <w:bCs/>
          <w:caps/>
          <w:kern w:val="32"/>
          <w:lang w:val="x-none" w:eastAsia="x-none"/>
        </w:rPr>
        <w:t>po wyborze oferty w celu zawarcia umowy w sprawie zamówienia publicznego</w:t>
      </w:r>
      <w:bookmarkEnd w:id="63"/>
    </w:p>
    <w:p w14:paraId="26B99A73" w14:textId="77777777" w:rsidR="001A2AFD" w:rsidRPr="00415B77" w:rsidRDefault="001A2AFD" w:rsidP="001A2AFD">
      <w:pPr>
        <w:numPr>
          <w:ilvl w:val="1"/>
          <w:numId w:val="1"/>
        </w:numPr>
        <w:spacing w:before="120" w:after="60" w:line="360" w:lineRule="auto"/>
        <w:jc w:val="both"/>
        <w:outlineLvl w:val="1"/>
        <w:rPr>
          <w:rFonts w:ascii="Arial" w:hAnsi="Arial" w:cs="Arial"/>
          <w:bCs/>
          <w:iCs/>
          <w:color w:val="000000"/>
          <w:lang w:val="x-none" w:eastAsia="x-none"/>
        </w:rPr>
      </w:pPr>
      <w:r w:rsidRPr="00415B77">
        <w:rPr>
          <w:rFonts w:ascii="Arial" w:hAnsi="Arial" w:cs="Arial"/>
          <w:bCs/>
          <w:iCs/>
          <w:color w:val="000000"/>
          <w:lang w:val="x-none" w:eastAsia="x-none"/>
        </w:rPr>
        <w:t>Przed podpisaniem umowy wykonawca zobowiązany będzie do dostarczenia:</w:t>
      </w:r>
    </w:p>
    <w:tbl>
      <w:tblPr>
        <w:tblW w:w="853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84"/>
      </w:tblGrid>
      <w:tr w:rsidR="001A2AFD" w:rsidRPr="00415B77" w14:paraId="080E6B9B" w14:textId="77777777" w:rsidTr="004D6774">
        <w:tc>
          <w:tcPr>
            <w:tcW w:w="851" w:type="dxa"/>
            <w:hideMark/>
          </w:tcPr>
          <w:p w14:paraId="396707D8" w14:textId="77777777" w:rsidR="001A2AFD" w:rsidRPr="00415B77" w:rsidRDefault="001A2AFD" w:rsidP="004D6774">
            <w:pPr>
              <w:spacing w:before="60" w:after="120" w:line="360" w:lineRule="auto"/>
              <w:jc w:val="center"/>
              <w:rPr>
                <w:rFonts w:ascii="Arial" w:hAnsi="Arial" w:cs="Arial"/>
                <w:bCs/>
              </w:rPr>
            </w:pPr>
            <w:r w:rsidRPr="00415B77">
              <w:rPr>
                <w:rFonts w:ascii="Arial" w:hAnsi="Arial" w:cs="Arial"/>
                <w:bCs/>
              </w:rPr>
              <w:t>Lp.</w:t>
            </w:r>
          </w:p>
        </w:tc>
        <w:tc>
          <w:tcPr>
            <w:tcW w:w="7684" w:type="dxa"/>
            <w:hideMark/>
          </w:tcPr>
          <w:p w14:paraId="40A4A9AF" w14:textId="77777777" w:rsidR="001A2AFD" w:rsidRPr="00415B77" w:rsidRDefault="001A2AFD" w:rsidP="004D6774">
            <w:pPr>
              <w:spacing w:before="60" w:after="120" w:line="360" w:lineRule="auto"/>
              <w:jc w:val="both"/>
              <w:rPr>
                <w:rFonts w:ascii="Arial" w:hAnsi="Arial" w:cs="Arial"/>
                <w:bCs/>
              </w:rPr>
            </w:pPr>
            <w:r w:rsidRPr="00415B77">
              <w:rPr>
                <w:rFonts w:ascii="Arial" w:hAnsi="Arial" w:cs="Arial"/>
                <w:bCs/>
              </w:rPr>
              <w:t>Wymagany dokument</w:t>
            </w:r>
          </w:p>
        </w:tc>
      </w:tr>
      <w:tr w:rsidR="001A2AFD" w:rsidRPr="00415B77" w14:paraId="4FECD2FF" w14:textId="77777777" w:rsidTr="004D6774">
        <w:tc>
          <w:tcPr>
            <w:tcW w:w="851" w:type="dxa"/>
            <w:hideMark/>
          </w:tcPr>
          <w:p w14:paraId="2C42C24C" w14:textId="77777777" w:rsidR="001A2AFD" w:rsidRPr="00415B77" w:rsidRDefault="001A2AFD" w:rsidP="004D6774">
            <w:pPr>
              <w:spacing w:before="60" w:after="120" w:line="360" w:lineRule="auto"/>
              <w:jc w:val="center"/>
              <w:rPr>
                <w:rFonts w:ascii="Arial" w:hAnsi="Arial" w:cs="Arial"/>
              </w:rPr>
            </w:pPr>
            <w:r w:rsidRPr="00415B77">
              <w:rPr>
                <w:rFonts w:ascii="Arial" w:hAnsi="Arial" w:cs="Arial"/>
              </w:rPr>
              <w:t>1</w:t>
            </w:r>
          </w:p>
        </w:tc>
        <w:tc>
          <w:tcPr>
            <w:tcW w:w="7684" w:type="dxa"/>
            <w:hideMark/>
          </w:tcPr>
          <w:p w14:paraId="18249ECD" w14:textId="77777777" w:rsidR="001A2AFD" w:rsidRPr="00415B77" w:rsidRDefault="001A2AFD" w:rsidP="004D6774">
            <w:pPr>
              <w:spacing w:before="60" w:after="60" w:line="360" w:lineRule="auto"/>
              <w:jc w:val="both"/>
              <w:rPr>
                <w:rFonts w:ascii="Arial" w:hAnsi="Arial" w:cs="Arial"/>
                <w:b/>
              </w:rPr>
            </w:pPr>
            <w:r w:rsidRPr="00415B77">
              <w:rPr>
                <w:rFonts w:ascii="Arial" w:hAnsi="Arial" w:cs="Arial"/>
                <w:b/>
              </w:rPr>
              <w:t>Kosztorys ofertowy</w:t>
            </w:r>
          </w:p>
        </w:tc>
      </w:tr>
      <w:tr w:rsidR="001A2AFD" w:rsidRPr="00415B77" w14:paraId="07489030" w14:textId="77777777" w:rsidTr="004D6774">
        <w:tc>
          <w:tcPr>
            <w:tcW w:w="851" w:type="dxa"/>
            <w:hideMark/>
          </w:tcPr>
          <w:p w14:paraId="4B676723" w14:textId="77777777" w:rsidR="001A2AFD" w:rsidRPr="00415B77" w:rsidRDefault="001A2AFD" w:rsidP="004D6774">
            <w:pPr>
              <w:spacing w:before="60" w:after="120" w:line="360" w:lineRule="auto"/>
              <w:rPr>
                <w:rFonts w:ascii="Arial" w:hAnsi="Arial" w:cs="Arial"/>
              </w:rPr>
            </w:pPr>
            <w:r w:rsidRPr="00415B77">
              <w:rPr>
                <w:rFonts w:ascii="Arial" w:hAnsi="Arial" w:cs="Arial"/>
              </w:rPr>
              <w:t xml:space="preserve">   2</w:t>
            </w:r>
          </w:p>
        </w:tc>
        <w:tc>
          <w:tcPr>
            <w:tcW w:w="7684" w:type="dxa"/>
            <w:hideMark/>
          </w:tcPr>
          <w:p w14:paraId="58EC9623" w14:textId="77777777" w:rsidR="001A2AFD" w:rsidRPr="00415B77" w:rsidRDefault="001A2AFD" w:rsidP="004D6774">
            <w:pPr>
              <w:spacing w:after="40" w:line="360" w:lineRule="auto"/>
              <w:jc w:val="both"/>
              <w:rPr>
                <w:rFonts w:ascii="Arial" w:hAnsi="Arial" w:cs="Arial"/>
                <w:b/>
                <w:bCs/>
              </w:rPr>
            </w:pPr>
            <w:r w:rsidRPr="00415B77">
              <w:rPr>
                <w:rFonts w:ascii="Arial" w:hAnsi="Arial" w:cs="Arial"/>
                <w:b/>
                <w:bCs/>
              </w:rPr>
              <w:t>Harmonogram rzeczowo – finansowy</w:t>
            </w:r>
          </w:p>
        </w:tc>
      </w:tr>
    </w:tbl>
    <w:p w14:paraId="75BD38F9" w14:textId="06A649CA"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Zamawiający zawrze umowę w sprawie zamówienia publicznego, w terminie i na zasadach określonych w art. 308 ust. 2 i 3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w:t>
      </w:r>
    </w:p>
    <w:p w14:paraId="773FB193"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Zamawiający poinformuje Wykonawcę, któremu zostanie udzielone zamówienie, o miejscu i terminie zawarcia umowy</w:t>
      </w:r>
      <w:r w:rsidRPr="00FA51B8">
        <w:rPr>
          <w:rFonts w:ascii="Arial" w:hAnsi="Arial" w:cs="Arial"/>
          <w:bCs/>
          <w:iCs/>
          <w:color w:val="000000"/>
          <w:lang w:val="x-none" w:eastAsia="x-none"/>
        </w:rPr>
        <w:t>.</w:t>
      </w:r>
    </w:p>
    <w:p w14:paraId="618C3DD3"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Przed zawarciem umowy Wykonawca, na wezwanie Zamawiającego, zobowiązany jest do podania wszelkich informacji niezbędnych do wypełnienia treści umowy.</w:t>
      </w:r>
    </w:p>
    <w:p w14:paraId="5C2CB75E"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 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p>
    <w:p w14:paraId="1D2D84D8" w14:textId="77777777" w:rsidR="001A2AFD" w:rsidRPr="00415B77" w:rsidRDefault="001B365B" w:rsidP="001A2AFD">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Jeżeli Wykonawca nie dopełni ww. formalności w wyznaczonym terminie, Zamawiający uzna, że zawarcie umowy w sprawie zamówienia publicznego stało się niemożliwe z przyczyn leżących po stronie Wykonawcy i </w:t>
      </w:r>
      <w:r w:rsidR="001A2AFD" w:rsidRPr="00415B77">
        <w:rPr>
          <w:rFonts w:ascii="Arial" w:hAnsi="Arial" w:cs="Arial"/>
          <w:bCs/>
          <w:iCs/>
          <w:color w:val="000000"/>
        </w:rPr>
        <w:t xml:space="preserve">skutkować będzie zastosowaniem przez Zamawiającego procedury określonej w art. 263 ustawy </w:t>
      </w:r>
      <w:proofErr w:type="spellStart"/>
      <w:r w:rsidR="001A2AFD" w:rsidRPr="00415B77">
        <w:rPr>
          <w:rFonts w:ascii="Arial" w:hAnsi="Arial" w:cs="Arial"/>
          <w:bCs/>
          <w:iCs/>
          <w:color w:val="000000"/>
        </w:rPr>
        <w:t>Pzp</w:t>
      </w:r>
      <w:proofErr w:type="spellEnd"/>
      <w:r w:rsidR="001A2AFD" w:rsidRPr="00415B77">
        <w:rPr>
          <w:rFonts w:ascii="Arial" w:hAnsi="Arial" w:cs="Arial"/>
          <w:bCs/>
          <w:iCs/>
          <w:color w:val="000000"/>
        </w:rPr>
        <w:t>.</w:t>
      </w:r>
    </w:p>
    <w:p w14:paraId="636C26E0" w14:textId="77777777" w:rsidR="008F4C00"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64" w:name="_Toc258314258"/>
      <w:r w:rsidRPr="00FA51B8">
        <w:rPr>
          <w:rFonts w:ascii="Arial" w:hAnsi="Arial" w:cs="Arial"/>
          <w:b/>
          <w:bCs/>
          <w:caps/>
          <w:kern w:val="32"/>
          <w:lang w:val="x-none" w:eastAsia="x-none"/>
        </w:rPr>
        <w:t>Wymagania dotycz</w:t>
      </w:r>
      <w:r w:rsidRPr="00FA51B8">
        <w:rPr>
          <w:rFonts w:ascii="Arial" w:eastAsia="TimesNewRoman" w:hAnsi="Arial" w:cs="Arial"/>
          <w:b/>
          <w:bCs/>
          <w:caps/>
          <w:kern w:val="32"/>
          <w:lang w:val="x-none" w:eastAsia="x-none"/>
        </w:rPr>
        <w:t>ą</w:t>
      </w:r>
      <w:r w:rsidRPr="00FA51B8">
        <w:rPr>
          <w:rFonts w:ascii="Arial" w:hAnsi="Arial" w:cs="Arial"/>
          <w:b/>
          <w:bCs/>
          <w:caps/>
          <w:kern w:val="32"/>
          <w:lang w:val="x-none" w:eastAsia="x-none"/>
        </w:rPr>
        <w:t>ce zabezpieczenia nale</w:t>
      </w:r>
      <w:r w:rsidRPr="00FA51B8">
        <w:rPr>
          <w:rFonts w:ascii="Arial" w:eastAsia="TimesNewRoman" w:hAnsi="Arial" w:cs="Arial"/>
          <w:b/>
          <w:bCs/>
          <w:caps/>
          <w:kern w:val="32"/>
          <w:lang w:val="x-none" w:eastAsia="x-none"/>
        </w:rPr>
        <w:t>ż</w:t>
      </w:r>
      <w:r w:rsidRPr="00FA51B8">
        <w:rPr>
          <w:rFonts w:ascii="Arial" w:hAnsi="Arial" w:cs="Arial"/>
          <w:b/>
          <w:bCs/>
          <w:caps/>
          <w:kern w:val="32"/>
          <w:lang w:val="x-none" w:eastAsia="x-none"/>
        </w:rPr>
        <w:t>ytego wykonania umowy</w:t>
      </w:r>
      <w:bookmarkEnd w:id="64"/>
    </w:p>
    <w:p w14:paraId="471C4E45" w14:textId="707A75A8" w:rsidR="001B365B" w:rsidRPr="008F4C00" w:rsidRDefault="005D2CAF" w:rsidP="001A2AFD">
      <w:pPr>
        <w:numPr>
          <w:ilvl w:val="1"/>
          <w:numId w:val="39"/>
        </w:numPr>
        <w:spacing w:before="120" w:line="360" w:lineRule="auto"/>
        <w:jc w:val="both"/>
        <w:outlineLvl w:val="1"/>
        <w:rPr>
          <w:rFonts w:ascii="Arial" w:hAnsi="Arial" w:cs="Arial"/>
          <w:bCs/>
          <w:iCs/>
          <w:color w:val="000000"/>
          <w:lang w:eastAsia="x-none"/>
        </w:rPr>
      </w:pPr>
      <w:r w:rsidRPr="008F4C00">
        <w:rPr>
          <w:rFonts w:ascii="Arial" w:hAnsi="Arial" w:cs="Arial"/>
          <w:bCs/>
          <w:iCs/>
          <w:color w:val="000000"/>
          <w:lang w:val="x-none" w:eastAsia="x-none"/>
        </w:rPr>
        <w:t>W danym postępowaniu wniesienie zabezpieczenie należytego wykonania umowy nie jest wymagane.</w:t>
      </w:r>
    </w:p>
    <w:p w14:paraId="23F38050" w14:textId="05FDF04C" w:rsidR="001B365B" w:rsidRPr="00FA51B8" w:rsidRDefault="001B365B" w:rsidP="0054445A">
      <w:pPr>
        <w:numPr>
          <w:ilvl w:val="0"/>
          <w:numId w:val="29"/>
        </w:numPr>
        <w:spacing w:before="200" w:after="60" w:line="360" w:lineRule="auto"/>
        <w:ind w:left="431" w:hanging="431"/>
        <w:jc w:val="both"/>
        <w:outlineLvl w:val="0"/>
        <w:rPr>
          <w:rFonts w:ascii="Arial" w:hAnsi="Arial" w:cs="Arial"/>
          <w:b/>
          <w:bCs/>
          <w:caps/>
          <w:kern w:val="32"/>
          <w:lang w:val="x-none" w:eastAsia="x-none"/>
        </w:rPr>
      </w:pPr>
      <w:bookmarkStart w:id="65" w:name="_Toc258314259"/>
      <w:r w:rsidRPr="00FA51B8">
        <w:rPr>
          <w:rFonts w:ascii="Arial" w:hAnsi="Arial" w:cs="Arial"/>
          <w:b/>
          <w:bCs/>
          <w:caps/>
          <w:kern w:val="32"/>
          <w:lang w:eastAsia="x-none"/>
        </w:rPr>
        <w:t xml:space="preserve">projektowane postanowienia </w:t>
      </w:r>
      <w:r w:rsidRPr="00FA51B8">
        <w:rPr>
          <w:rFonts w:ascii="Arial" w:hAnsi="Arial" w:cs="Arial"/>
          <w:b/>
          <w:bCs/>
          <w:caps/>
          <w:kern w:val="32"/>
          <w:lang w:val="x-none" w:eastAsia="x-none"/>
        </w:rPr>
        <w:t xml:space="preserve">umowy w sprawie zamówienia publicznego, </w:t>
      </w:r>
      <w:r w:rsidRPr="00FA51B8">
        <w:rPr>
          <w:rFonts w:ascii="Arial" w:hAnsi="Arial" w:cs="Arial"/>
          <w:b/>
          <w:bCs/>
          <w:caps/>
          <w:kern w:val="32"/>
          <w:lang w:eastAsia="x-none"/>
        </w:rPr>
        <w:t xml:space="preserve">które zostaną wprowadzone do umowy </w:t>
      </w:r>
      <w:r w:rsidR="001A2AFD">
        <w:rPr>
          <w:rFonts w:ascii="Arial" w:hAnsi="Arial" w:cs="Arial"/>
          <w:b/>
          <w:bCs/>
          <w:caps/>
          <w:kern w:val="32"/>
          <w:lang w:eastAsia="x-none"/>
        </w:rPr>
        <w:t xml:space="preserve">                         </w:t>
      </w:r>
      <w:r w:rsidRPr="00FA51B8">
        <w:rPr>
          <w:rFonts w:ascii="Arial" w:hAnsi="Arial" w:cs="Arial"/>
          <w:b/>
          <w:bCs/>
          <w:caps/>
          <w:kern w:val="32"/>
          <w:lang w:eastAsia="x-none"/>
        </w:rPr>
        <w:t xml:space="preserve">w </w:t>
      </w:r>
      <w:r w:rsidRPr="00FA51B8">
        <w:rPr>
          <w:rFonts w:ascii="Arial" w:hAnsi="Arial" w:cs="Arial"/>
          <w:b/>
          <w:bCs/>
          <w:caps/>
          <w:kern w:val="32"/>
          <w:lang w:val="x-none" w:eastAsia="x-none"/>
        </w:rPr>
        <w:t>sprawie zamówienia publicznego</w:t>
      </w:r>
      <w:bookmarkEnd w:id="65"/>
    </w:p>
    <w:p w14:paraId="3A508C4A" w14:textId="61E21FA1" w:rsidR="001B365B" w:rsidRPr="001A2AFD" w:rsidRDefault="001B365B" w:rsidP="001A2AFD">
      <w:pPr>
        <w:numPr>
          <w:ilvl w:val="1"/>
          <w:numId w:val="29"/>
        </w:numPr>
        <w:spacing w:before="120" w:line="360" w:lineRule="auto"/>
        <w:ind w:left="709" w:hanging="709"/>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Wzór umowy stanowi załącznik do niniejszej </w:t>
      </w:r>
      <w:r w:rsidRPr="00FA51B8">
        <w:rPr>
          <w:rFonts w:ascii="Arial" w:hAnsi="Arial" w:cs="Arial"/>
          <w:bCs/>
          <w:iCs/>
          <w:color w:val="000000"/>
          <w:lang w:eastAsia="x-none"/>
        </w:rPr>
        <w:t>SWZ</w:t>
      </w:r>
      <w:r w:rsidRPr="00FA51B8">
        <w:rPr>
          <w:rFonts w:ascii="Arial" w:hAnsi="Arial" w:cs="Arial"/>
          <w:bCs/>
          <w:iCs/>
          <w:color w:val="000000"/>
          <w:lang w:val="x-none" w:eastAsia="x-none"/>
        </w:rPr>
        <w:t xml:space="preserve">. </w:t>
      </w:r>
    </w:p>
    <w:p w14:paraId="3F22C1A2" w14:textId="77777777" w:rsidR="001B365B" w:rsidRPr="00FA51B8" w:rsidRDefault="001B365B" w:rsidP="0054445A">
      <w:pPr>
        <w:numPr>
          <w:ilvl w:val="0"/>
          <w:numId w:val="29"/>
        </w:numPr>
        <w:spacing w:before="200" w:after="60" w:line="360" w:lineRule="auto"/>
        <w:ind w:left="431" w:hanging="431"/>
        <w:jc w:val="both"/>
        <w:outlineLvl w:val="0"/>
        <w:rPr>
          <w:rFonts w:ascii="Arial" w:hAnsi="Arial" w:cs="Arial"/>
          <w:b/>
          <w:bCs/>
          <w:caps/>
          <w:kern w:val="32"/>
          <w:lang w:val="x-none" w:eastAsia="x-none"/>
        </w:rPr>
      </w:pPr>
      <w:bookmarkStart w:id="66" w:name="_Toc258314260"/>
      <w:r w:rsidRPr="00FA51B8">
        <w:rPr>
          <w:rFonts w:ascii="Arial" w:hAnsi="Arial" w:cs="Arial"/>
          <w:b/>
          <w:bCs/>
          <w:caps/>
          <w:kern w:val="32"/>
          <w:lang w:val="x-none" w:eastAsia="x-none"/>
        </w:rPr>
        <w:t xml:space="preserve">Pouczenie o </w:t>
      </w:r>
      <w:r w:rsidRPr="00FA51B8">
        <w:rPr>
          <w:rFonts w:ascii="Arial" w:eastAsia="TimesNewRoman" w:hAnsi="Arial" w:cs="Arial"/>
          <w:b/>
          <w:bCs/>
          <w:caps/>
          <w:kern w:val="32"/>
          <w:lang w:val="x-none" w:eastAsia="x-none"/>
        </w:rPr>
        <w:t>ś</w:t>
      </w:r>
      <w:r w:rsidRPr="00FA51B8">
        <w:rPr>
          <w:rFonts w:ascii="Arial" w:hAnsi="Arial" w:cs="Arial"/>
          <w:b/>
          <w:bCs/>
          <w:caps/>
          <w:kern w:val="32"/>
          <w:lang w:val="x-none" w:eastAsia="x-none"/>
        </w:rPr>
        <w:t>rodkach ochrony prawnej przysługuj</w:t>
      </w:r>
      <w:r w:rsidRPr="00FA51B8">
        <w:rPr>
          <w:rFonts w:ascii="Arial" w:eastAsia="TimesNewRoman" w:hAnsi="Arial" w:cs="Arial"/>
          <w:b/>
          <w:bCs/>
          <w:caps/>
          <w:kern w:val="32"/>
          <w:lang w:val="x-none" w:eastAsia="x-none"/>
        </w:rPr>
        <w:t>ą</w:t>
      </w:r>
      <w:r w:rsidRPr="00FA51B8">
        <w:rPr>
          <w:rFonts w:ascii="Arial" w:hAnsi="Arial" w:cs="Arial"/>
          <w:b/>
          <w:bCs/>
          <w:caps/>
          <w:kern w:val="32"/>
          <w:lang w:val="x-none" w:eastAsia="x-none"/>
        </w:rPr>
        <w:t>cych Wykonawcy</w:t>
      </w:r>
      <w:bookmarkEnd w:id="66"/>
    </w:p>
    <w:p w14:paraId="336B3A05" w14:textId="77777777" w:rsidR="001B365B" w:rsidRPr="00FA51B8" w:rsidRDefault="001B365B" w:rsidP="0054445A">
      <w:pPr>
        <w:tabs>
          <w:tab w:val="left" w:pos="708"/>
        </w:tabs>
        <w:spacing w:before="120" w:line="360" w:lineRule="auto"/>
        <w:ind w:left="431"/>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Wykonawcom, a także innemu podmiotowi, jeżeli ma lub miał interes w uzyskaniu zamówienia oraz poniósł lub może ponieść szkodę w wyniku naruszenia przez zamawiającego przepisów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 xml:space="preserve">, przysługują środki ochrony prawnej na zasadach przewidzianych w art. 505 – 590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w:t>
      </w:r>
    </w:p>
    <w:p w14:paraId="339DA750" w14:textId="77777777" w:rsidR="001B365B" w:rsidRPr="00FA51B8" w:rsidRDefault="001B365B" w:rsidP="0054445A">
      <w:pPr>
        <w:numPr>
          <w:ilvl w:val="0"/>
          <w:numId w:val="29"/>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Aukcja elektroniczna</w:t>
      </w:r>
    </w:p>
    <w:p w14:paraId="42286534" w14:textId="77777777" w:rsidR="001B365B" w:rsidRPr="00FA51B8" w:rsidRDefault="001B365B" w:rsidP="0054445A">
      <w:pPr>
        <w:spacing w:before="120" w:line="360" w:lineRule="auto"/>
        <w:ind w:left="426"/>
        <w:jc w:val="both"/>
        <w:outlineLvl w:val="1"/>
        <w:rPr>
          <w:rFonts w:ascii="Arial" w:hAnsi="Arial" w:cs="Arial"/>
          <w:bCs/>
          <w:iCs/>
          <w:color w:val="000000"/>
          <w:lang w:val="x-none" w:eastAsia="x-none"/>
        </w:rPr>
      </w:pPr>
      <w:r w:rsidRPr="001A2AFD">
        <w:rPr>
          <w:rFonts w:ascii="Arial" w:hAnsi="Arial" w:cs="Arial"/>
          <w:bCs/>
          <w:iCs/>
          <w:color w:val="000000"/>
          <w:lang w:eastAsia="x-none"/>
        </w:rPr>
        <w:t xml:space="preserve">Zamawiający </w:t>
      </w:r>
      <w:r w:rsidRPr="001A2AFD">
        <w:rPr>
          <w:rFonts w:ascii="Arial" w:hAnsi="Arial" w:cs="Arial"/>
          <w:bCs/>
          <w:iCs/>
          <w:color w:val="000000"/>
          <w:lang w:val="x-none" w:eastAsia="x-none"/>
        </w:rPr>
        <w:t xml:space="preserve">nie przewiduje przeprowadzenia aukcji elektronicznej, o której mowa w art. 308 ust. 1 ustawy </w:t>
      </w:r>
      <w:proofErr w:type="spellStart"/>
      <w:r w:rsidRPr="001A2AFD">
        <w:rPr>
          <w:rFonts w:ascii="Arial" w:hAnsi="Arial" w:cs="Arial"/>
          <w:bCs/>
          <w:iCs/>
          <w:color w:val="000000"/>
          <w:lang w:val="x-none" w:eastAsia="x-none"/>
        </w:rPr>
        <w:t>Pzp</w:t>
      </w:r>
      <w:proofErr w:type="spellEnd"/>
      <w:r w:rsidRPr="001A2AFD">
        <w:rPr>
          <w:rFonts w:ascii="Arial" w:hAnsi="Arial" w:cs="Arial"/>
          <w:bCs/>
          <w:iCs/>
          <w:color w:val="000000"/>
          <w:lang w:val="x-none" w:eastAsia="x-none"/>
        </w:rPr>
        <w:t>.</w:t>
      </w:r>
    </w:p>
    <w:p w14:paraId="22BF5E20" w14:textId="77777777" w:rsidR="001B365B" w:rsidRPr="00FA51B8" w:rsidRDefault="001B365B" w:rsidP="0054445A">
      <w:pPr>
        <w:numPr>
          <w:ilvl w:val="0"/>
          <w:numId w:val="29"/>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eastAsia="x-none"/>
        </w:rPr>
        <w:t>Ochrona danych osobowych</w:t>
      </w:r>
    </w:p>
    <w:p w14:paraId="228AAA20" w14:textId="77777777" w:rsidR="001B365B" w:rsidRPr="00FA51B8" w:rsidRDefault="001B365B" w:rsidP="0054445A">
      <w:pPr>
        <w:numPr>
          <w:ilvl w:val="1"/>
          <w:numId w:val="29"/>
        </w:numPr>
        <w:spacing w:before="120" w:line="360" w:lineRule="auto"/>
        <w:ind w:left="709" w:hanging="709"/>
        <w:jc w:val="both"/>
        <w:outlineLvl w:val="1"/>
        <w:rPr>
          <w:rFonts w:ascii="Arial" w:hAnsi="Arial" w:cs="Arial"/>
          <w:bCs/>
          <w:iCs/>
          <w:color w:val="000000"/>
          <w:lang w:val="x-none" w:eastAsia="x-none"/>
        </w:rPr>
      </w:pPr>
      <w:bookmarkStart w:id="67" w:name="_Hlk515367328"/>
      <w:r w:rsidRPr="00FA51B8">
        <w:rPr>
          <w:rFonts w:ascii="Arial" w:hAnsi="Arial" w:cs="Arial"/>
          <w:bCs/>
          <w:iCs/>
          <w:color w:val="000000"/>
          <w:lang w:eastAsia="x-none"/>
        </w:rPr>
        <w:t>Zamawiający</w:t>
      </w:r>
      <w:r w:rsidRPr="00FA51B8">
        <w:rPr>
          <w:rFonts w:ascii="Arial" w:hAnsi="Arial" w:cs="Arial"/>
          <w:bCs/>
          <w:iCs/>
          <w:color w:val="000000"/>
          <w:lang w:val="x-none" w:eastAsia="x-none"/>
        </w:rPr>
        <w:t xml:space="preserve">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FA51B8">
        <w:rPr>
          <w:rFonts w:ascii="Arial" w:hAnsi="Arial" w:cs="Arial"/>
          <w:bCs/>
          <w:iCs/>
          <w:color w:val="000000"/>
          <w:lang w:val="x-none" w:eastAsia="x-none"/>
        </w:rPr>
        <w:t>Dz.Urz</w:t>
      </w:r>
      <w:proofErr w:type="spellEnd"/>
      <w:r w:rsidRPr="00FA51B8">
        <w:rPr>
          <w:rFonts w:ascii="Arial" w:hAnsi="Arial" w:cs="Arial"/>
          <w:bCs/>
          <w:iCs/>
          <w:color w:val="000000"/>
          <w:lang w:val="x-none" w:eastAsia="x-none"/>
        </w:rPr>
        <w:t>. UE L 119 z 4 maja 2016 r.), dalej: RODO, tym samym dane osobowe podane przez Wykonawcę będą przetwarzane zgodnie z RODO oraz zgodnie z przepisami krajowymi</w:t>
      </w:r>
      <w:r w:rsidRPr="00FA51B8">
        <w:rPr>
          <w:rFonts w:ascii="Arial" w:hAnsi="Arial" w:cs="Arial"/>
          <w:bCs/>
          <w:iCs/>
          <w:color w:val="000000"/>
          <w:lang w:eastAsia="x-none"/>
        </w:rPr>
        <w:t>.</w:t>
      </w:r>
    </w:p>
    <w:p w14:paraId="3CAD3F74" w14:textId="77777777" w:rsidR="001B365B" w:rsidRPr="00FA51B8" w:rsidRDefault="001B365B" w:rsidP="0054445A">
      <w:pPr>
        <w:numPr>
          <w:ilvl w:val="1"/>
          <w:numId w:val="29"/>
        </w:numPr>
        <w:spacing w:before="120" w:line="360" w:lineRule="auto"/>
        <w:ind w:hanging="896"/>
        <w:jc w:val="both"/>
        <w:outlineLvl w:val="1"/>
        <w:rPr>
          <w:rFonts w:ascii="Arial" w:hAnsi="Arial" w:cs="Arial"/>
          <w:bCs/>
          <w:iCs/>
          <w:color w:val="000000"/>
          <w:lang w:val="x-none" w:eastAsia="x-none"/>
        </w:rPr>
      </w:pPr>
      <w:r w:rsidRPr="00FA51B8">
        <w:rPr>
          <w:rFonts w:ascii="Arial" w:hAnsi="Arial" w:cs="Arial"/>
          <w:bCs/>
          <w:iCs/>
          <w:color w:val="000000"/>
          <w:lang w:eastAsia="x-none"/>
        </w:rPr>
        <w:t>Zamawiający informuje, że:</w:t>
      </w:r>
    </w:p>
    <w:p w14:paraId="5D6816F6" w14:textId="77777777" w:rsidR="001B365B" w:rsidRPr="00FA51B8" w:rsidRDefault="001B365B" w:rsidP="00C313C5">
      <w:pPr>
        <w:numPr>
          <w:ilvl w:val="0"/>
          <w:numId w:val="22"/>
        </w:numPr>
        <w:tabs>
          <w:tab w:val="left" w:pos="708"/>
        </w:tabs>
        <w:spacing w:before="60" w:line="360" w:lineRule="auto"/>
        <w:ind w:left="1038"/>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administratorem </w:t>
      </w:r>
      <w:r w:rsidRPr="00FA51B8">
        <w:rPr>
          <w:rFonts w:ascii="Arial" w:hAnsi="Arial" w:cs="Arial"/>
          <w:color w:val="000000"/>
          <w:lang w:val="x-none" w:eastAsia="x-none"/>
        </w:rPr>
        <w:t xml:space="preserve">danych osobowych Wykonawcy jest </w:t>
      </w:r>
      <w:r w:rsidR="005D2CAF" w:rsidRPr="005D2CAF">
        <w:rPr>
          <w:rFonts w:ascii="Arial" w:hAnsi="Arial" w:cs="Arial"/>
          <w:b/>
          <w:color w:val="000000"/>
          <w:lang w:val="x-none" w:eastAsia="x-none"/>
        </w:rPr>
        <w:t>Powiatowy Zarząd Dróg w Olecku</w:t>
      </w:r>
      <w:r w:rsidRPr="00FA51B8">
        <w:rPr>
          <w:rFonts w:ascii="Arial" w:eastAsia="Calibri" w:hAnsi="Arial" w:cs="Arial"/>
          <w:color w:val="000000"/>
          <w:lang w:val="x-none" w:eastAsia="en-US"/>
        </w:rPr>
        <w:t xml:space="preserve">, </w:t>
      </w:r>
      <w:r w:rsidR="005D2CAF" w:rsidRPr="005D2CAF">
        <w:rPr>
          <w:rFonts w:ascii="Arial" w:eastAsia="Calibri" w:hAnsi="Arial" w:cs="Arial"/>
          <w:color w:val="000000"/>
          <w:lang w:val="x-none" w:eastAsia="en-US"/>
        </w:rPr>
        <w:t>Wojska Polskiego</w:t>
      </w:r>
      <w:r w:rsidRPr="00FA51B8">
        <w:rPr>
          <w:rFonts w:ascii="Arial" w:hAnsi="Arial" w:cs="Arial"/>
          <w:color w:val="000000"/>
          <w:lang w:val="x-none" w:eastAsia="x-none"/>
        </w:rPr>
        <w:t xml:space="preserve"> </w:t>
      </w:r>
      <w:r w:rsidR="005D2CAF" w:rsidRPr="005D2CAF">
        <w:rPr>
          <w:rFonts w:ascii="Arial" w:hAnsi="Arial" w:cs="Arial"/>
          <w:color w:val="000000"/>
          <w:lang w:val="x-none" w:eastAsia="x-none"/>
        </w:rPr>
        <w:t>12</w:t>
      </w:r>
      <w:r w:rsidRPr="00FA51B8">
        <w:rPr>
          <w:rFonts w:ascii="Arial" w:hAnsi="Arial" w:cs="Arial"/>
          <w:color w:val="000000"/>
          <w:lang w:val="x-none" w:eastAsia="x-none"/>
        </w:rPr>
        <w:t xml:space="preserve"> , </w:t>
      </w:r>
      <w:r w:rsidR="005D2CAF" w:rsidRPr="005D2CAF">
        <w:rPr>
          <w:rFonts w:ascii="Arial" w:hAnsi="Arial" w:cs="Arial"/>
          <w:color w:val="000000"/>
          <w:lang w:val="x-none" w:eastAsia="x-none"/>
        </w:rPr>
        <w:t>19-400</w:t>
      </w:r>
      <w:r w:rsidRPr="00FA51B8">
        <w:rPr>
          <w:rFonts w:ascii="Arial" w:hAnsi="Arial" w:cs="Arial"/>
          <w:color w:val="000000"/>
          <w:lang w:val="x-none" w:eastAsia="x-none"/>
        </w:rPr>
        <w:t xml:space="preserve"> </w:t>
      </w:r>
      <w:r w:rsidR="005D2CAF" w:rsidRPr="005D2CAF">
        <w:rPr>
          <w:rFonts w:ascii="Arial" w:hAnsi="Arial" w:cs="Arial"/>
          <w:color w:val="000000"/>
          <w:lang w:val="x-none" w:eastAsia="x-none"/>
        </w:rPr>
        <w:t>Olecko</w:t>
      </w:r>
      <w:r w:rsidRPr="00FA51B8">
        <w:rPr>
          <w:rFonts w:ascii="Arial" w:hAnsi="Arial" w:cs="Arial"/>
          <w:bCs/>
          <w:iCs/>
          <w:color w:val="000000"/>
          <w:lang w:eastAsia="x-none"/>
        </w:rPr>
        <w:t>.</w:t>
      </w:r>
    </w:p>
    <w:p w14:paraId="7D45C2B1" w14:textId="77777777" w:rsidR="001B365B" w:rsidRPr="00FA51B8" w:rsidRDefault="001B365B" w:rsidP="00C313C5">
      <w:pPr>
        <w:tabs>
          <w:tab w:val="left" w:pos="708"/>
        </w:tabs>
        <w:spacing w:before="60" w:line="360" w:lineRule="auto"/>
        <w:ind w:left="1038"/>
        <w:jc w:val="both"/>
        <w:outlineLvl w:val="1"/>
        <w:rPr>
          <w:rFonts w:ascii="Arial" w:hAnsi="Arial" w:cs="Arial"/>
          <w:bCs/>
          <w:iCs/>
          <w:color w:val="000000"/>
          <w:lang w:val="x-none" w:eastAsia="x-none"/>
        </w:rPr>
      </w:pPr>
      <w:r w:rsidRPr="00FA51B8">
        <w:rPr>
          <w:rFonts w:ascii="Arial" w:hAnsi="Arial" w:cs="Arial"/>
          <w:bCs/>
          <w:iCs/>
          <w:color w:val="000000"/>
          <w:lang w:val="pt-BR" w:eastAsia="x-none"/>
        </w:rPr>
        <w:t xml:space="preserve">Tel.:  </w:t>
      </w:r>
      <w:r w:rsidR="005D2CAF" w:rsidRPr="005D2CAF">
        <w:rPr>
          <w:rFonts w:ascii="Arial" w:hAnsi="Arial" w:cs="Arial"/>
          <w:bCs/>
          <w:iCs/>
          <w:color w:val="000000"/>
          <w:lang w:val="pt-BR" w:eastAsia="x-none"/>
        </w:rPr>
        <w:t xml:space="preserve"> (087) 520 22 24</w:t>
      </w:r>
      <w:r w:rsidRPr="00FA51B8">
        <w:rPr>
          <w:rFonts w:ascii="Arial" w:hAnsi="Arial" w:cs="Arial"/>
          <w:bCs/>
          <w:iCs/>
          <w:color w:val="000000"/>
          <w:lang w:val="x-none" w:eastAsia="x-none"/>
        </w:rPr>
        <w:t xml:space="preserve">, </w:t>
      </w:r>
      <w:r w:rsidRPr="00FA51B8">
        <w:rPr>
          <w:rFonts w:ascii="Arial" w:eastAsia="Calibri" w:hAnsi="Arial" w:cs="Arial"/>
          <w:color w:val="000000"/>
          <w:lang w:val="pt-BR" w:eastAsia="en-US"/>
        </w:rPr>
        <w:t xml:space="preserve">e-mail: </w:t>
      </w:r>
      <w:r w:rsidR="005D2CAF" w:rsidRPr="005D2CAF">
        <w:rPr>
          <w:rFonts w:ascii="Arial" w:eastAsia="Calibri" w:hAnsi="Arial" w:cs="Arial"/>
          <w:color w:val="000000"/>
          <w:lang w:val="pt-BR" w:eastAsia="en-US"/>
        </w:rPr>
        <w:t>pzd@powiat.olecko.pl</w:t>
      </w:r>
    </w:p>
    <w:p w14:paraId="784AECA5" w14:textId="3C21E5BB" w:rsidR="001B365B" w:rsidRPr="00FA51B8" w:rsidRDefault="001B365B" w:rsidP="00C313C5">
      <w:pPr>
        <w:numPr>
          <w:ilvl w:val="0"/>
          <w:numId w:val="22"/>
        </w:numPr>
        <w:tabs>
          <w:tab w:val="left" w:pos="708"/>
        </w:tabs>
        <w:spacing w:before="60" w:line="360" w:lineRule="auto"/>
        <w:ind w:left="1038"/>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w </w:t>
      </w:r>
      <w:r w:rsidRPr="00FA51B8">
        <w:rPr>
          <w:rFonts w:ascii="Arial" w:hAnsi="Arial" w:cs="Arial"/>
          <w:color w:val="000000"/>
          <w:lang w:val="x-none" w:eastAsia="x-none"/>
        </w:rPr>
        <w:t xml:space="preserve">sprawach związanych z przetwarzaniem danych osobowych, można kontaktować się z Inspektorem Ochrony Danych, za pośrednictwem adresu e-mail: </w:t>
      </w:r>
      <w:hyperlink r:id="rId9" w:history="1">
        <w:r w:rsidR="001A2AFD" w:rsidRPr="00896A0F">
          <w:rPr>
            <w:rStyle w:val="Hipercze"/>
            <w:rFonts w:ascii="Arial" w:hAnsi="Arial" w:cs="Arial"/>
            <w:lang w:val="x-none" w:eastAsia="x-none"/>
          </w:rPr>
          <w:t>iod_pzd@powiat.olecko.pl</w:t>
        </w:r>
      </w:hyperlink>
      <w:r w:rsidR="001A2AFD">
        <w:rPr>
          <w:rFonts w:ascii="Arial" w:hAnsi="Arial" w:cs="Arial"/>
          <w:bCs/>
          <w:iCs/>
          <w:color w:val="000000"/>
          <w:lang w:eastAsia="x-none"/>
        </w:rPr>
        <w:t xml:space="preserve"> </w:t>
      </w:r>
    </w:p>
    <w:p w14:paraId="6D6568F4" w14:textId="77777777" w:rsidR="001B365B" w:rsidRPr="00FA51B8" w:rsidRDefault="001B365B" w:rsidP="00C313C5">
      <w:pPr>
        <w:numPr>
          <w:ilvl w:val="0"/>
          <w:numId w:val="22"/>
        </w:numPr>
        <w:tabs>
          <w:tab w:val="left" w:pos="708"/>
        </w:tabs>
        <w:spacing w:before="60" w:line="360" w:lineRule="auto"/>
        <w:ind w:left="1038"/>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dane </w:t>
      </w:r>
      <w:r w:rsidRPr="00FA51B8">
        <w:rPr>
          <w:rFonts w:ascii="Arial" w:hAnsi="Arial" w:cs="Arial"/>
          <w:color w:val="000000"/>
          <w:lang w:val="x-none" w:eastAsia="x-none"/>
        </w:rPr>
        <w:t xml:space="preserve">osobowe Wykonawcy będą przetwarzane w celu przeprowadzenia postępowania o udzielenie zamówienia publicznego pn. </w:t>
      </w:r>
      <w:r w:rsidR="005D2CAF" w:rsidRPr="005D2CAF">
        <w:rPr>
          <w:rFonts w:ascii="Arial" w:hAnsi="Arial" w:cs="Arial"/>
          <w:b/>
          <w:color w:val="000000"/>
          <w:lang w:val="x-none" w:eastAsia="x-none"/>
        </w:rPr>
        <w:t>Odnowa nawierzchni drogi powiatowej 1790N na odcinku Pogorzel - Dorsze</w:t>
      </w:r>
      <w:r w:rsidRPr="00FA51B8">
        <w:rPr>
          <w:rFonts w:ascii="Arial" w:hAnsi="Arial" w:cs="Arial"/>
          <w:bCs/>
          <w:iCs/>
          <w:color w:val="000000"/>
          <w:lang w:val="x-none" w:eastAsia="x-none"/>
        </w:rPr>
        <w:t xml:space="preserve"> </w:t>
      </w:r>
      <w:r w:rsidRPr="00FA51B8">
        <w:rPr>
          <w:rFonts w:ascii="Arial" w:hAnsi="Arial" w:cs="Arial"/>
          <w:bCs/>
          <w:iCs/>
          <w:color w:val="000000"/>
          <w:lang w:eastAsia="x-none"/>
        </w:rPr>
        <w:t xml:space="preserve">– znak sprawy: </w:t>
      </w:r>
      <w:r w:rsidR="005D2CAF" w:rsidRPr="005D2CAF">
        <w:rPr>
          <w:rFonts w:ascii="Arial" w:hAnsi="Arial" w:cs="Arial"/>
          <w:b/>
          <w:bCs/>
          <w:iCs/>
          <w:color w:val="000000"/>
          <w:lang w:eastAsia="x-none"/>
        </w:rPr>
        <w:t>PZD.III.342/6/25</w:t>
      </w:r>
      <w:r w:rsidRPr="00FA51B8">
        <w:rPr>
          <w:rFonts w:ascii="Arial" w:hAnsi="Arial" w:cs="Arial"/>
          <w:bCs/>
          <w:iCs/>
          <w:color w:val="000000"/>
          <w:lang w:eastAsia="x-none"/>
        </w:rPr>
        <w:t xml:space="preserve"> </w:t>
      </w:r>
      <w:r w:rsidRPr="00FA51B8">
        <w:rPr>
          <w:rFonts w:ascii="Arial" w:hAnsi="Arial" w:cs="Arial"/>
          <w:bCs/>
          <w:iCs/>
          <w:color w:val="000000"/>
          <w:lang w:val="x-none" w:eastAsia="x-none"/>
        </w:rPr>
        <w:t>oraz w celu archiwizacji dokumentacji dotyczącej tego postępowania</w:t>
      </w:r>
      <w:r w:rsidRPr="00FA51B8">
        <w:rPr>
          <w:rFonts w:ascii="Arial" w:hAnsi="Arial" w:cs="Arial"/>
          <w:bCs/>
          <w:iCs/>
          <w:color w:val="000000"/>
          <w:lang w:eastAsia="x-none"/>
        </w:rPr>
        <w:t>;</w:t>
      </w:r>
    </w:p>
    <w:p w14:paraId="667851F3" w14:textId="77777777" w:rsidR="001B365B" w:rsidRPr="00FA51B8" w:rsidRDefault="001B365B" w:rsidP="00C313C5">
      <w:pPr>
        <w:numPr>
          <w:ilvl w:val="0"/>
          <w:numId w:val="22"/>
        </w:numPr>
        <w:tabs>
          <w:tab w:val="left" w:pos="708"/>
        </w:tabs>
        <w:spacing w:before="60" w:line="360" w:lineRule="auto"/>
        <w:ind w:left="1038"/>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odbiorcami przekazanych przez Wykonawcę danych osobowych będą osoby lub podmioty, którym zostanie udostępniona dokumentacja postępowania w oparciu o art. 18 oraz art. 74 ust. 1 ustawy </w:t>
      </w:r>
      <w:proofErr w:type="spellStart"/>
      <w:r w:rsidRPr="00FA51B8">
        <w:rPr>
          <w:rFonts w:ascii="Arial" w:hAnsi="Arial" w:cs="Arial"/>
          <w:bCs/>
          <w:iCs/>
          <w:color w:val="000000"/>
          <w:lang w:eastAsia="x-none"/>
        </w:rPr>
        <w:t>Pzp</w:t>
      </w:r>
      <w:proofErr w:type="spellEnd"/>
      <w:r w:rsidRPr="00FA51B8">
        <w:rPr>
          <w:rFonts w:ascii="Arial" w:hAnsi="Arial" w:cs="Arial"/>
          <w:bCs/>
          <w:iCs/>
          <w:color w:val="000000"/>
          <w:lang w:eastAsia="x-none"/>
        </w:rPr>
        <w:t>;</w:t>
      </w:r>
    </w:p>
    <w:p w14:paraId="30ECB41D" w14:textId="77777777" w:rsidR="001B365B" w:rsidRPr="00FA51B8" w:rsidRDefault="001B365B" w:rsidP="00C313C5">
      <w:pPr>
        <w:numPr>
          <w:ilvl w:val="0"/>
          <w:numId w:val="22"/>
        </w:numPr>
        <w:tabs>
          <w:tab w:val="left" w:pos="708"/>
        </w:tabs>
        <w:spacing w:before="60" w:line="360" w:lineRule="auto"/>
        <w:ind w:left="1038"/>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dane osobowe Wykonawcy będą przechowywane, zgodnie z art. 78 ustawy </w:t>
      </w:r>
      <w:proofErr w:type="spellStart"/>
      <w:r w:rsidRPr="00FA51B8">
        <w:rPr>
          <w:rFonts w:ascii="Arial" w:hAnsi="Arial" w:cs="Arial"/>
          <w:bCs/>
          <w:iCs/>
          <w:color w:val="000000"/>
          <w:lang w:eastAsia="x-none"/>
        </w:rPr>
        <w:t>Pzp</w:t>
      </w:r>
      <w:proofErr w:type="spellEnd"/>
      <w:r w:rsidRPr="00FA51B8">
        <w:rPr>
          <w:rFonts w:ascii="Arial" w:hAnsi="Arial" w:cs="Arial"/>
          <w:bCs/>
          <w:iCs/>
          <w:color w:val="000000"/>
          <w:lang w:eastAsia="x-none"/>
        </w:rPr>
        <w:t>, przez okres 4 lat od dnia zakończenia postępowania o udzielenie zamówienia, a jeżeli okres obowiązywania umowy w sprawie zamówienia publicznego przekracza 4 lata, okres przechowywania obejmuje cały okres obowiązywania umowy.</w:t>
      </w:r>
    </w:p>
    <w:p w14:paraId="03C69867" w14:textId="77777777" w:rsidR="001B365B" w:rsidRPr="00FA51B8" w:rsidRDefault="001B365B" w:rsidP="0054445A">
      <w:pPr>
        <w:numPr>
          <w:ilvl w:val="1"/>
          <w:numId w:val="29"/>
        </w:numPr>
        <w:spacing w:before="120" w:line="360" w:lineRule="auto"/>
        <w:ind w:left="709" w:hanging="709"/>
        <w:jc w:val="both"/>
        <w:outlineLvl w:val="1"/>
        <w:rPr>
          <w:rFonts w:ascii="Arial" w:hAnsi="Arial" w:cs="Arial"/>
          <w:bCs/>
          <w:iCs/>
          <w:color w:val="000000"/>
          <w:lang w:val="x-none" w:eastAsia="x-none"/>
        </w:rPr>
      </w:pPr>
      <w:r w:rsidRPr="00FA51B8">
        <w:rPr>
          <w:rFonts w:ascii="Arial" w:hAnsi="Arial" w:cs="Arial"/>
          <w:bCs/>
          <w:iCs/>
          <w:color w:val="000000"/>
          <w:lang w:eastAsia="x-none"/>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bookmarkEnd w:id="67"/>
      <w:r w:rsidRPr="00FA51B8">
        <w:rPr>
          <w:rFonts w:ascii="Arial" w:hAnsi="Arial" w:cs="Arial"/>
          <w:bCs/>
          <w:iCs/>
          <w:color w:val="000000"/>
          <w:lang w:eastAsia="x-none"/>
        </w:rPr>
        <w:t>:</w:t>
      </w:r>
    </w:p>
    <w:p w14:paraId="74D14F0D" w14:textId="77777777" w:rsidR="001B365B" w:rsidRPr="00FA51B8" w:rsidRDefault="001B365B" w:rsidP="00C313C5">
      <w:pPr>
        <w:numPr>
          <w:ilvl w:val="0"/>
          <w:numId w:val="23"/>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1CD2A94D" w14:textId="77777777" w:rsidR="001B365B" w:rsidRPr="00FA51B8" w:rsidRDefault="001B365B" w:rsidP="00C313C5">
      <w:pPr>
        <w:numPr>
          <w:ilvl w:val="0"/>
          <w:numId w:val="23"/>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58B5A0F3" w14:textId="77777777" w:rsidR="001B365B" w:rsidRPr="00FA51B8" w:rsidRDefault="001B365B" w:rsidP="0054445A">
      <w:pPr>
        <w:numPr>
          <w:ilvl w:val="1"/>
          <w:numId w:val="29"/>
        </w:numPr>
        <w:spacing w:before="120" w:line="360" w:lineRule="auto"/>
        <w:ind w:left="709" w:hanging="709"/>
        <w:jc w:val="both"/>
        <w:outlineLvl w:val="1"/>
        <w:rPr>
          <w:rFonts w:ascii="Arial" w:hAnsi="Arial" w:cs="Arial"/>
          <w:bCs/>
          <w:iCs/>
          <w:color w:val="000000"/>
          <w:lang w:val="x-none" w:eastAsia="x-none"/>
        </w:rPr>
      </w:pPr>
      <w:r w:rsidRPr="00FA51B8">
        <w:rPr>
          <w:rFonts w:ascii="Arial" w:hAnsi="Arial" w:cs="Arial"/>
          <w:bCs/>
          <w:iCs/>
          <w:color w:val="000000"/>
          <w:lang w:eastAsia="x-none"/>
        </w:rPr>
        <w:t>Zamawiający informuje, że;</w:t>
      </w:r>
    </w:p>
    <w:p w14:paraId="4AEC6A09" w14:textId="77777777" w:rsidR="001B365B" w:rsidRPr="00FA51B8" w:rsidRDefault="001B365B" w:rsidP="00C313C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udostępnia dane osobowe, o których mowa w art. 10 RODO (dane osobowe dotyczące wyroków skazujących i czynów zabronionych) w celu umożliwienia korzystania ze środków ochrony prawnej, o których mowa w dziale IX ustawy </w:t>
      </w:r>
      <w:proofErr w:type="spellStart"/>
      <w:r w:rsidRPr="00FA51B8">
        <w:rPr>
          <w:rFonts w:ascii="Arial" w:hAnsi="Arial" w:cs="Arial"/>
          <w:bCs/>
          <w:iCs/>
          <w:color w:val="000000"/>
          <w:lang w:eastAsia="x-none"/>
        </w:rPr>
        <w:t>Pzp</w:t>
      </w:r>
      <w:proofErr w:type="spellEnd"/>
      <w:r w:rsidRPr="00FA51B8">
        <w:rPr>
          <w:rFonts w:ascii="Arial" w:hAnsi="Arial" w:cs="Arial"/>
          <w:bCs/>
          <w:iCs/>
          <w:color w:val="000000"/>
          <w:lang w:eastAsia="x-none"/>
        </w:rPr>
        <w:t>, do upływu terminu na ich wniesienie;</w:t>
      </w:r>
    </w:p>
    <w:p w14:paraId="6AACBA5A" w14:textId="77777777" w:rsidR="001B365B" w:rsidRPr="00FA51B8" w:rsidRDefault="001B365B" w:rsidP="00C313C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w:t>
      </w:r>
    </w:p>
    <w:p w14:paraId="7F75FBCA" w14:textId="30F51CE2" w:rsidR="001B365B" w:rsidRPr="00FA51B8" w:rsidRDefault="001B365B" w:rsidP="00C313C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w:t>
      </w:r>
      <w:r w:rsidR="001A2AFD">
        <w:rPr>
          <w:rFonts w:ascii="Arial" w:hAnsi="Arial" w:cs="Arial"/>
          <w:bCs/>
          <w:iCs/>
          <w:color w:val="000000"/>
          <w:lang w:eastAsia="x-none"/>
        </w:rPr>
        <w:t xml:space="preserve">             </w:t>
      </w:r>
      <w:r w:rsidRPr="00FA51B8">
        <w:rPr>
          <w:rFonts w:ascii="Arial" w:hAnsi="Arial" w:cs="Arial"/>
          <w:bCs/>
          <w:iCs/>
          <w:color w:val="000000"/>
          <w:lang w:eastAsia="x-none"/>
        </w:rPr>
        <w:t>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6C496034" w14:textId="3AB6AEE5" w:rsidR="001B365B" w:rsidRPr="00FA51B8" w:rsidRDefault="001B365B" w:rsidP="00C313C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skorzystanie przez osobę, której dane osobowe są przetwarzane, </w:t>
      </w:r>
      <w:r w:rsidR="001A2AFD">
        <w:rPr>
          <w:rFonts w:ascii="Arial" w:hAnsi="Arial" w:cs="Arial"/>
          <w:bCs/>
          <w:iCs/>
          <w:color w:val="000000"/>
          <w:lang w:eastAsia="x-none"/>
        </w:rPr>
        <w:t xml:space="preserve">                          </w:t>
      </w:r>
      <w:r w:rsidRPr="00FA51B8">
        <w:rPr>
          <w:rFonts w:ascii="Arial" w:hAnsi="Arial" w:cs="Arial"/>
          <w:bCs/>
          <w:iCs/>
          <w:color w:val="000000"/>
          <w:lang w:eastAsia="x-none"/>
        </w:rPr>
        <w:t>z uprawnienia, o którym mowa w art. 16 RODO (uprawnienie do sprostowania lub uzupełnienia danych osobowych), nie może naruszać integralności protokołu postępowania oraz jego załączników;</w:t>
      </w:r>
    </w:p>
    <w:p w14:paraId="55FC936A" w14:textId="77777777" w:rsidR="001B365B" w:rsidRPr="00FA51B8" w:rsidRDefault="001B365B" w:rsidP="00C313C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w postępowaniu o udzielenie zamówienia zgłoszenie żądania ograniczenia przetwarzania, o którym mowa w art. 18 ust. 1 RODO, nie ogranicza przetwarzania danych osobowych do czasu zakończenia tego postępowania;</w:t>
      </w:r>
    </w:p>
    <w:p w14:paraId="6387C523" w14:textId="324A02F1" w:rsidR="001B365B" w:rsidRPr="008851A9" w:rsidRDefault="001B365B" w:rsidP="008851A9">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w:t>
      </w:r>
      <w:r w:rsidR="001A2AFD">
        <w:rPr>
          <w:rFonts w:ascii="Arial" w:hAnsi="Arial" w:cs="Arial"/>
          <w:bCs/>
          <w:iCs/>
          <w:color w:val="000000"/>
          <w:lang w:eastAsia="x-none"/>
        </w:rPr>
        <w:t xml:space="preserve">              </w:t>
      </w:r>
      <w:r w:rsidRPr="00FA51B8">
        <w:rPr>
          <w:rFonts w:ascii="Arial" w:hAnsi="Arial" w:cs="Arial"/>
          <w:bCs/>
          <w:iCs/>
          <w:color w:val="000000"/>
          <w:lang w:eastAsia="x-none"/>
        </w:rPr>
        <w:t>o których mowa w art. 18 ust. 2 rozporządzenia 2016/679.</w:t>
      </w:r>
    </w:p>
    <w:p w14:paraId="6AA2BCE2" w14:textId="77777777" w:rsidR="001B365B" w:rsidRDefault="001B365B" w:rsidP="0054445A">
      <w:pPr>
        <w:spacing w:before="60" w:after="120" w:line="360" w:lineRule="auto"/>
        <w:jc w:val="both"/>
        <w:rPr>
          <w:rFonts w:ascii="Arial" w:hAnsi="Arial" w:cs="Arial"/>
        </w:rPr>
      </w:pPr>
      <w:r w:rsidRPr="00FA51B8">
        <w:rPr>
          <w:rFonts w:ascii="Arial" w:hAnsi="Arial" w:cs="Arial"/>
          <w:b/>
        </w:rPr>
        <w:t>Załączniki do SWZ</w:t>
      </w:r>
      <w:r w:rsidRPr="00FA51B8">
        <w:rPr>
          <w:rFonts w:ascii="Arial" w:hAnsi="Arial" w:cs="Arial"/>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3"/>
        <w:gridCol w:w="8613"/>
        <w:gridCol w:w="34"/>
      </w:tblGrid>
      <w:tr w:rsidR="001A2AFD" w:rsidRPr="00415B77" w14:paraId="2E1FA919" w14:textId="77777777" w:rsidTr="004D6774">
        <w:trPr>
          <w:gridAfter w:val="1"/>
          <w:wAfter w:w="34" w:type="dxa"/>
        </w:trPr>
        <w:tc>
          <w:tcPr>
            <w:tcW w:w="828" w:type="dxa"/>
            <w:hideMark/>
          </w:tcPr>
          <w:p w14:paraId="5B24FA2A" w14:textId="77777777" w:rsidR="001A2AFD" w:rsidRPr="00415B77" w:rsidRDefault="001A2AFD" w:rsidP="004D6774">
            <w:pPr>
              <w:spacing w:before="60" w:after="120" w:line="360" w:lineRule="auto"/>
              <w:jc w:val="both"/>
              <w:rPr>
                <w:rFonts w:ascii="Arial" w:hAnsi="Arial" w:cs="Arial"/>
                <w:b/>
                <w:sz w:val="20"/>
                <w:szCs w:val="20"/>
              </w:rPr>
            </w:pPr>
            <w:r w:rsidRPr="00415B77">
              <w:rPr>
                <w:rFonts w:ascii="Arial" w:hAnsi="Arial" w:cs="Arial"/>
                <w:b/>
                <w:sz w:val="20"/>
                <w:szCs w:val="20"/>
              </w:rPr>
              <w:t>Nr</w:t>
            </w:r>
          </w:p>
        </w:tc>
        <w:tc>
          <w:tcPr>
            <w:tcW w:w="8636" w:type="dxa"/>
            <w:gridSpan w:val="2"/>
            <w:hideMark/>
          </w:tcPr>
          <w:p w14:paraId="349E0B2E" w14:textId="77777777" w:rsidR="001A2AFD" w:rsidRPr="00415B77" w:rsidRDefault="001A2AFD" w:rsidP="004D6774">
            <w:pPr>
              <w:spacing w:before="60" w:after="120" w:line="360" w:lineRule="auto"/>
              <w:jc w:val="both"/>
              <w:rPr>
                <w:rFonts w:ascii="Arial" w:hAnsi="Arial" w:cs="Arial"/>
                <w:b/>
                <w:sz w:val="20"/>
                <w:szCs w:val="20"/>
              </w:rPr>
            </w:pPr>
            <w:r w:rsidRPr="00415B77">
              <w:rPr>
                <w:rFonts w:ascii="Arial" w:hAnsi="Arial" w:cs="Arial"/>
                <w:b/>
                <w:sz w:val="20"/>
                <w:szCs w:val="20"/>
              </w:rPr>
              <w:t>Nazwa załącznika</w:t>
            </w:r>
          </w:p>
        </w:tc>
      </w:tr>
      <w:tr w:rsidR="001A2AFD" w:rsidRPr="00415B77" w14:paraId="5BB78FFF" w14:textId="77777777" w:rsidTr="004D6774">
        <w:trPr>
          <w:gridAfter w:val="1"/>
          <w:wAfter w:w="34" w:type="dxa"/>
        </w:trPr>
        <w:tc>
          <w:tcPr>
            <w:tcW w:w="828" w:type="dxa"/>
            <w:hideMark/>
          </w:tcPr>
          <w:p w14:paraId="0FA6DF34" w14:textId="77777777" w:rsidR="001A2AFD" w:rsidRPr="00415B77" w:rsidRDefault="001A2AFD" w:rsidP="004D6774">
            <w:pPr>
              <w:spacing w:before="60" w:after="120" w:line="360" w:lineRule="auto"/>
              <w:jc w:val="both"/>
              <w:rPr>
                <w:rFonts w:ascii="Arial" w:hAnsi="Arial" w:cs="Arial"/>
                <w:b/>
              </w:rPr>
            </w:pPr>
            <w:r w:rsidRPr="00415B77">
              <w:rPr>
                <w:rFonts w:ascii="Arial" w:hAnsi="Arial" w:cs="Arial"/>
              </w:rPr>
              <w:t>1</w:t>
            </w:r>
          </w:p>
        </w:tc>
        <w:tc>
          <w:tcPr>
            <w:tcW w:w="8636" w:type="dxa"/>
            <w:gridSpan w:val="2"/>
            <w:hideMark/>
          </w:tcPr>
          <w:p w14:paraId="0FCD8D6F" w14:textId="77777777" w:rsidR="001A2AFD" w:rsidRPr="00415B77" w:rsidRDefault="001A2AFD" w:rsidP="004D6774">
            <w:pPr>
              <w:spacing w:before="60" w:after="120" w:line="360" w:lineRule="auto"/>
              <w:jc w:val="both"/>
              <w:rPr>
                <w:rFonts w:ascii="Arial" w:hAnsi="Arial" w:cs="Arial"/>
                <w:b/>
              </w:rPr>
            </w:pPr>
            <w:r w:rsidRPr="00415B77">
              <w:rPr>
                <w:rFonts w:ascii="Arial" w:hAnsi="Arial" w:cs="Arial"/>
              </w:rPr>
              <w:t>Oświadczenie o niepodleganiu wykluczeniu oraz spełnianiu warunków udziału</w:t>
            </w:r>
          </w:p>
        </w:tc>
      </w:tr>
      <w:tr w:rsidR="001A2AFD" w:rsidRPr="00415B77" w14:paraId="0C0F30DA" w14:textId="77777777" w:rsidTr="004D6774">
        <w:trPr>
          <w:gridAfter w:val="1"/>
          <w:wAfter w:w="34" w:type="dxa"/>
        </w:trPr>
        <w:tc>
          <w:tcPr>
            <w:tcW w:w="828" w:type="dxa"/>
          </w:tcPr>
          <w:p w14:paraId="2C1C1E14" w14:textId="77777777" w:rsidR="001A2AFD" w:rsidRPr="00415B77" w:rsidRDefault="001A2AFD" w:rsidP="004D6774">
            <w:pPr>
              <w:spacing w:before="60" w:after="120" w:line="360" w:lineRule="auto"/>
              <w:jc w:val="both"/>
              <w:rPr>
                <w:rFonts w:ascii="Arial" w:hAnsi="Arial" w:cs="Arial"/>
              </w:rPr>
            </w:pPr>
            <w:r w:rsidRPr="00415B77">
              <w:rPr>
                <w:rFonts w:ascii="Arial" w:hAnsi="Arial" w:cs="Arial"/>
              </w:rPr>
              <w:t>2</w:t>
            </w:r>
          </w:p>
        </w:tc>
        <w:tc>
          <w:tcPr>
            <w:tcW w:w="8636" w:type="dxa"/>
            <w:gridSpan w:val="2"/>
          </w:tcPr>
          <w:p w14:paraId="4DBAA315" w14:textId="77777777" w:rsidR="001A2AFD" w:rsidRPr="00415B77" w:rsidRDefault="001A2AFD" w:rsidP="004D6774">
            <w:pPr>
              <w:spacing w:before="60" w:after="120" w:line="360" w:lineRule="auto"/>
              <w:jc w:val="both"/>
              <w:rPr>
                <w:rFonts w:ascii="Arial" w:hAnsi="Arial" w:cs="Arial"/>
              </w:rPr>
            </w:pPr>
            <w:r w:rsidRPr="00415B77">
              <w:rPr>
                <w:rFonts w:ascii="Arial" w:hAnsi="Arial" w:cs="Arial"/>
              </w:rPr>
              <w:t>Wykaz robót budowlanych</w:t>
            </w:r>
          </w:p>
        </w:tc>
      </w:tr>
      <w:tr w:rsidR="001A2AFD" w:rsidRPr="00415B77" w14:paraId="02938CBE" w14:textId="77777777" w:rsidTr="004D6774">
        <w:tc>
          <w:tcPr>
            <w:tcW w:w="851" w:type="dxa"/>
            <w:gridSpan w:val="2"/>
          </w:tcPr>
          <w:p w14:paraId="3DD1D4F7" w14:textId="77777777" w:rsidR="001A2AFD" w:rsidRPr="00415B77" w:rsidRDefault="001A2AFD" w:rsidP="004D6774">
            <w:pPr>
              <w:spacing w:before="60" w:after="120" w:line="360" w:lineRule="auto"/>
              <w:jc w:val="both"/>
              <w:rPr>
                <w:rFonts w:ascii="Arial" w:hAnsi="Arial" w:cs="Arial"/>
              </w:rPr>
            </w:pPr>
            <w:r w:rsidRPr="00415B77">
              <w:rPr>
                <w:rFonts w:ascii="Arial" w:hAnsi="Arial" w:cs="Arial"/>
              </w:rPr>
              <w:t>3</w:t>
            </w:r>
          </w:p>
        </w:tc>
        <w:tc>
          <w:tcPr>
            <w:tcW w:w="8647" w:type="dxa"/>
            <w:gridSpan w:val="2"/>
          </w:tcPr>
          <w:p w14:paraId="35E3E34B" w14:textId="77777777" w:rsidR="001A2AFD" w:rsidRPr="00415B77" w:rsidRDefault="001A2AFD" w:rsidP="004D6774">
            <w:pPr>
              <w:spacing w:before="60" w:after="120" w:line="360" w:lineRule="auto"/>
              <w:jc w:val="both"/>
              <w:rPr>
                <w:rFonts w:ascii="Arial" w:hAnsi="Arial" w:cs="Arial"/>
              </w:rPr>
            </w:pPr>
            <w:r w:rsidRPr="00415B77">
              <w:rPr>
                <w:rFonts w:ascii="Arial" w:hAnsi="Arial" w:cs="Arial"/>
              </w:rPr>
              <w:t>Wykaz osób</w:t>
            </w:r>
          </w:p>
        </w:tc>
      </w:tr>
      <w:tr w:rsidR="001A2AFD" w:rsidRPr="00415B77" w14:paraId="12D4A563" w14:textId="77777777" w:rsidTr="004D6774">
        <w:tc>
          <w:tcPr>
            <w:tcW w:w="851" w:type="dxa"/>
            <w:gridSpan w:val="2"/>
            <w:hideMark/>
          </w:tcPr>
          <w:p w14:paraId="718AF5FD" w14:textId="77777777" w:rsidR="001A2AFD" w:rsidRPr="00415B77" w:rsidRDefault="001A2AFD" w:rsidP="004D6774">
            <w:pPr>
              <w:spacing w:before="60" w:after="120" w:line="360" w:lineRule="auto"/>
              <w:jc w:val="both"/>
              <w:rPr>
                <w:rFonts w:ascii="Arial" w:hAnsi="Arial" w:cs="Arial"/>
                <w:b/>
              </w:rPr>
            </w:pPr>
            <w:r w:rsidRPr="00415B77">
              <w:rPr>
                <w:rFonts w:ascii="Arial" w:hAnsi="Arial" w:cs="Arial"/>
              </w:rPr>
              <w:t>4</w:t>
            </w:r>
          </w:p>
        </w:tc>
        <w:tc>
          <w:tcPr>
            <w:tcW w:w="8647" w:type="dxa"/>
            <w:gridSpan w:val="2"/>
            <w:hideMark/>
          </w:tcPr>
          <w:p w14:paraId="7B0BE81D" w14:textId="77777777" w:rsidR="001A2AFD" w:rsidRPr="00415B77" w:rsidRDefault="001A2AFD" w:rsidP="004D6774">
            <w:pPr>
              <w:spacing w:before="60" w:after="120" w:line="360" w:lineRule="auto"/>
              <w:jc w:val="both"/>
              <w:rPr>
                <w:rFonts w:ascii="Arial" w:hAnsi="Arial" w:cs="Arial"/>
                <w:b/>
              </w:rPr>
            </w:pPr>
            <w:r w:rsidRPr="00415B77">
              <w:rPr>
                <w:rFonts w:ascii="Arial" w:hAnsi="Arial" w:cs="Arial"/>
              </w:rPr>
              <w:t>Zobowiązanie podmiotu udostępniającego zasoby</w:t>
            </w:r>
            <w:r>
              <w:rPr>
                <w:rFonts w:ascii="Arial" w:hAnsi="Arial" w:cs="Arial"/>
              </w:rPr>
              <w:t xml:space="preserve"> (jeżeli dotyczy)</w:t>
            </w:r>
          </w:p>
        </w:tc>
      </w:tr>
      <w:tr w:rsidR="001A2AFD" w:rsidRPr="00415B77" w14:paraId="6470DDC1" w14:textId="77777777" w:rsidTr="004D6774">
        <w:tc>
          <w:tcPr>
            <w:tcW w:w="851" w:type="dxa"/>
            <w:gridSpan w:val="2"/>
            <w:hideMark/>
          </w:tcPr>
          <w:p w14:paraId="02D97C65" w14:textId="77777777" w:rsidR="001A2AFD" w:rsidRPr="00415B77" w:rsidRDefault="001A2AFD" w:rsidP="004D6774">
            <w:pPr>
              <w:spacing w:before="60" w:after="120" w:line="360" w:lineRule="auto"/>
              <w:jc w:val="both"/>
              <w:rPr>
                <w:rFonts w:ascii="Arial" w:hAnsi="Arial" w:cs="Arial"/>
                <w:b/>
              </w:rPr>
            </w:pPr>
            <w:r w:rsidRPr="00415B77">
              <w:rPr>
                <w:rFonts w:ascii="Arial" w:hAnsi="Arial" w:cs="Arial"/>
              </w:rPr>
              <w:t>5</w:t>
            </w:r>
          </w:p>
        </w:tc>
        <w:tc>
          <w:tcPr>
            <w:tcW w:w="8647" w:type="dxa"/>
            <w:gridSpan w:val="2"/>
            <w:hideMark/>
          </w:tcPr>
          <w:p w14:paraId="6C85CF5C" w14:textId="77777777" w:rsidR="001A2AFD" w:rsidRPr="00415B77" w:rsidRDefault="001A2AFD" w:rsidP="004D6774">
            <w:pPr>
              <w:spacing w:before="60" w:after="120" w:line="360" w:lineRule="auto"/>
              <w:jc w:val="both"/>
              <w:rPr>
                <w:rFonts w:ascii="Arial" w:hAnsi="Arial" w:cs="Arial"/>
                <w:b/>
              </w:rPr>
            </w:pPr>
            <w:r w:rsidRPr="00415B77">
              <w:rPr>
                <w:rFonts w:ascii="Arial" w:hAnsi="Arial" w:cs="Arial"/>
              </w:rPr>
              <w:t>Oświadczenie podmiotu udostępniającego zasoby</w:t>
            </w:r>
            <w:r>
              <w:rPr>
                <w:rFonts w:ascii="Arial" w:hAnsi="Arial" w:cs="Arial"/>
              </w:rPr>
              <w:t xml:space="preserve"> (jeżeli dotyczy)</w:t>
            </w:r>
          </w:p>
        </w:tc>
      </w:tr>
      <w:tr w:rsidR="001A2AFD" w:rsidRPr="00415B77" w14:paraId="393F139F" w14:textId="77777777" w:rsidTr="004D6774">
        <w:tc>
          <w:tcPr>
            <w:tcW w:w="851" w:type="dxa"/>
            <w:gridSpan w:val="2"/>
            <w:hideMark/>
          </w:tcPr>
          <w:p w14:paraId="58F82415" w14:textId="77777777" w:rsidR="001A2AFD" w:rsidRPr="00415B77" w:rsidRDefault="001A2AFD" w:rsidP="004D6774">
            <w:pPr>
              <w:spacing w:before="60" w:after="120" w:line="360" w:lineRule="auto"/>
              <w:jc w:val="both"/>
              <w:rPr>
                <w:rFonts w:ascii="Arial" w:hAnsi="Arial" w:cs="Arial"/>
                <w:b/>
              </w:rPr>
            </w:pPr>
            <w:r w:rsidRPr="00415B77">
              <w:rPr>
                <w:rFonts w:ascii="Arial" w:hAnsi="Arial" w:cs="Arial"/>
              </w:rPr>
              <w:t>6</w:t>
            </w:r>
          </w:p>
        </w:tc>
        <w:tc>
          <w:tcPr>
            <w:tcW w:w="8647" w:type="dxa"/>
            <w:gridSpan w:val="2"/>
            <w:hideMark/>
          </w:tcPr>
          <w:p w14:paraId="428D13D8" w14:textId="77777777" w:rsidR="001A2AFD" w:rsidRPr="00415B77" w:rsidRDefault="001A2AFD" w:rsidP="004D6774">
            <w:pPr>
              <w:spacing w:before="60" w:after="120" w:line="360" w:lineRule="auto"/>
              <w:jc w:val="both"/>
              <w:rPr>
                <w:rFonts w:ascii="Arial" w:hAnsi="Arial" w:cs="Arial"/>
                <w:b/>
              </w:rPr>
            </w:pPr>
            <w:r w:rsidRPr="00415B77">
              <w:rPr>
                <w:rFonts w:ascii="Arial" w:hAnsi="Arial" w:cs="Arial"/>
              </w:rPr>
              <w:t>Oświadczenie wykonawców wspólnie ubiegających się o udzielenie zamówienia</w:t>
            </w:r>
            <w:r>
              <w:rPr>
                <w:rFonts w:ascii="Arial" w:hAnsi="Arial" w:cs="Arial"/>
              </w:rPr>
              <w:t xml:space="preserve"> (jeżeli dotyczy)</w:t>
            </w:r>
          </w:p>
        </w:tc>
      </w:tr>
      <w:tr w:rsidR="001A2AFD" w:rsidRPr="00415B77" w14:paraId="447AB083" w14:textId="77777777" w:rsidTr="004D6774">
        <w:tc>
          <w:tcPr>
            <w:tcW w:w="851" w:type="dxa"/>
            <w:gridSpan w:val="2"/>
          </w:tcPr>
          <w:p w14:paraId="43E07F8C" w14:textId="77777777" w:rsidR="001A2AFD" w:rsidRPr="00415B77" w:rsidRDefault="001A2AFD" w:rsidP="004D6774">
            <w:pPr>
              <w:spacing w:before="60" w:after="120" w:line="360" w:lineRule="auto"/>
              <w:jc w:val="both"/>
              <w:rPr>
                <w:rFonts w:ascii="Arial" w:hAnsi="Arial" w:cs="Arial"/>
              </w:rPr>
            </w:pPr>
            <w:r>
              <w:rPr>
                <w:rFonts w:ascii="Arial" w:hAnsi="Arial" w:cs="Arial"/>
              </w:rPr>
              <w:t>7</w:t>
            </w:r>
          </w:p>
        </w:tc>
        <w:tc>
          <w:tcPr>
            <w:tcW w:w="8647" w:type="dxa"/>
            <w:gridSpan w:val="2"/>
          </w:tcPr>
          <w:p w14:paraId="1689EDF6" w14:textId="77777777" w:rsidR="001A2AFD" w:rsidRPr="00415B77" w:rsidRDefault="001A2AFD" w:rsidP="004D6774">
            <w:pPr>
              <w:spacing w:before="60" w:after="120" w:line="360" w:lineRule="auto"/>
              <w:jc w:val="both"/>
              <w:rPr>
                <w:rFonts w:ascii="Arial" w:hAnsi="Arial" w:cs="Arial"/>
              </w:rPr>
            </w:pPr>
            <w:r>
              <w:rPr>
                <w:rFonts w:ascii="Arial" w:hAnsi="Arial" w:cs="Arial"/>
              </w:rPr>
              <w:t>Kosztorys ofertowy</w:t>
            </w:r>
          </w:p>
        </w:tc>
      </w:tr>
      <w:tr w:rsidR="001A2AFD" w:rsidRPr="00415B77" w14:paraId="43D32EDD" w14:textId="77777777" w:rsidTr="004D6774">
        <w:tc>
          <w:tcPr>
            <w:tcW w:w="851" w:type="dxa"/>
            <w:gridSpan w:val="2"/>
          </w:tcPr>
          <w:p w14:paraId="31D269A2" w14:textId="77777777" w:rsidR="001A2AFD" w:rsidRPr="00415B77" w:rsidRDefault="001A2AFD" w:rsidP="004D6774">
            <w:pPr>
              <w:spacing w:before="60" w:after="120" w:line="360" w:lineRule="auto"/>
              <w:jc w:val="both"/>
              <w:rPr>
                <w:rFonts w:ascii="Arial" w:hAnsi="Arial" w:cs="Arial"/>
              </w:rPr>
            </w:pPr>
            <w:r>
              <w:rPr>
                <w:rFonts w:ascii="Arial" w:hAnsi="Arial" w:cs="Arial"/>
              </w:rPr>
              <w:t>8</w:t>
            </w:r>
          </w:p>
        </w:tc>
        <w:tc>
          <w:tcPr>
            <w:tcW w:w="8647" w:type="dxa"/>
            <w:gridSpan w:val="2"/>
          </w:tcPr>
          <w:p w14:paraId="702B2FBC" w14:textId="77777777" w:rsidR="001A2AFD" w:rsidRPr="00415B77" w:rsidRDefault="001A2AFD" w:rsidP="004D6774">
            <w:pPr>
              <w:spacing w:before="60" w:after="120" w:line="360" w:lineRule="auto"/>
              <w:jc w:val="both"/>
              <w:rPr>
                <w:rFonts w:ascii="Arial" w:hAnsi="Arial" w:cs="Arial"/>
              </w:rPr>
            </w:pPr>
            <w:r>
              <w:rPr>
                <w:rFonts w:ascii="Arial" w:hAnsi="Arial" w:cs="Arial"/>
              </w:rPr>
              <w:t>Harmonogram rzeczowo - finansowy</w:t>
            </w:r>
          </w:p>
        </w:tc>
      </w:tr>
    </w:tbl>
    <w:p w14:paraId="17B9BFF6" w14:textId="77777777" w:rsidR="001A2AFD" w:rsidRPr="00415B77" w:rsidRDefault="001A2AFD" w:rsidP="001A2AFD">
      <w:pPr>
        <w:spacing w:before="60" w:after="120" w:line="360" w:lineRule="auto"/>
        <w:jc w:val="both"/>
        <w:rPr>
          <w:rFonts w:ascii="Arial" w:hAnsi="Arial" w:cs="Arial"/>
          <w:b/>
          <w:sz w:val="12"/>
          <w:szCs w:val="12"/>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7"/>
      </w:tblGrid>
      <w:tr w:rsidR="001A2AFD" w:rsidRPr="00415B77" w14:paraId="7229327B" w14:textId="77777777" w:rsidTr="004D6774">
        <w:tc>
          <w:tcPr>
            <w:tcW w:w="828" w:type="dxa"/>
            <w:hideMark/>
          </w:tcPr>
          <w:p w14:paraId="4C05F484" w14:textId="77777777" w:rsidR="001A2AFD" w:rsidRPr="00415B77" w:rsidRDefault="001A2AFD" w:rsidP="004D6774">
            <w:pPr>
              <w:spacing w:before="60" w:after="120" w:line="360" w:lineRule="auto"/>
              <w:jc w:val="both"/>
              <w:rPr>
                <w:rFonts w:ascii="Arial" w:hAnsi="Arial" w:cs="Arial"/>
                <w:b/>
                <w:sz w:val="20"/>
                <w:szCs w:val="20"/>
              </w:rPr>
            </w:pPr>
            <w:r w:rsidRPr="00415B77">
              <w:rPr>
                <w:rFonts w:ascii="Arial" w:hAnsi="Arial" w:cs="Arial"/>
                <w:b/>
                <w:sz w:val="20"/>
                <w:szCs w:val="20"/>
              </w:rPr>
              <w:t xml:space="preserve">Nr </w:t>
            </w:r>
          </w:p>
        </w:tc>
        <w:tc>
          <w:tcPr>
            <w:tcW w:w="8637" w:type="dxa"/>
            <w:hideMark/>
          </w:tcPr>
          <w:p w14:paraId="1B8255FB" w14:textId="77777777" w:rsidR="001A2AFD" w:rsidRPr="00415B77" w:rsidRDefault="001A2AFD" w:rsidP="004D6774">
            <w:pPr>
              <w:spacing w:before="60" w:after="120" w:line="360" w:lineRule="auto"/>
              <w:jc w:val="both"/>
              <w:rPr>
                <w:rFonts w:ascii="Arial" w:hAnsi="Arial" w:cs="Arial"/>
                <w:b/>
                <w:sz w:val="20"/>
                <w:szCs w:val="20"/>
              </w:rPr>
            </w:pPr>
            <w:r w:rsidRPr="00415B77">
              <w:rPr>
                <w:rFonts w:ascii="Arial" w:hAnsi="Arial" w:cs="Arial"/>
                <w:b/>
                <w:sz w:val="20"/>
                <w:szCs w:val="20"/>
              </w:rPr>
              <w:t>Nazwa dokumentu / wzoru</w:t>
            </w:r>
          </w:p>
        </w:tc>
      </w:tr>
      <w:tr w:rsidR="001A2AFD" w:rsidRPr="00415B77" w14:paraId="3E5C8E01" w14:textId="77777777" w:rsidTr="004D6774">
        <w:tc>
          <w:tcPr>
            <w:tcW w:w="828" w:type="dxa"/>
            <w:hideMark/>
          </w:tcPr>
          <w:p w14:paraId="318290A5" w14:textId="77777777" w:rsidR="001A2AFD" w:rsidRPr="00415B77" w:rsidRDefault="001A2AFD" w:rsidP="004D6774">
            <w:pPr>
              <w:spacing w:before="60" w:after="120" w:line="360" w:lineRule="auto"/>
              <w:jc w:val="both"/>
              <w:rPr>
                <w:rFonts w:ascii="Arial" w:hAnsi="Arial" w:cs="Arial"/>
              </w:rPr>
            </w:pPr>
            <w:r w:rsidRPr="00415B77">
              <w:rPr>
                <w:rFonts w:ascii="Arial" w:hAnsi="Arial" w:cs="Arial"/>
              </w:rPr>
              <w:t>1</w:t>
            </w:r>
          </w:p>
        </w:tc>
        <w:tc>
          <w:tcPr>
            <w:tcW w:w="8637" w:type="dxa"/>
            <w:hideMark/>
          </w:tcPr>
          <w:p w14:paraId="78F3DC6F" w14:textId="77777777" w:rsidR="001A2AFD" w:rsidRPr="00415B77" w:rsidRDefault="001A2AFD" w:rsidP="004D6774">
            <w:pPr>
              <w:spacing w:before="60" w:after="120" w:line="360" w:lineRule="auto"/>
              <w:jc w:val="both"/>
              <w:rPr>
                <w:rFonts w:ascii="Arial" w:hAnsi="Arial" w:cs="Arial"/>
              </w:rPr>
            </w:pPr>
            <w:r w:rsidRPr="00415B77">
              <w:rPr>
                <w:rFonts w:ascii="Arial" w:hAnsi="Arial" w:cs="Arial"/>
              </w:rPr>
              <w:t>Oferta</w:t>
            </w:r>
          </w:p>
        </w:tc>
      </w:tr>
      <w:tr w:rsidR="001A2AFD" w:rsidRPr="00415B77" w14:paraId="13844AF8" w14:textId="77777777" w:rsidTr="004D6774">
        <w:tc>
          <w:tcPr>
            <w:tcW w:w="828" w:type="dxa"/>
          </w:tcPr>
          <w:p w14:paraId="7FC0839E" w14:textId="77777777" w:rsidR="001A2AFD" w:rsidRPr="00415B77" w:rsidRDefault="001A2AFD" w:rsidP="004D6774">
            <w:pPr>
              <w:spacing w:before="60" w:after="120" w:line="360" w:lineRule="auto"/>
              <w:jc w:val="both"/>
              <w:rPr>
                <w:rFonts w:ascii="Arial" w:hAnsi="Arial" w:cs="Arial"/>
              </w:rPr>
            </w:pPr>
            <w:r>
              <w:rPr>
                <w:rFonts w:ascii="Arial" w:hAnsi="Arial" w:cs="Arial"/>
              </w:rPr>
              <w:t>2</w:t>
            </w:r>
          </w:p>
        </w:tc>
        <w:tc>
          <w:tcPr>
            <w:tcW w:w="8637" w:type="dxa"/>
          </w:tcPr>
          <w:p w14:paraId="17863AA3" w14:textId="77777777" w:rsidR="001A2AFD" w:rsidRPr="00415B77" w:rsidRDefault="001A2AFD" w:rsidP="004D6774">
            <w:pPr>
              <w:spacing w:before="60" w:after="120" w:line="360" w:lineRule="auto"/>
              <w:jc w:val="both"/>
              <w:rPr>
                <w:rFonts w:ascii="Arial" w:hAnsi="Arial" w:cs="Arial"/>
              </w:rPr>
            </w:pPr>
            <w:r w:rsidRPr="00415B77">
              <w:rPr>
                <w:rFonts w:ascii="Arial" w:hAnsi="Arial" w:cs="Arial"/>
              </w:rPr>
              <w:t>Wzór umowy</w:t>
            </w:r>
          </w:p>
        </w:tc>
      </w:tr>
      <w:tr w:rsidR="001A2AFD" w:rsidRPr="00415B77" w14:paraId="3FD502C1" w14:textId="77777777" w:rsidTr="004D6774">
        <w:tc>
          <w:tcPr>
            <w:tcW w:w="828" w:type="dxa"/>
            <w:hideMark/>
          </w:tcPr>
          <w:p w14:paraId="553CD812" w14:textId="77777777" w:rsidR="001A2AFD" w:rsidRPr="00415B77" w:rsidRDefault="001A2AFD" w:rsidP="004D6774">
            <w:pPr>
              <w:spacing w:before="60" w:after="120" w:line="360" w:lineRule="auto"/>
              <w:jc w:val="both"/>
              <w:rPr>
                <w:rFonts w:ascii="Arial" w:hAnsi="Arial" w:cs="Arial"/>
              </w:rPr>
            </w:pPr>
            <w:r>
              <w:rPr>
                <w:rFonts w:ascii="Arial" w:hAnsi="Arial" w:cs="Arial"/>
              </w:rPr>
              <w:t>3</w:t>
            </w:r>
          </w:p>
        </w:tc>
        <w:tc>
          <w:tcPr>
            <w:tcW w:w="8637" w:type="dxa"/>
            <w:hideMark/>
          </w:tcPr>
          <w:p w14:paraId="1A3A0B6D" w14:textId="77777777" w:rsidR="001A2AFD" w:rsidRPr="00415B77" w:rsidRDefault="001A2AFD" w:rsidP="004D6774">
            <w:pPr>
              <w:spacing w:before="60" w:after="120" w:line="360" w:lineRule="auto"/>
              <w:jc w:val="both"/>
              <w:rPr>
                <w:rFonts w:ascii="Arial" w:hAnsi="Arial" w:cs="Arial"/>
              </w:rPr>
            </w:pPr>
            <w:r>
              <w:rPr>
                <w:rFonts w:ascii="Arial" w:hAnsi="Arial" w:cs="Arial"/>
                <w:bCs/>
              </w:rPr>
              <w:t xml:space="preserve">Przedmiar robót </w:t>
            </w:r>
          </w:p>
        </w:tc>
      </w:tr>
      <w:tr w:rsidR="001A2AFD" w:rsidRPr="00415B77" w14:paraId="314DF736" w14:textId="77777777" w:rsidTr="004D6774">
        <w:tc>
          <w:tcPr>
            <w:tcW w:w="828" w:type="dxa"/>
          </w:tcPr>
          <w:p w14:paraId="70C3D002" w14:textId="77777777" w:rsidR="001A2AFD" w:rsidRDefault="001A2AFD" w:rsidP="004D6774">
            <w:pPr>
              <w:spacing w:before="60" w:after="120" w:line="360" w:lineRule="auto"/>
              <w:jc w:val="both"/>
              <w:rPr>
                <w:rFonts w:ascii="Arial" w:hAnsi="Arial" w:cs="Arial"/>
              </w:rPr>
            </w:pPr>
            <w:r>
              <w:rPr>
                <w:rFonts w:ascii="Arial" w:hAnsi="Arial" w:cs="Arial"/>
              </w:rPr>
              <w:t>5</w:t>
            </w:r>
          </w:p>
        </w:tc>
        <w:tc>
          <w:tcPr>
            <w:tcW w:w="8637" w:type="dxa"/>
          </w:tcPr>
          <w:p w14:paraId="230FD43D" w14:textId="6AD258FE" w:rsidR="001A2AFD" w:rsidRDefault="001A2AFD" w:rsidP="004D6774">
            <w:pPr>
              <w:spacing w:before="60" w:after="120" w:line="360" w:lineRule="auto"/>
              <w:jc w:val="both"/>
              <w:rPr>
                <w:rFonts w:ascii="Arial" w:hAnsi="Arial" w:cs="Arial"/>
                <w:bCs/>
              </w:rPr>
            </w:pPr>
            <w:r>
              <w:rPr>
                <w:rFonts w:ascii="Arial" w:hAnsi="Arial" w:cs="Arial"/>
                <w:bCs/>
              </w:rPr>
              <w:t>Szczegółowe Specyfikacje Techniczne</w:t>
            </w:r>
          </w:p>
        </w:tc>
      </w:tr>
    </w:tbl>
    <w:p w14:paraId="1FB4A5A9" w14:textId="77777777" w:rsidR="001A2AFD" w:rsidRPr="00FA51B8" w:rsidRDefault="001A2AFD" w:rsidP="0054445A">
      <w:pPr>
        <w:spacing w:before="60" w:after="120" w:line="360" w:lineRule="auto"/>
        <w:jc w:val="both"/>
        <w:rPr>
          <w:rFonts w:ascii="Arial" w:hAnsi="Arial" w:cs="Arial"/>
        </w:rPr>
      </w:pPr>
    </w:p>
    <w:sectPr w:rsidR="001A2AFD" w:rsidRPr="00FA51B8">
      <w:headerReference w:type="even" r:id="rId10"/>
      <w:headerReference w:type="default" r:id="rId11"/>
      <w:footerReference w:type="even" r:id="rId12"/>
      <w:footerReference w:type="default" r:id="rId13"/>
      <w:headerReference w:type="first" r:id="rId14"/>
      <w:footerReference w:type="first" r:id="rId15"/>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148F0" w14:textId="77777777" w:rsidR="00C37D46" w:rsidRDefault="00C37D46">
      <w:r>
        <w:separator/>
      </w:r>
    </w:p>
  </w:endnote>
  <w:endnote w:type="continuationSeparator" w:id="0">
    <w:p w14:paraId="24C8A0ED" w14:textId="77777777" w:rsidR="00C37D46" w:rsidRDefault="00C37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C49E" w14:textId="77777777" w:rsidR="005D2CAF" w:rsidRDefault="005D2CA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F554" w14:textId="38AE3F02" w:rsidR="00D35830" w:rsidRDefault="007E63C8">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14:anchorId="7FD09CA0" wp14:editId="1999B480">
              <wp:simplePos x="0" y="0"/>
              <wp:positionH relativeFrom="column">
                <wp:posOffset>0</wp:posOffset>
              </wp:positionH>
              <wp:positionV relativeFrom="paragraph">
                <wp:posOffset>64135</wp:posOffset>
              </wp:positionV>
              <wp:extent cx="5829300" cy="0"/>
              <wp:effectExtent l="9525" t="6985" r="9525" b="12065"/>
              <wp:wrapNone/>
              <wp:docPr id="63242871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57D32"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36067BC5" w14:textId="77777777" w:rsidR="00D35830" w:rsidRDefault="00D35830">
    <w:pPr>
      <w:pStyle w:val="Stopka"/>
      <w:tabs>
        <w:tab w:val="clear" w:pos="4536"/>
        <w:tab w:val="right" w:pos="9000"/>
      </w:tabs>
      <w:rPr>
        <w:sz w:val="18"/>
        <w:szCs w:val="18"/>
      </w:rPr>
    </w:pPr>
    <w:r w:rsidRPr="00FA51B8">
      <w:rPr>
        <w:rFonts w:ascii="Arial" w:hAnsi="Arial" w:cs="Arial"/>
        <w:sz w:val="18"/>
        <w:szCs w:val="18"/>
      </w:rPr>
      <w:t xml:space="preserve">System </w:t>
    </w:r>
    <w:proofErr w:type="spellStart"/>
    <w:r w:rsidRPr="00FA51B8">
      <w:rPr>
        <w:rFonts w:ascii="Arial" w:hAnsi="Arial" w:cs="Arial"/>
        <w:sz w:val="18"/>
        <w:szCs w:val="18"/>
      </w:rPr>
      <w:t>ProPublico</w:t>
    </w:r>
    <w:proofErr w:type="spellEnd"/>
    <w:r w:rsidRPr="00FA51B8">
      <w:rPr>
        <w:rFonts w:ascii="Arial" w:hAnsi="Arial" w:cs="Arial"/>
        <w:sz w:val="18"/>
        <w:szCs w:val="18"/>
      </w:rPr>
      <w:t xml:space="preserve"> © </w:t>
    </w:r>
    <w:proofErr w:type="spellStart"/>
    <w:r w:rsidRPr="00FA51B8">
      <w:rPr>
        <w:rFonts w:ascii="Arial" w:hAnsi="Arial" w:cs="Arial"/>
        <w:sz w:val="18"/>
        <w:szCs w:val="18"/>
      </w:rPr>
      <w:t>Datacomp</w:t>
    </w:r>
    <w:proofErr w:type="spellEnd"/>
    <w:r w:rsidR="0090456C">
      <w:rPr>
        <w:rFonts w:ascii="Arial" w:hAnsi="Arial" w:cs="Arial"/>
        <w:sz w:val="18"/>
        <w:szCs w:val="18"/>
      </w:rPr>
      <w:t xml:space="preserve"> IT</w:t>
    </w:r>
    <w:r>
      <w:rPr>
        <w:sz w:val="18"/>
        <w:szCs w:val="18"/>
      </w:rPr>
      <w:tab/>
    </w:r>
    <w:r w:rsidRPr="00FA51B8">
      <w:rPr>
        <w:rFonts w:ascii="Arial" w:hAnsi="Arial" w:cs="Arial"/>
        <w:sz w:val="18"/>
        <w:szCs w:val="18"/>
      </w:rPr>
      <w:t xml:space="preserve">Strona: </w:t>
    </w:r>
    <w:r w:rsidRPr="00FA51B8">
      <w:rPr>
        <w:rStyle w:val="Numerstrony"/>
        <w:rFonts w:ascii="Arial" w:hAnsi="Arial" w:cs="Arial"/>
        <w:sz w:val="18"/>
        <w:szCs w:val="18"/>
      </w:rPr>
      <w:fldChar w:fldCharType="begin"/>
    </w:r>
    <w:r w:rsidRPr="00FA51B8">
      <w:rPr>
        <w:rStyle w:val="Numerstrony"/>
        <w:rFonts w:ascii="Arial" w:hAnsi="Arial" w:cs="Arial"/>
        <w:sz w:val="18"/>
        <w:szCs w:val="18"/>
      </w:rPr>
      <w:instrText xml:space="preserve"> PAGE </w:instrText>
    </w:r>
    <w:r w:rsidRPr="00FA51B8">
      <w:rPr>
        <w:rStyle w:val="Numerstrony"/>
        <w:rFonts w:ascii="Arial" w:hAnsi="Arial" w:cs="Arial"/>
        <w:sz w:val="18"/>
        <w:szCs w:val="18"/>
      </w:rPr>
      <w:fldChar w:fldCharType="separate"/>
    </w:r>
    <w:r w:rsidR="00B97CDC" w:rsidRPr="00FA51B8">
      <w:rPr>
        <w:rStyle w:val="Numerstrony"/>
        <w:rFonts w:ascii="Arial" w:hAnsi="Arial" w:cs="Arial"/>
        <w:noProof/>
        <w:sz w:val="18"/>
        <w:szCs w:val="18"/>
      </w:rPr>
      <w:t>20</w:t>
    </w:r>
    <w:r w:rsidRPr="00FA51B8">
      <w:rPr>
        <w:rStyle w:val="Numerstrony"/>
        <w:rFonts w:ascii="Arial" w:hAnsi="Arial" w:cs="Arial"/>
        <w:sz w:val="18"/>
        <w:szCs w:val="18"/>
      </w:rPr>
      <w:fldChar w:fldCharType="end"/>
    </w:r>
    <w:r w:rsidRPr="00FA51B8">
      <w:rPr>
        <w:rStyle w:val="Numerstrony"/>
        <w:rFonts w:ascii="Arial" w:hAnsi="Arial" w:cs="Arial"/>
        <w:sz w:val="18"/>
        <w:szCs w:val="18"/>
      </w:rPr>
      <w:t>/</w:t>
    </w:r>
    <w:r w:rsidRPr="00FA51B8">
      <w:rPr>
        <w:rStyle w:val="Numerstrony"/>
        <w:rFonts w:ascii="Arial" w:hAnsi="Arial" w:cs="Arial"/>
        <w:sz w:val="18"/>
        <w:szCs w:val="18"/>
      </w:rPr>
      <w:fldChar w:fldCharType="begin"/>
    </w:r>
    <w:r w:rsidRPr="00FA51B8">
      <w:rPr>
        <w:rStyle w:val="Numerstrony"/>
        <w:rFonts w:ascii="Arial" w:hAnsi="Arial" w:cs="Arial"/>
        <w:sz w:val="18"/>
        <w:szCs w:val="18"/>
      </w:rPr>
      <w:instrText xml:space="preserve"> NUMPAGES </w:instrText>
    </w:r>
    <w:r w:rsidRPr="00FA51B8">
      <w:rPr>
        <w:rStyle w:val="Numerstrony"/>
        <w:rFonts w:ascii="Arial" w:hAnsi="Arial" w:cs="Arial"/>
        <w:sz w:val="18"/>
        <w:szCs w:val="18"/>
      </w:rPr>
      <w:fldChar w:fldCharType="separate"/>
    </w:r>
    <w:r w:rsidR="00B97CDC" w:rsidRPr="00FA51B8">
      <w:rPr>
        <w:rStyle w:val="Numerstrony"/>
        <w:rFonts w:ascii="Arial" w:hAnsi="Arial" w:cs="Arial"/>
        <w:noProof/>
        <w:sz w:val="18"/>
        <w:szCs w:val="18"/>
      </w:rPr>
      <w:t>20</w:t>
    </w:r>
    <w:r w:rsidRPr="00FA51B8">
      <w:rPr>
        <w:rStyle w:val="Numerstron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6748" w14:textId="77777777" w:rsidR="005D2CAF" w:rsidRDefault="005D2C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11AC7" w14:textId="77777777" w:rsidR="00C37D46" w:rsidRDefault="00C37D46">
      <w:r>
        <w:separator/>
      </w:r>
    </w:p>
  </w:footnote>
  <w:footnote w:type="continuationSeparator" w:id="0">
    <w:p w14:paraId="2131B732" w14:textId="77777777" w:rsidR="00C37D46" w:rsidRDefault="00C37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3030" w14:textId="77777777" w:rsidR="005D2CAF" w:rsidRDefault="005D2CA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C0EA" w14:textId="77777777" w:rsidR="00D35830" w:rsidRPr="00FA51B8" w:rsidRDefault="001B365B">
    <w:pPr>
      <w:pStyle w:val="Nagwek"/>
      <w:jc w:val="center"/>
      <w:rPr>
        <w:rFonts w:ascii="Arial" w:hAnsi="Arial" w:cs="Arial"/>
        <w:sz w:val="18"/>
        <w:szCs w:val="18"/>
      </w:rPr>
    </w:pPr>
    <w:r w:rsidRPr="00FA51B8">
      <w:rPr>
        <w:rFonts w:ascii="Arial" w:hAnsi="Arial" w:cs="Arial"/>
        <w:sz w:val="18"/>
        <w:szCs w:val="18"/>
      </w:rPr>
      <w:t>SWZ</w:t>
    </w:r>
  </w:p>
  <w:p w14:paraId="5C17C2D3" w14:textId="77777777" w:rsidR="00D35830" w:rsidRPr="00FA51B8" w:rsidRDefault="005D2CAF">
    <w:pPr>
      <w:pStyle w:val="Nagwek"/>
      <w:jc w:val="center"/>
      <w:rPr>
        <w:rFonts w:ascii="Arial" w:hAnsi="Arial" w:cs="Arial"/>
        <w:sz w:val="18"/>
        <w:szCs w:val="18"/>
      </w:rPr>
    </w:pPr>
    <w:r>
      <w:rPr>
        <w:rFonts w:ascii="Arial" w:hAnsi="Arial" w:cs="Arial"/>
        <w:sz w:val="18"/>
        <w:szCs w:val="18"/>
      </w:rPr>
      <w:t>Odnowa nawierzchni drogi powiatowej 1790N na odcinku Pogorzel - Dorsze</w:t>
    </w:r>
  </w:p>
  <w:p w14:paraId="1699EF33" w14:textId="0EDC0727" w:rsidR="00D35830" w:rsidRDefault="007E63C8">
    <w:pPr>
      <w:pStyle w:val="Nagwek"/>
    </w:pPr>
    <w:r>
      <w:rPr>
        <w:noProof/>
      </w:rPr>
      <mc:AlternateContent>
        <mc:Choice Requires="wps">
          <w:drawing>
            <wp:anchor distT="0" distB="0" distL="114300" distR="114300" simplePos="0" relativeHeight="251658240" behindDoc="0" locked="0" layoutInCell="1" allowOverlap="1" wp14:anchorId="4775732F" wp14:editId="4894C87C">
              <wp:simplePos x="0" y="0"/>
              <wp:positionH relativeFrom="column">
                <wp:posOffset>0</wp:posOffset>
              </wp:positionH>
              <wp:positionV relativeFrom="paragraph">
                <wp:posOffset>46355</wp:posOffset>
              </wp:positionV>
              <wp:extent cx="5943600" cy="0"/>
              <wp:effectExtent l="9525" t="8255" r="9525" b="10795"/>
              <wp:wrapNone/>
              <wp:docPr id="167957399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B6CFC"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43B20" w14:textId="77777777" w:rsidR="005D2CAF" w:rsidRDefault="005D2CA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D30"/>
    <w:multiLevelType w:val="hybridMultilevel"/>
    <w:tmpl w:val="4F3AB550"/>
    <w:lvl w:ilvl="0" w:tplc="89FAC33C">
      <w:start w:val="1"/>
      <w:numFmt w:val="decimal"/>
      <w:lvlText w:val="%1)"/>
      <w:lvlJc w:val="left"/>
      <w:pPr>
        <w:ind w:left="1040" w:hanging="360"/>
      </w:pPr>
      <w:rPr>
        <w:rFonts w:ascii="Arial"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 w15:restartNumberingAfterBreak="0">
    <w:nsid w:val="0F9D3667"/>
    <w:multiLevelType w:val="hybridMultilevel"/>
    <w:tmpl w:val="382EAAAA"/>
    <w:lvl w:ilvl="0" w:tplc="BCF6D50E">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 w15:restartNumberingAfterBreak="0">
    <w:nsid w:val="10A777E9"/>
    <w:multiLevelType w:val="hybridMultilevel"/>
    <w:tmpl w:val="E11A5B5A"/>
    <w:lvl w:ilvl="0" w:tplc="BB58BCD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 w15:restartNumberingAfterBreak="0">
    <w:nsid w:val="17124FFC"/>
    <w:multiLevelType w:val="hybridMultilevel"/>
    <w:tmpl w:val="4016E57E"/>
    <w:lvl w:ilvl="0" w:tplc="CB90D7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AC579E"/>
    <w:multiLevelType w:val="hybridMultilevel"/>
    <w:tmpl w:val="8F5AEE72"/>
    <w:lvl w:ilvl="0" w:tplc="A546E310">
      <w:start w:val="1"/>
      <w:numFmt w:val="decimal"/>
      <w:lvlText w:val="%1)"/>
      <w:lvlJc w:val="left"/>
      <w:pPr>
        <w:ind w:left="1040" w:hanging="360"/>
      </w:pPr>
      <w:rPr>
        <w:rFonts w:ascii="Arial"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 w15:restartNumberingAfterBreak="0">
    <w:nsid w:val="19644EDC"/>
    <w:multiLevelType w:val="hybridMultilevel"/>
    <w:tmpl w:val="22FCA40C"/>
    <w:lvl w:ilvl="0" w:tplc="3D8224E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6" w15:restartNumberingAfterBreak="0">
    <w:nsid w:val="1A4460D8"/>
    <w:multiLevelType w:val="hybridMultilevel"/>
    <w:tmpl w:val="14382F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E3197E"/>
    <w:multiLevelType w:val="multilevel"/>
    <w:tmpl w:val="99001CD0"/>
    <w:lvl w:ilvl="0">
      <w:start w:val="1"/>
      <w:numFmt w:val="decimal"/>
      <w:pStyle w:val="Nagwek1"/>
      <w:lvlText w:val="%1."/>
      <w:lvlJc w:val="left"/>
      <w:pPr>
        <w:tabs>
          <w:tab w:val="num" w:pos="432"/>
        </w:tabs>
        <w:ind w:left="432" w:hanging="432"/>
      </w:pPr>
      <w:rPr>
        <w:rFonts w:ascii="Arial" w:hAnsi="Arial" w:hint="default"/>
        <w:b/>
        <w:i w:val="0"/>
        <w:sz w:val="24"/>
        <w:szCs w:val="24"/>
      </w:rPr>
    </w:lvl>
    <w:lvl w:ilvl="1">
      <w:start w:val="1"/>
      <w:numFmt w:val="decimal"/>
      <w:pStyle w:val="Nagwek2"/>
      <w:lvlText w:val="%1.%2."/>
      <w:lvlJc w:val="left"/>
      <w:pPr>
        <w:tabs>
          <w:tab w:val="num" w:pos="680"/>
        </w:tabs>
        <w:ind w:left="680" w:hanging="680"/>
      </w:pPr>
      <w:rPr>
        <w:rFonts w:ascii="Arial" w:hAnsi="Arial"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8" w15:restartNumberingAfterBreak="0">
    <w:nsid w:val="22166C30"/>
    <w:multiLevelType w:val="hybridMultilevel"/>
    <w:tmpl w:val="5E2C3322"/>
    <w:lvl w:ilvl="0" w:tplc="2F6EF958">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9" w15:restartNumberingAfterBreak="0">
    <w:nsid w:val="28285277"/>
    <w:multiLevelType w:val="hybridMultilevel"/>
    <w:tmpl w:val="F6C81E7A"/>
    <w:lvl w:ilvl="0" w:tplc="3274E6E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0" w15:restartNumberingAfterBreak="0">
    <w:nsid w:val="2D2F0D68"/>
    <w:multiLevelType w:val="hybridMultilevel"/>
    <w:tmpl w:val="4B2E9A16"/>
    <w:lvl w:ilvl="0" w:tplc="B05AEF08">
      <w:start w:val="1"/>
      <w:numFmt w:val="decimal"/>
      <w:lvlText w:val="%1)"/>
      <w:lvlJc w:val="left"/>
      <w:pPr>
        <w:ind w:left="1069" w:hanging="360"/>
      </w:pPr>
      <w:rPr>
        <w:rFonts w:ascii="Arial" w:eastAsia="Times New Roman" w:hAnsi="Arial" w:cs="Arial"/>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2" w15:restartNumberingAfterBreak="0">
    <w:nsid w:val="2D891DE1"/>
    <w:multiLevelType w:val="hybridMultilevel"/>
    <w:tmpl w:val="87A66970"/>
    <w:lvl w:ilvl="0" w:tplc="4AB69C64">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3" w15:restartNumberingAfterBreak="0">
    <w:nsid w:val="2F60394D"/>
    <w:multiLevelType w:val="hybridMultilevel"/>
    <w:tmpl w:val="1A521B4A"/>
    <w:lvl w:ilvl="0" w:tplc="DDBE520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4" w15:restartNumberingAfterBreak="0">
    <w:nsid w:val="31CB6613"/>
    <w:multiLevelType w:val="hybridMultilevel"/>
    <w:tmpl w:val="E9AAD384"/>
    <w:lvl w:ilvl="0" w:tplc="6C9C0AA6">
      <w:start w:val="1"/>
      <w:numFmt w:val="lowerLetter"/>
      <w:lvlText w:val="%1)"/>
      <w:lvlJc w:val="left"/>
      <w:pPr>
        <w:ind w:left="1400" w:hanging="360"/>
      </w:pPr>
      <w:rPr>
        <w:rFonts w:hint="default"/>
        <w:color w:val="auto"/>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15" w15:restartNumberingAfterBreak="0">
    <w:nsid w:val="348D400F"/>
    <w:multiLevelType w:val="hybridMultilevel"/>
    <w:tmpl w:val="75583F4C"/>
    <w:lvl w:ilvl="0" w:tplc="CF34B7B4">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15:restartNumberingAfterBreak="0">
    <w:nsid w:val="367D20A3"/>
    <w:multiLevelType w:val="hybridMultilevel"/>
    <w:tmpl w:val="4336001E"/>
    <w:lvl w:ilvl="0" w:tplc="7A269CC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7" w15:restartNumberingAfterBreak="0">
    <w:nsid w:val="379803E2"/>
    <w:multiLevelType w:val="hybridMultilevel"/>
    <w:tmpl w:val="D994ACEE"/>
    <w:lvl w:ilvl="0" w:tplc="C89EC88E">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8" w15:restartNumberingAfterBreak="0">
    <w:nsid w:val="3B4339DF"/>
    <w:multiLevelType w:val="hybridMultilevel"/>
    <w:tmpl w:val="F96AF4B4"/>
    <w:lvl w:ilvl="0" w:tplc="A4FCF072">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9" w15:restartNumberingAfterBreak="0">
    <w:nsid w:val="3E185DF1"/>
    <w:multiLevelType w:val="hybridMultilevel"/>
    <w:tmpl w:val="A770E1CE"/>
    <w:lvl w:ilvl="0" w:tplc="2700B2A2">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0" w15:restartNumberingAfterBreak="0">
    <w:nsid w:val="47135D43"/>
    <w:multiLevelType w:val="multilevel"/>
    <w:tmpl w:val="D8469174"/>
    <w:lvl w:ilvl="0">
      <w:start w:val="26"/>
      <w:numFmt w:val="decimal"/>
      <w:lvlText w:val="%1"/>
      <w:lvlJc w:val="left"/>
      <w:pPr>
        <w:ind w:left="465" w:hanging="465"/>
      </w:pPr>
      <w:rPr>
        <w:rFonts w:hint="default"/>
        <w:color w:val="auto"/>
      </w:rPr>
    </w:lvl>
    <w:lvl w:ilvl="1">
      <w:start w:val="1"/>
      <w:numFmt w:val="decimal"/>
      <w:lvlText w:val="%1.%2"/>
      <w:lvlJc w:val="left"/>
      <w:pPr>
        <w:ind w:left="1174" w:hanging="465"/>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472" w:hanging="1800"/>
      </w:pPr>
      <w:rPr>
        <w:rFonts w:hint="default"/>
        <w:color w:val="auto"/>
      </w:rPr>
    </w:lvl>
  </w:abstractNum>
  <w:abstractNum w:abstractNumId="21" w15:restartNumberingAfterBreak="0">
    <w:nsid w:val="51154AF4"/>
    <w:multiLevelType w:val="hybridMultilevel"/>
    <w:tmpl w:val="3028BC7A"/>
    <w:lvl w:ilvl="0" w:tplc="8366496C">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22" w15:restartNumberingAfterBreak="0">
    <w:nsid w:val="551D76B9"/>
    <w:multiLevelType w:val="hybridMultilevel"/>
    <w:tmpl w:val="D4DA39AE"/>
    <w:lvl w:ilvl="0" w:tplc="EDD2323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3" w15:restartNumberingAfterBreak="0">
    <w:nsid w:val="5E2A4E40"/>
    <w:multiLevelType w:val="multilevel"/>
    <w:tmpl w:val="5130051A"/>
    <w:lvl w:ilvl="0">
      <w:start w:val="2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8751B4"/>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668428DC"/>
    <w:multiLevelType w:val="hybridMultilevel"/>
    <w:tmpl w:val="431CE8B8"/>
    <w:lvl w:ilvl="0" w:tplc="9EA83422">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6" w15:restartNumberingAfterBreak="0">
    <w:nsid w:val="668600D4"/>
    <w:multiLevelType w:val="hybridMultilevel"/>
    <w:tmpl w:val="D730EBEA"/>
    <w:lvl w:ilvl="0" w:tplc="3814C55C">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7" w15:restartNumberingAfterBreak="0">
    <w:nsid w:val="6B630E89"/>
    <w:multiLevelType w:val="hybridMultilevel"/>
    <w:tmpl w:val="4C42122C"/>
    <w:lvl w:ilvl="0" w:tplc="B912645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8" w15:restartNumberingAfterBreak="0">
    <w:nsid w:val="6D187ACF"/>
    <w:multiLevelType w:val="hybridMultilevel"/>
    <w:tmpl w:val="472A6618"/>
    <w:lvl w:ilvl="0" w:tplc="C030AB0A">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9" w15:restartNumberingAfterBreak="0">
    <w:nsid w:val="73707342"/>
    <w:multiLevelType w:val="hybridMultilevel"/>
    <w:tmpl w:val="F33E153C"/>
    <w:lvl w:ilvl="0" w:tplc="F85C707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0" w15:restartNumberingAfterBreak="0">
    <w:nsid w:val="777E7697"/>
    <w:multiLevelType w:val="hybridMultilevel"/>
    <w:tmpl w:val="33E41A5A"/>
    <w:lvl w:ilvl="0" w:tplc="8F6EE998">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31" w15:restartNumberingAfterBreak="0">
    <w:nsid w:val="77BF2CE1"/>
    <w:multiLevelType w:val="hybridMultilevel"/>
    <w:tmpl w:val="EF74D44A"/>
    <w:lvl w:ilvl="0" w:tplc="BD90D2B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2" w15:restartNumberingAfterBreak="0">
    <w:nsid w:val="78D858D3"/>
    <w:multiLevelType w:val="hybridMultilevel"/>
    <w:tmpl w:val="545488FA"/>
    <w:lvl w:ilvl="0" w:tplc="46F47F70">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3" w15:restartNumberingAfterBreak="0">
    <w:nsid w:val="7A445B70"/>
    <w:multiLevelType w:val="hybridMultilevel"/>
    <w:tmpl w:val="F7181600"/>
    <w:lvl w:ilvl="0" w:tplc="D4BA834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4" w15:restartNumberingAfterBreak="0">
    <w:nsid w:val="7D0E5FAD"/>
    <w:multiLevelType w:val="multilevel"/>
    <w:tmpl w:val="FEC2F11A"/>
    <w:lvl w:ilvl="0">
      <w:start w:val="26"/>
      <w:numFmt w:val="decimal"/>
      <w:lvlText w:val="%1"/>
      <w:lvlJc w:val="left"/>
      <w:pPr>
        <w:ind w:left="465" w:hanging="465"/>
      </w:pPr>
      <w:rPr>
        <w:rFonts w:hint="default"/>
      </w:rPr>
    </w:lvl>
    <w:lvl w:ilvl="1">
      <w:start w:val="1"/>
      <w:numFmt w:val="decimal"/>
      <w:lvlText w:val="%1.%2"/>
      <w:lvlJc w:val="left"/>
      <w:pPr>
        <w:ind w:left="896" w:hanging="465"/>
      </w:pPr>
      <w:rPr>
        <w:rFonts w:hint="default"/>
        <w:b w:val="0"/>
        <w:bCs w:val="0"/>
      </w:rPr>
    </w:lvl>
    <w:lvl w:ilvl="2">
      <w:start w:val="1"/>
      <w:numFmt w:val="decimal"/>
      <w:lvlText w:val="%1.%2.%3"/>
      <w:lvlJc w:val="left"/>
      <w:pPr>
        <w:ind w:left="1582" w:hanging="720"/>
      </w:pPr>
      <w:rPr>
        <w:rFonts w:hint="default"/>
      </w:rPr>
    </w:lvl>
    <w:lvl w:ilvl="3">
      <w:start w:val="1"/>
      <w:numFmt w:val="decimal"/>
      <w:lvlText w:val="%1.%2.%3.%4"/>
      <w:lvlJc w:val="left"/>
      <w:pPr>
        <w:ind w:left="2373" w:hanging="108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595" w:hanging="144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817" w:hanging="1800"/>
      </w:pPr>
      <w:rPr>
        <w:rFonts w:hint="default"/>
      </w:rPr>
    </w:lvl>
    <w:lvl w:ilvl="8">
      <w:start w:val="1"/>
      <w:numFmt w:val="decimal"/>
      <w:lvlText w:val="%1.%2.%3.%4.%5.%6.%7.%8.%9"/>
      <w:lvlJc w:val="left"/>
      <w:pPr>
        <w:ind w:left="5248" w:hanging="1800"/>
      </w:pPr>
      <w:rPr>
        <w:rFonts w:hint="default"/>
      </w:rPr>
    </w:lvl>
  </w:abstractNum>
  <w:abstractNum w:abstractNumId="35" w15:restartNumberingAfterBreak="0">
    <w:nsid w:val="7D7D012C"/>
    <w:multiLevelType w:val="hybridMultilevel"/>
    <w:tmpl w:val="BC62A46A"/>
    <w:lvl w:ilvl="0" w:tplc="F490FCA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6" w15:restartNumberingAfterBreak="0">
    <w:nsid w:val="7EC50DF7"/>
    <w:multiLevelType w:val="hybridMultilevel"/>
    <w:tmpl w:val="9D847F1A"/>
    <w:lvl w:ilvl="0" w:tplc="9628258C">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7" w15:restartNumberingAfterBreak="0">
    <w:nsid w:val="7F3E4DA9"/>
    <w:multiLevelType w:val="hybridMultilevel"/>
    <w:tmpl w:val="33D6DFFA"/>
    <w:lvl w:ilvl="0" w:tplc="0172BE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52355880">
    <w:abstractNumId w:val="7"/>
  </w:num>
  <w:num w:numId="2" w16cid:durableId="1127505160">
    <w:abstractNumId w:val="11"/>
  </w:num>
  <w:num w:numId="3" w16cid:durableId="12714287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9035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86535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62108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885148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67249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74548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63384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93628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5762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01309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1968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37505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13386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18871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19087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5033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73971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0734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105728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1847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8285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3866437">
    <w:abstractNumId w:val="18"/>
  </w:num>
  <w:num w:numId="26" w16cid:durableId="303702514">
    <w:abstractNumId w:val="0"/>
  </w:num>
  <w:num w:numId="27" w16cid:durableId="1719284764">
    <w:abstractNumId w:val="4"/>
  </w:num>
  <w:num w:numId="28" w16cid:durableId="1682853075">
    <w:abstractNumId w:val="20"/>
  </w:num>
  <w:num w:numId="29" w16cid:durableId="1986622232">
    <w:abstractNumId w:val="34"/>
  </w:num>
  <w:num w:numId="30" w16cid:durableId="519857577">
    <w:abstractNumId w:val="28"/>
  </w:num>
  <w:num w:numId="31" w16cid:durableId="1121535934">
    <w:abstractNumId w:val="5"/>
  </w:num>
  <w:num w:numId="32" w16cid:durableId="399404256">
    <w:abstractNumId w:val="31"/>
  </w:num>
  <w:num w:numId="33" w16cid:durableId="427311481">
    <w:abstractNumId w:val="14"/>
  </w:num>
  <w:num w:numId="34" w16cid:durableId="997001293">
    <w:abstractNumId w:val="24"/>
  </w:num>
  <w:num w:numId="35" w16cid:durableId="1611427208">
    <w:abstractNumId w:val="3"/>
  </w:num>
  <w:num w:numId="36" w16cid:durableId="1257712409">
    <w:abstractNumId w:val="6"/>
  </w:num>
  <w:num w:numId="37" w16cid:durableId="842009066">
    <w:abstractNumId w:val="37"/>
  </w:num>
  <w:num w:numId="38" w16cid:durableId="1314094115">
    <w:abstractNumId w:val="32"/>
  </w:num>
  <w:num w:numId="39" w16cid:durableId="56982155">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EC"/>
    <w:rsid w:val="00004D89"/>
    <w:rsid w:val="000067E5"/>
    <w:rsid w:val="00011226"/>
    <w:rsid w:val="00012833"/>
    <w:rsid w:val="0001386F"/>
    <w:rsid w:val="00020FF3"/>
    <w:rsid w:val="00026453"/>
    <w:rsid w:val="00031855"/>
    <w:rsid w:val="00033447"/>
    <w:rsid w:val="00034D1A"/>
    <w:rsid w:val="00036DB5"/>
    <w:rsid w:val="0004094C"/>
    <w:rsid w:val="00046E9B"/>
    <w:rsid w:val="000471B4"/>
    <w:rsid w:val="00050901"/>
    <w:rsid w:val="00056B6A"/>
    <w:rsid w:val="0005779B"/>
    <w:rsid w:val="000666AF"/>
    <w:rsid w:val="00080783"/>
    <w:rsid w:val="00082134"/>
    <w:rsid w:val="00086318"/>
    <w:rsid w:val="000A1CDA"/>
    <w:rsid w:val="000A2E0B"/>
    <w:rsid w:val="000A59AF"/>
    <w:rsid w:val="000B08A9"/>
    <w:rsid w:val="000B3008"/>
    <w:rsid w:val="000B5377"/>
    <w:rsid w:val="000C63A2"/>
    <w:rsid w:val="000C732C"/>
    <w:rsid w:val="000D3BC4"/>
    <w:rsid w:val="000D50A3"/>
    <w:rsid w:val="000E479C"/>
    <w:rsid w:val="000E7443"/>
    <w:rsid w:val="000F01D8"/>
    <w:rsid w:val="000F53AD"/>
    <w:rsid w:val="00125A9A"/>
    <w:rsid w:val="00126357"/>
    <w:rsid w:val="00127036"/>
    <w:rsid w:val="0013434C"/>
    <w:rsid w:val="0013626A"/>
    <w:rsid w:val="00141A13"/>
    <w:rsid w:val="00150032"/>
    <w:rsid w:val="001542F3"/>
    <w:rsid w:val="001644FA"/>
    <w:rsid w:val="001718D3"/>
    <w:rsid w:val="00180BDE"/>
    <w:rsid w:val="0018407C"/>
    <w:rsid w:val="00191475"/>
    <w:rsid w:val="00194EF2"/>
    <w:rsid w:val="001A2AFD"/>
    <w:rsid w:val="001B365B"/>
    <w:rsid w:val="001B3F5E"/>
    <w:rsid w:val="001B6A19"/>
    <w:rsid w:val="001C30E8"/>
    <w:rsid w:val="001C5986"/>
    <w:rsid w:val="001C7468"/>
    <w:rsid w:val="001E4CE2"/>
    <w:rsid w:val="001E64C2"/>
    <w:rsid w:val="001E66C0"/>
    <w:rsid w:val="001F1894"/>
    <w:rsid w:val="001F6831"/>
    <w:rsid w:val="00201D7C"/>
    <w:rsid w:val="002239C2"/>
    <w:rsid w:val="00223EF2"/>
    <w:rsid w:val="00226999"/>
    <w:rsid w:val="002306BE"/>
    <w:rsid w:val="00231B00"/>
    <w:rsid w:val="00232EF6"/>
    <w:rsid w:val="0023697B"/>
    <w:rsid w:val="00243FB4"/>
    <w:rsid w:val="002457DC"/>
    <w:rsid w:val="0024673F"/>
    <w:rsid w:val="00263EFE"/>
    <w:rsid w:val="00264019"/>
    <w:rsid w:val="00264F8A"/>
    <w:rsid w:val="002746F7"/>
    <w:rsid w:val="0029550F"/>
    <w:rsid w:val="002962E0"/>
    <w:rsid w:val="002963F2"/>
    <w:rsid w:val="002A2D4A"/>
    <w:rsid w:val="002A5E11"/>
    <w:rsid w:val="002B22BF"/>
    <w:rsid w:val="002C2859"/>
    <w:rsid w:val="002D4E51"/>
    <w:rsid w:val="002E5E36"/>
    <w:rsid w:val="002E666C"/>
    <w:rsid w:val="002E71EE"/>
    <w:rsid w:val="002E7C8B"/>
    <w:rsid w:val="002F07D4"/>
    <w:rsid w:val="002F6D96"/>
    <w:rsid w:val="0031141E"/>
    <w:rsid w:val="003200AE"/>
    <w:rsid w:val="003209A8"/>
    <w:rsid w:val="00322993"/>
    <w:rsid w:val="00325E66"/>
    <w:rsid w:val="00330F50"/>
    <w:rsid w:val="00333636"/>
    <w:rsid w:val="00333EB5"/>
    <w:rsid w:val="00333ECE"/>
    <w:rsid w:val="00333EF6"/>
    <w:rsid w:val="00334E8F"/>
    <w:rsid w:val="00335C23"/>
    <w:rsid w:val="003440B4"/>
    <w:rsid w:val="0034463B"/>
    <w:rsid w:val="00346719"/>
    <w:rsid w:val="00361499"/>
    <w:rsid w:val="00370A37"/>
    <w:rsid w:val="0037206E"/>
    <w:rsid w:val="00374986"/>
    <w:rsid w:val="0037523D"/>
    <w:rsid w:val="00381546"/>
    <w:rsid w:val="0038188C"/>
    <w:rsid w:val="00383BC8"/>
    <w:rsid w:val="00384056"/>
    <w:rsid w:val="003C478A"/>
    <w:rsid w:val="003C4BDA"/>
    <w:rsid w:val="003D0168"/>
    <w:rsid w:val="003D0409"/>
    <w:rsid w:val="003D5462"/>
    <w:rsid w:val="003D58D6"/>
    <w:rsid w:val="003D736C"/>
    <w:rsid w:val="003E0512"/>
    <w:rsid w:val="003E0A15"/>
    <w:rsid w:val="003F5A2C"/>
    <w:rsid w:val="00403B18"/>
    <w:rsid w:val="0040419B"/>
    <w:rsid w:val="0041437D"/>
    <w:rsid w:val="00417805"/>
    <w:rsid w:val="004201F8"/>
    <w:rsid w:val="00420627"/>
    <w:rsid w:val="00423EDC"/>
    <w:rsid w:val="004248CE"/>
    <w:rsid w:val="00424D45"/>
    <w:rsid w:val="004257C3"/>
    <w:rsid w:val="004327AD"/>
    <w:rsid w:val="004350D7"/>
    <w:rsid w:val="004372DF"/>
    <w:rsid w:val="0044507E"/>
    <w:rsid w:val="004460EE"/>
    <w:rsid w:val="00466174"/>
    <w:rsid w:val="00466719"/>
    <w:rsid w:val="00466D96"/>
    <w:rsid w:val="00472F68"/>
    <w:rsid w:val="00475D05"/>
    <w:rsid w:val="004820E5"/>
    <w:rsid w:val="00483F80"/>
    <w:rsid w:val="00493DCE"/>
    <w:rsid w:val="004A2D00"/>
    <w:rsid w:val="004A3EC1"/>
    <w:rsid w:val="004A601D"/>
    <w:rsid w:val="004B524E"/>
    <w:rsid w:val="004B680C"/>
    <w:rsid w:val="004C3FCD"/>
    <w:rsid w:val="004C525B"/>
    <w:rsid w:val="004D10CC"/>
    <w:rsid w:val="004D67F9"/>
    <w:rsid w:val="004D7A7C"/>
    <w:rsid w:val="004E3A7E"/>
    <w:rsid w:val="004E4C80"/>
    <w:rsid w:val="004E7BF9"/>
    <w:rsid w:val="004F41A0"/>
    <w:rsid w:val="004F50A8"/>
    <w:rsid w:val="005060B9"/>
    <w:rsid w:val="00510831"/>
    <w:rsid w:val="00514D20"/>
    <w:rsid w:val="0052404F"/>
    <w:rsid w:val="005241B2"/>
    <w:rsid w:val="00536FAD"/>
    <w:rsid w:val="0054445A"/>
    <w:rsid w:val="0054473A"/>
    <w:rsid w:val="00562E86"/>
    <w:rsid w:val="005631F3"/>
    <w:rsid w:val="00571EFD"/>
    <w:rsid w:val="005741F3"/>
    <w:rsid w:val="005828F4"/>
    <w:rsid w:val="005905D6"/>
    <w:rsid w:val="005B4881"/>
    <w:rsid w:val="005B56F9"/>
    <w:rsid w:val="005B584B"/>
    <w:rsid w:val="005C22F6"/>
    <w:rsid w:val="005C46D9"/>
    <w:rsid w:val="005D0A27"/>
    <w:rsid w:val="005D2148"/>
    <w:rsid w:val="005D2CAF"/>
    <w:rsid w:val="005E42DB"/>
    <w:rsid w:val="005E544C"/>
    <w:rsid w:val="005E601C"/>
    <w:rsid w:val="005E73AC"/>
    <w:rsid w:val="00603291"/>
    <w:rsid w:val="006143C8"/>
    <w:rsid w:val="00614581"/>
    <w:rsid w:val="006221A9"/>
    <w:rsid w:val="006260AC"/>
    <w:rsid w:val="00627ED2"/>
    <w:rsid w:val="006318DF"/>
    <w:rsid w:val="0063322D"/>
    <w:rsid w:val="00634569"/>
    <w:rsid w:val="006369CE"/>
    <w:rsid w:val="0063732B"/>
    <w:rsid w:val="00650268"/>
    <w:rsid w:val="00656498"/>
    <w:rsid w:val="00656996"/>
    <w:rsid w:val="0066198A"/>
    <w:rsid w:val="0066381A"/>
    <w:rsid w:val="00666C20"/>
    <w:rsid w:val="006672A6"/>
    <w:rsid w:val="006737D4"/>
    <w:rsid w:val="006810A7"/>
    <w:rsid w:val="00681AF7"/>
    <w:rsid w:val="006B281B"/>
    <w:rsid w:val="006C1585"/>
    <w:rsid w:val="006C1F3A"/>
    <w:rsid w:val="006D1974"/>
    <w:rsid w:val="006D789F"/>
    <w:rsid w:val="006E2CC4"/>
    <w:rsid w:val="006F5BCD"/>
    <w:rsid w:val="006F77F8"/>
    <w:rsid w:val="00703F5F"/>
    <w:rsid w:val="00705BE6"/>
    <w:rsid w:val="0070620B"/>
    <w:rsid w:val="0071220B"/>
    <w:rsid w:val="00712A17"/>
    <w:rsid w:val="00713508"/>
    <w:rsid w:val="00713E16"/>
    <w:rsid w:val="00717726"/>
    <w:rsid w:val="00722A08"/>
    <w:rsid w:val="00725A0D"/>
    <w:rsid w:val="00730E7F"/>
    <w:rsid w:val="00732B5E"/>
    <w:rsid w:val="00734784"/>
    <w:rsid w:val="00740B94"/>
    <w:rsid w:val="00740EFA"/>
    <w:rsid w:val="00741CCD"/>
    <w:rsid w:val="00757FE2"/>
    <w:rsid w:val="00760959"/>
    <w:rsid w:val="00767E9D"/>
    <w:rsid w:val="00770037"/>
    <w:rsid w:val="00772175"/>
    <w:rsid w:val="00774374"/>
    <w:rsid w:val="00774A7C"/>
    <w:rsid w:val="007941DD"/>
    <w:rsid w:val="007A004A"/>
    <w:rsid w:val="007A4E58"/>
    <w:rsid w:val="007A5710"/>
    <w:rsid w:val="007B4C2A"/>
    <w:rsid w:val="007C00B8"/>
    <w:rsid w:val="007E63C8"/>
    <w:rsid w:val="007F35F3"/>
    <w:rsid w:val="007F3A2E"/>
    <w:rsid w:val="008056A9"/>
    <w:rsid w:val="00811E8A"/>
    <w:rsid w:val="008151F4"/>
    <w:rsid w:val="00820382"/>
    <w:rsid w:val="0082230A"/>
    <w:rsid w:val="00823C81"/>
    <w:rsid w:val="008431B7"/>
    <w:rsid w:val="00844250"/>
    <w:rsid w:val="0084633A"/>
    <w:rsid w:val="00855B32"/>
    <w:rsid w:val="008570B6"/>
    <w:rsid w:val="00860840"/>
    <w:rsid w:val="00861B28"/>
    <w:rsid w:val="00862609"/>
    <w:rsid w:val="008634CF"/>
    <w:rsid w:val="00872FB2"/>
    <w:rsid w:val="00874101"/>
    <w:rsid w:val="00883670"/>
    <w:rsid w:val="008851A9"/>
    <w:rsid w:val="00892EAD"/>
    <w:rsid w:val="00895AC8"/>
    <w:rsid w:val="008A3895"/>
    <w:rsid w:val="008A65F4"/>
    <w:rsid w:val="008B13A8"/>
    <w:rsid w:val="008B60B4"/>
    <w:rsid w:val="008C47F9"/>
    <w:rsid w:val="008C519B"/>
    <w:rsid w:val="008D48A7"/>
    <w:rsid w:val="008D54FF"/>
    <w:rsid w:val="008E1B6F"/>
    <w:rsid w:val="008E2C1B"/>
    <w:rsid w:val="008E38E4"/>
    <w:rsid w:val="008E3C1A"/>
    <w:rsid w:val="008E693A"/>
    <w:rsid w:val="008F1B65"/>
    <w:rsid w:val="008F317B"/>
    <w:rsid w:val="008F4C00"/>
    <w:rsid w:val="008F6989"/>
    <w:rsid w:val="008F7292"/>
    <w:rsid w:val="00903BB2"/>
    <w:rsid w:val="0090456C"/>
    <w:rsid w:val="0090602E"/>
    <w:rsid w:val="00910126"/>
    <w:rsid w:val="00916008"/>
    <w:rsid w:val="0092294D"/>
    <w:rsid w:val="00925F62"/>
    <w:rsid w:val="0093172C"/>
    <w:rsid w:val="0093445C"/>
    <w:rsid w:val="0094461F"/>
    <w:rsid w:val="00944DA3"/>
    <w:rsid w:val="00945B58"/>
    <w:rsid w:val="00950CB2"/>
    <w:rsid w:val="009526DC"/>
    <w:rsid w:val="009554B6"/>
    <w:rsid w:val="00961A57"/>
    <w:rsid w:val="00966186"/>
    <w:rsid w:val="00972889"/>
    <w:rsid w:val="0097613C"/>
    <w:rsid w:val="00983549"/>
    <w:rsid w:val="009838C7"/>
    <w:rsid w:val="00990A89"/>
    <w:rsid w:val="009A4CC1"/>
    <w:rsid w:val="009B239D"/>
    <w:rsid w:val="009B4222"/>
    <w:rsid w:val="009B523D"/>
    <w:rsid w:val="009B5EF9"/>
    <w:rsid w:val="009B75C1"/>
    <w:rsid w:val="009C4A2D"/>
    <w:rsid w:val="009D2316"/>
    <w:rsid w:val="009D59EC"/>
    <w:rsid w:val="009D760C"/>
    <w:rsid w:val="009E7B6E"/>
    <w:rsid w:val="009F0A8E"/>
    <w:rsid w:val="009F1CA7"/>
    <w:rsid w:val="00A021C0"/>
    <w:rsid w:val="00A02B5A"/>
    <w:rsid w:val="00A02B83"/>
    <w:rsid w:val="00A02D74"/>
    <w:rsid w:val="00A13671"/>
    <w:rsid w:val="00A2369F"/>
    <w:rsid w:val="00A25FE8"/>
    <w:rsid w:val="00A300F2"/>
    <w:rsid w:val="00A34E0E"/>
    <w:rsid w:val="00A40A2C"/>
    <w:rsid w:val="00A43AEE"/>
    <w:rsid w:val="00A44D22"/>
    <w:rsid w:val="00A46681"/>
    <w:rsid w:val="00A50B70"/>
    <w:rsid w:val="00A54376"/>
    <w:rsid w:val="00A55B2E"/>
    <w:rsid w:val="00A56785"/>
    <w:rsid w:val="00A56852"/>
    <w:rsid w:val="00A6179C"/>
    <w:rsid w:val="00A70B48"/>
    <w:rsid w:val="00A722BA"/>
    <w:rsid w:val="00A86605"/>
    <w:rsid w:val="00A90128"/>
    <w:rsid w:val="00A92DFC"/>
    <w:rsid w:val="00A93BE6"/>
    <w:rsid w:val="00A9512C"/>
    <w:rsid w:val="00A966A6"/>
    <w:rsid w:val="00A96E95"/>
    <w:rsid w:val="00AA457F"/>
    <w:rsid w:val="00AA5FCE"/>
    <w:rsid w:val="00AA661F"/>
    <w:rsid w:val="00AB2878"/>
    <w:rsid w:val="00AB7036"/>
    <w:rsid w:val="00AC3CE1"/>
    <w:rsid w:val="00AD1E1B"/>
    <w:rsid w:val="00AD7F2C"/>
    <w:rsid w:val="00AE4E38"/>
    <w:rsid w:val="00AF1311"/>
    <w:rsid w:val="00AF1F43"/>
    <w:rsid w:val="00AF616D"/>
    <w:rsid w:val="00AF6BEC"/>
    <w:rsid w:val="00B05777"/>
    <w:rsid w:val="00B0712C"/>
    <w:rsid w:val="00B1130A"/>
    <w:rsid w:val="00B11855"/>
    <w:rsid w:val="00B302CF"/>
    <w:rsid w:val="00B36CE0"/>
    <w:rsid w:val="00B51D96"/>
    <w:rsid w:val="00B73917"/>
    <w:rsid w:val="00B80D7F"/>
    <w:rsid w:val="00B8343A"/>
    <w:rsid w:val="00B90CFE"/>
    <w:rsid w:val="00B97CDC"/>
    <w:rsid w:val="00BA1AB5"/>
    <w:rsid w:val="00BB295E"/>
    <w:rsid w:val="00BC04D7"/>
    <w:rsid w:val="00BF579F"/>
    <w:rsid w:val="00BF6DEC"/>
    <w:rsid w:val="00BF7905"/>
    <w:rsid w:val="00C00534"/>
    <w:rsid w:val="00C03499"/>
    <w:rsid w:val="00C06D30"/>
    <w:rsid w:val="00C10553"/>
    <w:rsid w:val="00C20DA9"/>
    <w:rsid w:val="00C24615"/>
    <w:rsid w:val="00C2712C"/>
    <w:rsid w:val="00C313C5"/>
    <w:rsid w:val="00C37D46"/>
    <w:rsid w:val="00C43002"/>
    <w:rsid w:val="00C530BF"/>
    <w:rsid w:val="00C70735"/>
    <w:rsid w:val="00C74BC5"/>
    <w:rsid w:val="00C7795C"/>
    <w:rsid w:val="00C85325"/>
    <w:rsid w:val="00CA3D6E"/>
    <w:rsid w:val="00CB6608"/>
    <w:rsid w:val="00CC4ADC"/>
    <w:rsid w:val="00CC60DC"/>
    <w:rsid w:val="00CD1C53"/>
    <w:rsid w:val="00CD2A67"/>
    <w:rsid w:val="00CE1482"/>
    <w:rsid w:val="00CE1F43"/>
    <w:rsid w:val="00CF3703"/>
    <w:rsid w:val="00CF4818"/>
    <w:rsid w:val="00D06196"/>
    <w:rsid w:val="00D06289"/>
    <w:rsid w:val="00D07762"/>
    <w:rsid w:val="00D14E18"/>
    <w:rsid w:val="00D23093"/>
    <w:rsid w:val="00D30384"/>
    <w:rsid w:val="00D34A50"/>
    <w:rsid w:val="00D35830"/>
    <w:rsid w:val="00D45566"/>
    <w:rsid w:val="00D56FFE"/>
    <w:rsid w:val="00D61DE2"/>
    <w:rsid w:val="00D62408"/>
    <w:rsid w:val="00D65942"/>
    <w:rsid w:val="00D67BC1"/>
    <w:rsid w:val="00D94CD8"/>
    <w:rsid w:val="00D95619"/>
    <w:rsid w:val="00DA094A"/>
    <w:rsid w:val="00DC3E24"/>
    <w:rsid w:val="00DC3E3B"/>
    <w:rsid w:val="00DD574A"/>
    <w:rsid w:val="00DE5056"/>
    <w:rsid w:val="00DF4EB3"/>
    <w:rsid w:val="00DF5C49"/>
    <w:rsid w:val="00E0511E"/>
    <w:rsid w:val="00E0552F"/>
    <w:rsid w:val="00E10E4F"/>
    <w:rsid w:val="00E14BA2"/>
    <w:rsid w:val="00E156F5"/>
    <w:rsid w:val="00E20949"/>
    <w:rsid w:val="00E234D8"/>
    <w:rsid w:val="00E25643"/>
    <w:rsid w:val="00E26EEE"/>
    <w:rsid w:val="00E30EB9"/>
    <w:rsid w:val="00E40611"/>
    <w:rsid w:val="00E528CA"/>
    <w:rsid w:val="00E547CA"/>
    <w:rsid w:val="00E65F99"/>
    <w:rsid w:val="00E7448C"/>
    <w:rsid w:val="00E75EC1"/>
    <w:rsid w:val="00E761B8"/>
    <w:rsid w:val="00E85EB9"/>
    <w:rsid w:val="00E879CD"/>
    <w:rsid w:val="00EA00A8"/>
    <w:rsid w:val="00EB00B6"/>
    <w:rsid w:val="00EB24E5"/>
    <w:rsid w:val="00EB6566"/>
    <w:rsid w:val="00EB7871"/>
    <w:rsid w:val="00EC4645"/>
    <w:rsid w:val="00EC4CDA"/>
    <w:rsid w:val="00ED0999"/>
    <w:rsid w:val="00ED3ABC"/>
    <w:rsid w:val="00EE1213"/>
    <w:rsid w:val="00EE3618"/>
    <w:rsid w:val="00EE6041"/>
    <w:rsid w:val="00EE6B1B"/>
    <w:rsid w:val="00EF0A3B"/>
    <w:rsid w:val="00EF5211"/>
    <w:rsid w:val="00F01987"/>
    <w:rsid w:val="00F131CB"/>
    <w:rsid w:val="00F13360"/>
    <w:rsid w:val="00F13967"/>
    <w:rsid w:val="00F234AD"/>
    <w:rsid w:val="00F23594"/>
    <w:rsid w:val="00F241C5"/>
    <w:rsid w:val="00F278EE"/>
    <w:rsid w:val="00F525A3"/>
    <w:rsid w:val="00F558A7"/>
    <w:rsid w:val="00F65ACD"/>
    <w:rsid w:val="00F7086B"/>
    <w:rsid w:val="00F83D72"/>
    <w:rsid w:val="00F84397"/>
    <w:rsid w:val="00FA51B8"/>
    <w:rsid w:val="00FB5143"/>
    <w:rsid w:val="00FD0B5A"/>
    <w:rsid w:val="00FD2168"/>
    <w:rsid w:val="00FD5B5F"/>
    <w:rsid w:val="00FE474E"/>
    <w:rsid w:val="00FE6971"/>
    <w:rsid w:val="00FF1C48"/>
    <w:rsid w:val="00FF22E6"/>
    <w:rsid w:val="00FF4F08"/>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33D8C"/>
  <w15:chartTrackingRefBased/>
  <w15:docId w15:val="{D4641A94-1638-42E4-81C5-8230CB6FD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A86605"/>
    <w:pPr>
      <w:numPr>
        <w:numId w:val="1"/>
      </w:numPr>
      <w:spacing w:before="200"/>
      <w:ind w:left="431" w:hanging="431"/>
      <w:jc w:val="both"/>
      <w:outlineLvl w:val="0"/>
    </w:pPr>
    <w:rPr>
      <w:b/>
      <w:bCs/>
      <w:caps/>
      <w:kern w:val="32"/>
      <w:lang w:val="x-none" w:eastAsia="x-none"/>
    </w:rPr>
  </w:style>
  <w:style w:type="paragraph" w:styleId="Nagwek2">
    <w:name w:val="heading 2"/>
    <w:basedOn w:val="Normalny"/>
    <w:link w:val="Nagwek2Znak"/>
    <w:autoRedefine/>
    <w:qFormat/>
    <w:rsid w:val="00A43AEE"/>
    <w:pPr>
      <w:numPr>
        <w:ilvl w:val="1"/>
        <w:numId w:val="1"/>
      </w:numPr>
      <w:spacing w:before="120" w:after="60"/>
      <w:jc w:val="both"/>
      <w:outlineLvl w:val="1"/>
    </w:pPr>
    <w:rPr>
      <w:bCs/>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rPr>
  </w:style>
  <w:style w:type="paragraph" w:styleId="Nagwek4">
    <w:name w:val="heading 4"/>
    <w:basedOn w:val="Normalny"/>
    <w:link w:val="Nagwek4Znak"/>
    <w:autoRedefine/>
    <w:qFormat/>
    <w:pPr>
      <w:keepNext/>
      <w:numPr>
        <w:ilvl w:val="3"/>
        <w:numId w:val="1"/>
      </w:numPr>
      <w:spacing w:before="60" w:after="60"/>
      <w:outlineLvl w:val="3"/>
    </w:pPr>
    <w:rPr>
      <w:bCs/>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pPr>
      <w:numPr>
        <w:ilvl w:val="5"/>
        <w:numId w:val="1"/>
      </w:numPr>
      <w:spacing w:before="240" w:after="60"/>
      <w:outlineLvl w:val="5"/>
    </w:pPr>
    <w:rPr>
      <w:b/>
      <w:bCs/>
      <w:sz w:val="22"/>
      <w:szCs w:val="22"/>
    </w:rPr>
  </w:style>
  <w:style w:type="paragraph" w:styleId="Nagwek7">
    <w:name w:val="heading 7"/>
    <w:basedOn w:val="Normalny"/>
    <w:next w:val="Normalny"/>
    <w:link w:val="Nagwek7Znak"/>
    <w:qFormat/>
    <w:pPr>
      <w:numPr>
        <w:ilvl w:val="6"/>
        <w:numId w:val="1"/>
      </w:numPr>
      <w:spacing w:before="240" w:after="60"/>
      <w:outlineLvl w:val="6"/>
    </w:pPr>
  </w:style>
  <w:style w:type="paragraph" w:styleId="Nagwek8">
    <w:name w:val="heading 8"/>
    <w:basedOn w:val="Normalny"/>
    <w:next w:val="Normalny"/>
    <w:link w:val="Nagwek8Znak"/>
    <w:qFormat/>
    <w:pPr>
      <w:numPr>
        <w:ilvl w:val="7"/>
        <w:numId w:val="1"/>
      </w:numPr>
      <w:spacing w:before="240" w:after="60"/>
      <w:outlineLvl w:val="7"/>
    </w:pPr>
    <w:rPr>
      <w:i/>
      <w:iCs/>
    </w:rPr>
  </w:style>
  <w:style w:type="paragraph" w:styleId="Nagwek9">
    <w:name w:val="heading 9"/>
    <w:basedOn w:val="Normalny"/>
    <w:next w:val="Normalny"/>
    <w:link w:val="Nagwek9Znak"/>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link w:val="TekstpodstawowywcityZnak"/>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link w:val="MapadokumentuZnak"/>
    <w:semiHidden/>
    <w:pPr>
      <w:shd w:val="clear" w:color="auto" w:fill="000080"/>
    </w:pPr>
    <w:rPr>
      <w:rFonts w:ascii="Tahoma" w:hAnsi="Tahoma" w:cs="Tahoma"/>
    </w:rPr>
  </w:style>
  <w:style w:type="paragraph" w:styleId="Tekstkomentarza">
    <w:name w:val="annotation text"/>
    <w:basedOn w:val="Normalny"/>
    <w:link w:val="TekstkomentarzaZnak"/>
    <w:semiHidden/>
    <w:rPr>
      <w:sz w:val="20"/>
      <w:szCs w:val="20"/>
    </w:rPr>
  </w:style>
  <w:style w:type="paragraph" w:styleId="Tematkomentarza">
    <w:name w:val="annotation subject"/>
    <w:basedOn w:val="Tekstkomentarza"/>
    <w:next w:val="Tekstkomentarza"/>
    <w:link w:val="TematkomentarzaZnak"/>
    <w:semiHidden/>
    <w:rPr>
      <w:b/>
      <w:bCs/>
    </w:rPr>
  </w:style>
  <w:style w:type="paragraph" w:styleId="Tekstdymka">
    <w:name w:val="Balloon Text"/>
    <w:basedOn w:val="Normalny"/>
    <w:link w:val="TekstdymkaZnak"/>
    <w:semiHidden/>
    <w:rPr>
      <w:rFonts w:ascii="Tahoma" w:hAnsi="Tahoma" w:cs="Tahoma"/>
      <w:sz w:val="16"/>
      <w:szCs w:val="16"/>
    </w:rPr>
  </w:style>
  <w:style w:type="paragraph" w:styleId="Tekstpodstawowy3">
    <w:name w:val="Body Text 3"/>
    <w:basedOn w:val="Normalny"/>
    <w:link w:val="Tekstpodstawowy3Znak"/>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A86605"/>
    <w:rPr>
      <w:b/>
      <w:bCs/>
      <w:caps/>
      <w:kern w:val="32"/>
      <w:sz w:val="24"/>
      <w:szCs w:val="24"/>
      <w:lang w:val="x-none" w:eastAsia="x-none"/>
    </w:rPr>
  </w:style>
  <w:style w:type="character" w:customStyle="1" w:styleId="Nagwek2Znak">
    <w:name w:val="Nagłówek 2 Znak"/>
    <w:link w:val="Nagwek2"/>
    <w:rsid w:val="00A43AEE"/>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Nagwek3Znak">
    <w:name w:val="Nagłówek 3 Znak"/>
    <w:link w:val="Nagwek3"/>
    <w:rsid w:val="00EE6B1B"/>
    <w:rPr>
      <w:bCs/>
      <w:sz w:val="24"/>
      <w:szCs w:val="24"/>
    </w:rPr>
  </w:style>
  <w:style w:type="character" w:customStyle="1" w:styleId="Nagwek4Znak">
    <w:name w:val="Nagłówek 4 Znak"/>
    <w:link w:val="Nagwek4"/>
    <w:rsid w:val="00EE6B1B"/>
    <w:rPr>
      <w:bCs/>
      <w:sz w:val="24"/>
      <w:szCs w:val="24"/>
    </w:rPr>
  </w:style>
  <w:style w:type="character" w:customStyle="1" w:styleId="Nagwek5Znak">
    <w:name w:val="Nagłówek 5 Znak"/>
    <w:link w:val="Nagwek5"/>
    <w:rsid w:val="00EE6B1B"/>
    <w:rPr>
      <w:b/>
      <w:bCs/>
      <w:i/>
      <w:iCs/>
      <w:sz w:val="26"/>
      <w:szCs w:val="26"/>
    </w:rPr>
  </w:style>
  <w:style w:type="character" w:customStyle="1" w:styleId="Nagwek6Znak">
    <w:name w:val="Nagłówek 6 Znak"/>
    <w:link w:val="Nagwek6"/>
    <w:rsid w:val="00EE6B1B"/>
    <w:rPr>
      <w:b/>
      <w:bCs/>
      <w:sz w:val="22"/>
      <w:szCs w:val="22"/>
    </w:rPr>
  </w:style>
  <w:style w:type="character" w:customStyle="1" w:styleId="Nagwek7Znak">
    <w:name w:val="Nagłówek 7 Znak"/>
    <w:link w:val="Nagwek7"/>
    <w:rsid w:val="00EE6B1B"/>
    <w:rPr>
      <w:sz w:val="24"/>
      <w:szCs w:val="24"/>
    </w:rPr>
  </w:style>
  <w:style w:type="character" w:customStyle="1" w:styleId="Nagwek8Znak">
    <w:name w:val="Nagłówek 8 Znak"/>
    <w:link w:val="Nagwek8"/>
    <w:rsid w:val="00EE6B1B"/>
    <w:rPr>
      <w:i/>
      <w:iCs/>
      <w:sz w:val="24"/>
      <w:szCs w:val="24"/>
    </w:rPr>
  </w:style>
  <w:style w:type="character" w:customStyle="1" w:styleId="Nagwek9Znak">
    <w:name w:val="Nagłówek 9 Znak"/>
    <w:link w:val="Nagwek9"/>
    <w:rsid w:val="00EE6B1B"/>
    <w:rPr>
      <w:rFonts w:ascii="Arial" w:hAnsi="Arial" w:cs="Arial"/>
      <w:sz w:val="22"/>
      <w:szCs w:val="22"/>
    </w:rPr>
  </w:style>
  <w:style w:type="character" w:styleId="Hipercze">
    <w:name w:val="Hyperlink"/>
    <w:unhideWhenUsed/>
    <w:rsid w:val="00EE6B1B"/>
    <w:rPr>
      <w:color w:val="0000FF"/>
      <w:u w:val="single"/>
    </w:rPr>
  </w:style>
  <w:style w:type="character" w:styleId="UyteHipercze">
    <w:name w:val="FollowedHyperlink"/>
    <w:uiPriority w:val="99"/>
    <w:unhideWhenUsed/>
    <w:rsid w:val="00EE6B1B"/>
    <w:rPr>
      <w:color w:val="954F72"/>
      <w:u w:val="single"/>
    </w:rPr>
  </w:style>
  <w:style w:type="character" w:customStyle="1" w:styleId="TekstkomentarzaZnak">
    <w:name w:val="Tekst komentarza Znak"/>
    <w:link w:val="Tekstkomentarza"/>
    <w:semiHidden/>
    <w:rsid w:val="00EE6B1B"/>
  </w:style>
  <w:style w:type="character" w:customStyle="1" w:styleId="NagwekZnak">
    <w:name w:val="Nagłówek Znak"/>
    <w:link w:val="Nagwek"/>
    <w:rsid w:val="00EE6B1B"/>
    <w:rPr>
      <w:sz w:val="24"/>
      <w:szCs w:val="24"/>
    </w:rPr>
  </w:style>
  <w:style w:type="character" w:customStyle="1" w:styleId="StopkaZnak">
    <w:name w:val="Stopka Znak"/>
    <w:link w:val="Stopka"/>
    <w:rsid w:val="00EE6B1B"/>
    <w:rPr>
      <w:sz w:val="24"/>
      <w:szCs w:val="24"/>
    </w:rPr>
  </w:style>
  <w:style w:type="character" w:customStyle="1" w:styleId="TytuZnak">
    <w:name w:val="Tytuł Znak"/>
    <w:link w:val="Tytu"/>
    <w:rsid w:val="00EE6B1B"/>
    <w:rPr>
      <w:rFonts w:cs="Arial"/>
      <w:b/>
      <w:bCs/>
      <w:kern w:val="28"/>
      <w:sz w:val="32"/>
      <w:szCs w:val="32"/>
    </w:rPr>
  </w:style>
  <w:style w:type="character" w:customStyle="1" w:styleId="TekstpodstawowyZnak">
    <w:name w:val="Tekst podstawowy Znak"/>
    <w:link w:val="Tekstpodstawowy"/>
    <w:rsid w:val="00EE6B1B"/>
    <w:rPr>
      <w:sz w:val="24"/>
      <w:szCs w:val="24"/>
    </w:rPr>
  </w:style>
  <w:style w:type="character" w:customStyle="1" w:styleId="TekstpodstawowywcityZnak">
    <w:name w:val="Tekst podstawowy wcięty Znak"/>
    <w:link w:val="Tekstpodstawowywcity"/>
    <w:rsid w:val="00EE6B1B"/>
    <w:rPr>
      <w:sz w:val="24"/>
      <w:szCs w:val="24"/>
    </w:rPr>
  </w:style>
  <w:style w:type="character" w:customStyle="1" w:styleId="Tekstpodstawowy2Znak">
    <w:name w:val="Tekst podstawowy 2 Znak"/>
    <w:link w:val="Tekstpodstawowy2"/>
    <w:rsid w:val="00EE6B1B"/>
    <w:rPr>
      <w:sz w:val="24"/>
      <w:szCs w:val="24"/>
    </w:rPr>
  </w:style>
  <w:style w:type="character" w:customStyle="1" w:styleId="Tekstpodstawowy3Znak">
    <w:name w:val="Tekst podstawowy 3 Znak"/>
    <w:link w:val="Tekstpodstawowy3"/>
    <w:rsid w:val="00EE6B1B"/>
    <w:rPr>
      <w:sz w:val="24"/>
      <w:szCs w:val="24"/>
    </w:rPr>
  </w:style>
  <w:style w:type="character" w:customStyle="1" w:styleId="MapadokumentuZnak">
    <w:name w:val="Mapa dokumentu Znak"/>
    <w:link w:val="Mapadokumentu"/>
    <w:semiHidden/>
    <w:rsid w:val="00EE6B1B"/>
    <w:rPr>
      <w:rFonts w:ascii="Tahoma" w:hAnsi="Tahoma" w:cs="Tahoma"/>
      <w:sz w:val="24"/>
      <w:szCs w:val="24"/>
      <w:shd w:val="clear" w:color="auto" w:fill="000080"/>
    </w:rPr>
  </w:style>
  <w:style w:type="character" w:customStyle="1" w:styleId="TematkomentarzaZnak">
    <w:name w:val="Temat komentarza Znak"/>
    <w:link w:val="Tematkomentarza"/>
    <w:semiHidden/>
    <w:rsid w:val="00EE6B1B"/>
    <w:rPr>
      <w:b/>
      <w:bCs/>
    </w:rPr>
  </w:style>
  <w:style w:type="character" w:customStyle="1" w:styleId="TekstdymkaZnak">
    <w:name w:val="Tekst dymka Znak"/>
    <w:link w:val="Tekstdymka"/>
    <w:semiHidden/>
    <w:rsid w:val="00EE6B1B"/>
    <w:rPr>
      <w:rFonts w:ascii="Tahoma" w:hAnsi="Tahoma" w:cs="Tahoma"/>
      <w:sz w:val="16"/>
      <w:szCs w:val="16"/>
    </w:rPr>
  </w:style>
  <w:style w:type="paragraph" w:customStyle="1" w:styleId="FS2">
    <w:name w:val="FS2"/>
    <w:basedOn w:val="Normalny"/>
    <w:rsid w:val="00EE6B1B"/>
    <w:rPr>
      <w:bCs/>
      <w:iCs/>
      <w:sz w:val="20"/>
    </w:rPr>
  </w:style>
  <w:style w:type="paragraph" w:customStyle="1" w:styleId="msonormal0">
    <w:name w:val="msonormal"/>
    <w:basedOn w:val="Normalny"/>
    <w:rsid w:val="001B365B"/>
    <w:pPr>
      <w:spacing w:before="100" w:beforeAutospacing="1" w:after="100" w:afterAutospacing="1"/>
    </w:pPr>
  </w:style>
  <w:style w:type="character" w:styleId="Nierozpoznanawzmianka">
    <w:name w:val="Unresolved Mention"/>
    <w:basedOn w:val="Domylnaczcionkaakapitu"/>
    <w:uiPriority w:val="99"/>
    <w:semiHidden/>
    <w:unhideWhenUsed/>
    <w:rsid w:val="00D61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775295213">
      <w:bodyDiv w:val="1"/>
      <w:marLeft w:val="0"/>
      <w:marRight w:val="0"/>
      <w:marTop w:val="0"/>
      <w:marBottom w:val="0"/>
      <w:divBdr>
        <w:top w:val="none" w:sz="0" w:space="0" w:color="auto"/>
        <w:left w:val="none" w:sz="0" w:space="0" w:color="auto"/>
        <w:bottom w:val="none" w:sz="0" w:space="0" w:color="auto"/>
        <w:right w:val="none" w:sz="0" w:space="0" w:color="auto"/>
      </w:divBdr>
    </w:div>
    <w:div w:id="936520713">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467162707">
      <w:bodyDiv w:val="1"/>
      <w:marLeft w:val="0"/>
      <w:marRight w:val="0"/>
      <w:marTop w:val="0"/>
      <w:marBottom w:val="0"/>
      <w:divBdr>
        <w:top w:val="none" w:sz="0" w:space="0" w:color="auto"/>
        <w:left w:val="none" w:sz="0" w:space="0" w:color="auto"/>
        <w:bottom w:val="none" w:sz="0" w:space="0" w:color="auto"/>
        <w:right w:val="none" w:sz="0" w:space="0" w:color="auto"/>
      </w:divBdr>
    </w:div>
    <w:div w:id="191774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ProPublico.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propublico.p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od_pzd@powiat.olecko.p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4</TotalTime>
  <Pages>32</Pages>
  <Words>7937</Words>
  <Characters>47627</Characters>
  <Application>Microsoft Office Word</Application>
  <DocSecurity>0</DocSecurity>
  <Lines>396</Lines>
  <Paragraphs>110</Paragraphs>
  <ScaleCrop>false</ScaleCrop>
  <HeadingPairs>
    <vt:vector size="4" baseType="variant">
      <vt:variant>
        <vt:lpstr>Tytuł</vt:lpstr>
      </vt:variant>
      <vt:variant>
        <vt:i4>1</vt:i4>
      </vt:variant>
      <vt:variant>
        <vt:lpstr>Nagłówki</vt:lpstr>
      </vt:variant>
      <vt:variant>
        <vt:i4>100</vt:i4>
      </vt:variant>
    </vt:vector>
  </HeadingPairs>
  <TitlesOfParts>
    <vt:vector size="101" baseType="lpstr">
      <vt:lpstr>@v_przet@zamaw_nazwa</vt:lpstr>
      <vt:lpstr>Nazwa oraz adres Zamawiającego</vt:lpstr>
      <vt:lpstr>Tryb udzielenia zamówienia</vt:lpstr>
      <vt:lpstr>    Postępowanie o udzielenie zamówienia prowadzone jest w trybie Tryb podstawowy z </vt:lpstr>
      <vt:lpstr>    Zamawiający, na podstawie art. 275 pkt. 2 ustawy Pzp, przewiduje                </vt:lpstr>
      <vt:lpstr>    W przypadku, gdy Zamawiający postanowi nie prowadzić negocjacji, dokona wyboru n</vt:lpstr>
      <vt:lpstr>Zasady obowiązujące PRZY ZASTOSOWANIU PROCEDURY NEGOCJACJI TREŚCI ZŁOŻONYCH OFER</vt:lpstr>
      <vt:lpstr>    W przypadku podjęcia przez Zamawiającego decyzji o przeprowadzeniu negocjacji, w</vt:lpstr>
      <vt:lpstr>    Zamawiający poinformuje równocześnie wszystkich Wykonawców, którzy              </vt:lpstr>
      <vt:lpstr>    których oferty nie zostały odrzucone oraz punktacji przyznanej ofertom          </vt:lpstr>
      <vt:lpstr>    których oferty zostały odrzucone.</vt:lpstr>
      <vt:lpstr>    Zamawiający w zaproszeniu do negocjacji wskaże miejsce, termin i sposób ich prow</vt:lpstr>
      <vt:lpstr>    Zamawiający podczas negocjacji ofert zapewnia równe traktowanie wszystkich Wykon</vt:lpstr>
      <vt:lpstr>    Prowadzone negocjacje mają charakter poufny, żadna ze stron nie może, bez zgody </vt:lpstr>
      <vt:lpstr>    Zamawiający poinformuje Wykonawców o zakończeniu negocjacji oraz zaprosi ich do </vt:lpstr>
      <vt:lpstr>    nazwę oraz adres Zamawiającego, numer telefonu, adres poczty elektronicznej oraz</vt:lpstr>
      <vt:lpstr>    sposób i termin składania ofert dodatkowych oraz język lub języki, w jakich musz</vt:lpstr>
      <vt:lpstr>    Wykonawca może złożyć ofertę dodatkową, która zawiera nowe propozycje w zakresie</vt:lpstr>
      <vt:lpstr>    Oferta dodatkowa nie może być mniej korzystna w żadnym z kryteriów oceny ofert w</vt:lpstr>
      <vt:lpstr>    Oferta przestaje wiązać Wykonawcę w takim zakresie, w jakim złoży on ofertę doda</vt:lpstr>
      <vt:lpstr>    Oferta dodatkowa, która jest mniej korzystna w którymkolwiek z kryteriów oceny o</vt:lpstr>
      <vt:lpstr>informacje ogólne</vt:lpstr>
      <vt:lpstr>    Komunikacja w postępowaniu</vt:lpstr>
      <vt:lpstr>    W niniejszym postępowaniu komunikacja między Zamawiającym a Wykonawcami odbywa s</vt:lpstr>
      <vt:lpstr>    Wizja lokalna </vt:lpstr>
      <vt:lpstr>    Zamawiający nie przewiduje obowiązku odbycia przez Wykonawcę wizji lokalnej lub </vt:lpstr>
      <vt:lpstr>    Zamawiający zaleca, aby każdy z Wykonawców odwiedził miejsce realizacji zamówien</vt:lpstr>
      <vt:lpstr>    Zaliczki na poczet wykonania zamówienia</vt:lpstr>
      <vt:lpstr>    Zamawiający nie przewiduje udzielenia zaliczek na poczet wykonania zamówienia.</vt:lpstr>
      <vt:lpstr>    Katalogi elektroniczne</vt:lpstr>
      <vt:lpstr>    Zamawiający nie wymaga złożenia ofert w postaci katalogów elektronicznych.</vt:lpstr>
      <vt:lpstr>    Do spraw nieuregulowanych w niniejszej SWZ mają zastosowanie przepisy ustawy z d</vt:lpstr>
      <vt:lpstr>Opis przedmiotu zamówienia</vt:lpstr>
      <vt:lpstr>    Przedmiotem zamówienia jest Odnowa nawierzchni drogi powiatowej 1790N na odcinku</vt:lpstr>
      <vt:lpstr>    Przedmiot zamówienia dofinansowany jest ze środków Rządowego Funduszu Rozwoju Dr</vt:lpstr>
      <vt:lpstr>    </vt:lpstr>
      <vt:lpstr>    Zamawiający nie dokonuje podziału zamówienia na części i tym samym nie dopuszcza</vt:lpstr>
      <vt:lpstr>    Zamawiający przewiduje wykonanie odcinka próbnego warstwy ścieralnej AC11S zgodn</vt:lpstr>
      <vt:lpstr>    Powody niedokonania podziału zamówienia na części:</vt:lpstr>
      <vt:lpstr>    Zamawiający nie planował podziału zamówienia na części, gdyż jest to zbyt mały z</vt:lpstr>
      <vt:lpstr>    Informacje dotyczące oferty wariantowej, o której mowa w art. 92 ustawy Pzp.</vt:lpstr>
      <vt:lpstr>    Zamawiający nie dopuszcza składania ofert wariantowych</vt:lpstr>
      <vt:lpstr>    Zamawiający określa następujące wymagania odnośnie zatrudnienia przez Wykonawcę </vt:lpstr>
      <vt:lpstr>    Stosownie do postanowień art. 95 ust. 1 Pzp Zamawiający wymaga, aby osoby wykonu</vt:lpstr>
      <vt:lpstr>    W trakcie realizacji Umowy Zamawiający uprawniony jest do wykonywania czynności </vt:lpstr>
      <vt:lpstr>    a) żądania dokumentów wymienionych w pkt. 3 w zakresie potwierdzenia spełniania </vt:lpstr>
      <vt:lpstr>    b) żądania wyjaśnień w przypadku wątpliwości w zakresie potwierdzenia spełniania</vt:lpstr>
      <vt:lpstr>    c) przeprowadzania kontroli na miejscu wykonywania czynności w zakresie realizac</vt:lpstr>
      <vt:lpstr>    Na żądanie Zamawiającego, w terminie 3 dni roboczych, Wykonawca zobowiązany jest</vt:lpstr>
      <vt:lpstr>    a) oświadczenia zatrudnionego pracownika,</vt:lpstr>
      <vt:lpstr>    b) oświadczenia Wykonawcy lub Podwykonawcy o zatrudnieniu pracownika na podstawi</vt:lpstr>
      <vt:lpstr>    c) poświadczonej za zgodność z oryginałem kopii umowy o pracę zatrudnionego prac</vt:lpstr>
      <vt:lpstr>    d) innych dokumentów, </vt:lpstr>
      <vt:lpstr>    zawierających informacje, w tym dane osobowe, niezbędne do weryfikacji zatrudnie</vt:lpstr>
      <vt:lpstr>    Za niedopełnienie wymogu zatrudnienia przez Wykonawcę lub Podwykonawcę osób na p</vt:lpstr>
      <vt:lpstr>    Miejsce realizacji: droga powiatowa 1790N na odcinku Pogorzel - Dorsze.</vt:lpstr>
      <vt:lpstr>Informacja o przewidywanych zamówieniach, o których mowa w art. 214 ust. 1 pkt 7</vt:lpstr>
      <vt:lpstr>    Zamawiający nie przewiduje udzielenia zamówień, o których mowa w art. 214 ust. 1</vt:lpstr>
      <vt:lpstr>Termin wykonania zamówienia</vt:lpstr>
      <vt:lpstr>    Zamówienie musi zostać zrealizowane w terminie: 4 miesiące od daty udzielenia za</vt:lpstr>
      <vt:lpstr>Informacja o warunkach udziału w postępowaniu</vt:lpstr>
      <vt:lpstr>    O udzielenie zamówienia mogą ubiegać się Wykonawcy, którzy nie podlegają wyklucz</vt:lpstr>
      <vt:lpstr>    Zamawiający, na podstawie art. 112 ustawy Pzp określa następujące warunki udział</vt:lpstr>
      <vt:lpstr>    </vt:lpstr>
      <vt:lpstr>Podstawy wykluczenia wykonawcy Z POSTĘPOWANIA</vt:lpstr>
      <vt:lpstr>    Zamawiający, na podstawie art. 108 ust. 1 ustawy Pzp, wykluczy z postępowania o </vt:lpstr>
      <vt:lpstr>    będącego osobą fizyczną, którego prawomocnie skazano za przestępstwo:</vt:lpstr>
      <vt:lpstr>    udziału  w zorganizowanej grupie przestępczej albo związku mającym na celu popeł</vt:lpstr>
      <vt:lpstr>    handlu ludźmi, o którym mowa w art. 189a Kodeksu karnego,</vt:lpstr>
      <vt:lpstr>    o którym mowa w art. 228–230a, art. 250a Kodeksu karnego, w art. 46–48 ustawy z </vt:lpstr>
      <vt:lpstr>    finansowania przestępstwa o charakterze terrorystycznym, o którym mowa w art. 16</vt:lpstr>
      <vt:lpstr>    o charakterze terrorystycznym, o którym mowa w art. 115 § 20 Kodeksu karnego, lu</vt:lpstr>
      <vt:lpstr>    powierzenia wykonywania pracy małoletniemu cudzoziemcowi, o którym mowa w art. 9</vt:lpstr>
      <vt:lpstr>    przeciwko obrotowi gospodarczemu, o których mowa w art. 296–307 Kodeksu karnego,</vt:lpstr>
      <vt:lpstr>    o którym mowa w art. 9 ust. 1 i 3 lub art. 10 ustawy z dnia 15 czerwca 2012 r. o</vt:lpstr>
      <vt:lpstr>    - lub za odpowiedni czyn zabroniony określony w przepisach prawa obcego;</vt:lpstr>
      <vt:lpstr>    jeżeli urzędującego członka jego organu zarządzającego lub nadzorczego, wspólnik</vt:lpstr>
      <vt:lpstr>    wobec którego wydano prawomocny wyrok sądu lub ostateczną decyzję administracyjn</vt:lpstr>
      <vt:lpstr>    wobec którego prawomocnie orzeczono zakaz ubiegania się o zamówienia publiczne;</vt:lpstr>
      <vt:lpstr>    jeżeli zamawiający może stwierdzić, na podstawie wiarygodnych przesłanek, że wyk</vt:lpstr>
      <vt:lpstr>    jeżeli, w przypadkach, o których mowa w art. 85 ust. 1 ustawy Pzp, doszło do zak</vt:lpstr>
      <vt:lpstr>    Zamawiający wykluczy z postępowania o udzielenie zamówienia Wykonawcę, wobec któ</vt:lpstr>
      <vt:lpstr>    Zamawiający, na podstawie art. 109 ust. 1 ustawy Pzp, wykluczy z postępowania o </vt:lpstr>
      <vt:lpstr>    </vt:lpstr>
      <vt:lpstr>    w stosunku do którego otwarto likwidację, ogłoszono upadłość, którego aktywami z</vt:lpstr>
      <vt:lpstr>    który w sposób zawiniony poważnie naruszył obowiązki zawodowe, co podważa jego u</vt:lpstr>
      <vt:lpstr>    który z przyczyn leżących po jego stronie, w znacznym stopniu lub zakresie nie w</vt:lpstr>
      <vt:lpstr>    Wykluczenie Wykonawcy nastąpi w przypadkach, o których mowa w art. 111 ustawy Pz</vt:lpstr>
      <vt:lpstr>    Wykonawca nie podlega wykluczeniu w okolicznościach określonych w art. 108 ust. </vt:lpstr>
      <vt:lpstr>    Zamawiający oceni, czy podjęte przez Wykonawcę czynności, o których mowa        </vt:lpstr>
      <vt:lpstr>    Zamawiający może wykluczyć Wykonawcę na każdym etapie postępowania, ofertę Wykon</vt:lpstr>
      <vt:lpstr>informacja o podmiotowych środkach dowodowych</vt:lpstr>
      <vt:lpstr>    Wykonawca wraz z ofertą zobowiązany jest złożyć:</vt:lpstr>
      <vt:lpstr>    Zamawiający przed wyborem najkorzystniejszej oferty wezwie Wykonawcę, którego of</vt:lpstr>
      <vt:lpstr>    W celu potwierdzenia spełniania przez Wykonawcę warunków udziału w postępowaniu:</vt:lpstr>
      <vt:lpstr>    </vt:lpstr>
      <vt:lpstr>    W celu potwierdzenia braku podstaw wykluczenia Wykonawcy z udziału w postępowani</vt:lpstr>
      <vt:lpstr>    Dokumenty Wykonawców mających siedzibę lub miejsce zamieszkania poza granicami R</vt:lpstr>
      <vt:lpstr>    Jeżeli w kraju, w którym Wykonawca ma siedzibę lub miejsce zamieszkania lub miej</vt:lpstr>
      <vt:lpstr>    Jeżeli jest to niezbędne do zapewnienia odpowiedniego przebiegu postępowania o u</vt:lpstr>
      <vt:lpstr>    Jeżeli zajdą uzasadnione podstawy do uznania, że złożone uprzednio podmiotowe śr</vt:lpstr>
    </vt:vector>
  </TitlesOfParts>
  <Company>KBSF Sp. z o.o.</Company>
  <LinksUpToDate>false</LinksUpToDate>
  <CharactersWithSpaces>55454</CharactersWithSpaces>
  <SharedDoc>false</SharedDoc>
  <HLinks>
    <vt:vector size="6" baseType="variant">
      <vt:variant>
        <vt:i4>327682</vt:i4>
      </vt:variant>
      <vt:variant>
        <vt:i4>282</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Pc</dc:creator>
  <cp:keywords/>
  <cp:lastModifiedBy>Pc</cp:lastModifiedBy>
  <cp:revision>2</cp:revision>
  <cp:lastPrinted>1899-12-31T23:00:00Z</cp:lastPrinted>
  <dcterms:created xsi:type="dcterms:W3CDTF">2025-03-04T12:00:00Z</dcterms:created>
  <dcterms:modified xsi:type="dcterms:W3CDTF">2025-03-04T12:00:00Z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