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30A2" w14:textId="77777777" w:rsidR="00843A88" w:rsidRPr="00AD45A9" w:rsidRDefault="00CE102D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CE102D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CE102D">
        <w:rPr>
          <w:rFonts w:ascii="Arial" w:hAnsi="Arial" w:cs="Arial"/>
          <w:sz w:val="24"/>
          <w:szCs w:val="24"/>
        </w:rPr>
        <w:t>2025-03-11</w:t>
      </w:r>
    </w:p>
    <w:p w14:paraId="562C91E3" w14:textId="77777777" w:rsidR="00843A88" w:rsidRPr="00AD45A9" w:rsidRDefault="00CE102D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E102D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331A7319" w14:textId="3DAB21CE" w:rsidR="00843A88" w:rsidRPr="00AD45A9" w:rsidRDefault="00CE102D" w:rsidP="00230C38">
      <w:pPr>
        <w:spacing w:line="360" w:lineRule="auto"/>
        <w:rPr>
          <w:rFonts w:ascii="Arial" w:hAnsi="Arial" w:cs="Arial"/>
          <w:sz w:val="24"/>
          <w:szCs w:val="24"/>
        </w:rPr>
      </w:pPr>
      <w:r w:rsidRPr="00CE102D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CE102D">
        <w:rPr>
          <w:rFonts w:ascii="Arial" w:hAnsi="Arial" w:cs="Arial"/>
          <w:sz w:val="24"/>
          <w:szCs w:val="24"/>
        </w:rPr>
        <w:t>12</w:t>
      </w:r>
      <w:r w:rsidR="00230C38">
        <w:rPr>
          <w:rFonts w:ascii="Arial" w:hAnsi="Arial" w:cs="Arial"/>
          <w:sz w:val="24"/>
          <w:szCs w:val="24"/>
        </w:rPr>
        <w:t xml:space="preserve">, </w:t>
      </w:r>
      <w:r w:rsidRPr="00CE102D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CE102D">
        <w:rPr>
          <w:rFonts w:ascii="Arial" w:hAnsi="Arial" w:cs="Arial"/>
          <w:sz w:val="24"/>
          <w:szCs w:val="24"/>
        </w:rPr>
        <w:t>Olecko</w:t>
      </w:r>
    </w:p>
    <w:p w14:paraId="22750493" w14:textId="77777777" w:rsidR="00CE1947" w:rsidRDefault="00CE1947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</w:p>
    <w:p w14:paraId="2E92135F" w14:textId="341B9D79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34FDFC01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0EB979B3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659036AE" w14:textId="77777777" w:rsidTr="00FD4AEC">
        <w:tc>
          <w:tcPr>
            <w:tcW w:w="2269" w:type="dxa"/>
            <w:shd w:val="clear" w:color="auto" w:fill="auto"/>
          </w:tcPr>
          <w:p w14:paraId="7C7E7881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AE1DAB6" w14:textId="77777777" w:rsidR="004E4B64" w:rsidRPr="004E4B64" w:rsidRDefault="00CE102D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102D">
              <w:rPr>
                <w:rFonts w:ascii="Arial" w:hAnsi="Arial" w:cs="Arial"/>
                <w:bCs/>
                <w:sz w:val="24"/>
                <w:szCs w:val="24"/>
              </w:rPr>
              <w:t>Przebudowa drogi powiatowej nr 1816N przez miejscowość Świętajno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CE102D" w:rsidRPr="004E4B64" w14:paraId="6A733393" w14:textId="77777777" w:rsidTr="003572F9">
        <w:tc>
          <w:tcPr>
            <w:tcW w:w="2269" w:type="dxa"/>
            <w:shd w:val="clear" w:color="auto" w:fill="auto"/>
          </w:tcPr>
          <w:p w14:paraId="688EA4C0" w14:textId="77777777" w:rsidR="00CE102D" w:rsidRPr="004E4B64" w:rsidRDefault="00CE102D" w:rsidP="003572F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43533709" w14:textId="77777777" w:rsidR="00CE102D" w:rsidRPr="004E4B64" w:rsidRDefault="00CE102D" w:rsidP="003572F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102D">
              <w:rPr>
                <w:rFonts w:ascii="Arial" w:hAnsi="Arial" w:cs="Arial"/>
                <w:bCs/>
                <w:sz w:val="24"/>
                <w:szCs w:val="24"/>
              </w:rPr>
              <w:t>PZD.III.342/7/25</w:t>
            </w:r>
          </w:p>
        </w:tc>
      </w:tr>
    </w:tbl>
    <w:p w14:paraId="608E9067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2849E0F3" w14:textId="77777777" w:rsidTr="00C46732">
        <w:tc>
          <w:tcPr>
            <w:tcW w:w="9330" w:type="dxa"/>
            <w:shd w:val="clear" w:color="auto" w:fill="F2F2F2"/>
            <w:hideMark/>
          </w:tcPr>
          <w:p w14:paraId="58469EE0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547A17F" w14:textId="77777777" w:rsidR="0012774F" w:rsidRPr="00E935D6" w:rsidRDefault="00520165" w:rsidP="00230C38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CE102D" w:rsidRPr="00CE102D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CE102D" w:rsidRPr="00CE102D">
        <w:rPr>
          <w:rFonts w:ascii="Arial" w:hAnsi="Arial" w:cs="Arial"/>
          <w:sz w:val="24"/>
          <w:szCs w:val="24"/>
        </w:rPr>
        <w:t>(</w:t>
      </w:r>
      <w:proofErr w:type="spellStart"/>
      <w:r w:rsidR="00CE102D" w:rsidRPr="00CE102D">
        <w:rPr>
          <w:rFonts w:ascii="Arial" w:hAnsi="Arial" w:cs="Arial"/>
          <w:sz w:val="24"/>
          <w:szCs w:val="24"/>
        </w:rPr>
        <w:t>t.j</w:t>
      </w:r>
      <w:proofErr w:type="spellEnd"/>
      <w:r w:rsidR="00CE102D" w:rsidRPr="00CE102D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E102D" w:rsidRPr="00E935D6" w14:paraId="119DC70E" w14:textId="77777777" w:rsidTr="003572F9">
        <w:tc>
          <w:tcPr>
            <w:tcW w:w="9356" w:type="dxa"/>
            <w:shd w:val="clear" w:color="auto" w:fill="auto"/>
          </w:tcPr>
          <w:p w14:paraId="180B4919" w14:textId="77777777" w:rsidR="00CE102D" w:rsidRPr="004E4B64" w:rsidRDefault="00CE102D" w:rsidP="003572F9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Pr="00CE102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04001442" w14:textId="5A64D00A" w:rsidR="00CE102D" w:rsidRPr="00EF520F" w:rsidRDefault="00EF520F" w:rsidP="00EF520F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 w:rsidRPr="00EF520F">
              <w:rPr>
                <w:rFonts w:ascii="Arial" w:hAnsi="Arial" w:cs="Arial"/>
                <w:sz w:val="24"/>
                <w:szCs w:val="24"/>
              </w:rPr>
              <w:t>W dokumentach zamówienia brakuje Dokumentacji Projektowej przedstawiającej przebieg drogi i zakres prac. Zwracamy się do Zamawiającego o udostępnienie dokumentacji projektowej.</w:t>
            </w:r>
          </w:p>
          <w:p w14:paraId="1215E918" w14:textId="77777777" w:rsidR="00CE102D" w:rsidRPr="004E4B64" w:rsidRDefault="00CE102D" w:rsidP="003572F9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10CA706" w14:textId="77777777" w:rsidR="00CE102D" w:rsidRDefault="00EF520F" w:rsidP="003572F9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6B0">
              <w:rPr>
                <w:rFonts w:ascii="Arial" w:hAnsi="Arial" w:cs="Arial"/>
                <w:sz w:val="24"/>
                <w:szCs w:val="24"/>
              </w:rPr>
              <w:t>Ro</w:t>
            </w:r>
            <w:r>
              <w:rPr>
                <w:rFonts w:ascii="Arial" w:hAnsi="Arial" w:cs="Arial"/>
                <w:sz w:val="24"/>
                <w:szCs w:val="24"/>
              </w:rPr>
              <w:t>boty przewidziane do wykonania zgodnie z przedmiarem robót. Roboty na podstawie zgłoszenia robót niewymagających pozwolenia na budowę. Dodatkowo zamieszczamy mapę z lokalizacją zadania.</w:t>
            </w:r>
          </w:p>
          <w:p w14:paraId="7B63FF4C" w14:textId="77777777" w:rsidR="00CE1947" w:rsidRDefault="00CE1947" w:rsidP="00EF520F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F94E7B" w14:textId="548131E5" w:rsidR="00EF520F" w:rsidRPr="00EF520F" w:rsidRDefault="00EF520F" w:rsidP="00EF520F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38449143" w14:textId="50E4D865" w:rsidR="00EF520F" w:rsidRPr="00EF520F" w:rsidRDefault="00EF520F" w:rsidP="00EF520F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t xml:space="preserve"> C</w:t>
            </w:r>
            <w:r w:rsidRPr="00EF520F">
              <w:rPr>
                <w:rFonts w:ascii="Arial" w:hAnsi="Arial" w:cs="Arial"/>
              </w:rPr>
              <w:t xml:space="preserve">zy możliwe jest zastąpienie konstrukcji jezdni z: </w:t>
            </w:r>
          </w:p>
          <w:p w14:paraId="10EFAB9F" w14:textId="77777777" w:rsidR="00EF520F" w:rsidRDefault="00EF520F" w:rsidP="00EF520F">
            <w:pPr>
              <w:pStyle w:val="Default"/>
              <w:numPr>
                <w:ilvl w:val="0"/>
                <w:numId w:val="8"/>
              </w:numPr>
              <w:spacing w:after="90" w:line="360" w:lineRule="auto"/>
              <w:ind w:left="360" w:hanging="360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lastRenderedPageBreak/>
              <w:t xml:space="preserve">wykonanie nawierzchni warstwy ścieralnej gr. 4 cm ( po zagęszczeniu) z AC11S; KR 1-2; </w:t>
            </w:r>
          </w:p>
          <w:p w14:paraId="7DA8F4EA" w14:textId="77777777" w:rsidR="00EF520F" w:rsidRDefault="00EF520F" w:rsidP="00EF520F">
            <w:pPr>
              <w:pStyle w:val="Default"/>
              <w:numPr>
                <w:ilvl w:val="0"/>
                <w:numId w:val="8"/>
              </w:numPr>
              <w:spacing w:after="90" w:line="360" w:lineRule="auto"/>
              <w:ind w:left="360" w:hanging="360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t xml:space="preserve">wykonanie nawierzchni warstwy wiążącej gr. 4 cm ( po zagęszczeniu) z AC16W; KR 1-2; </w:t>
            </w:r>
          </w:p>
          <w:p w14:paraId="3AACBBC9" w14:textId="5A2C9E8B" w:rsidR="00EF520F" w:rsidRPr="00CE1947" w:rsidRDefault="00EF520F" w:rsidP="00EF520F">
            <w:pPr>
              <w:pStyle w:val="Default"/>
              <w:numPr>
                <w:ilvl w:val="0"/>
                <w:numId w:val="8"/>
              </w:numPr>
              <w:spacing w:after="90" w:line="360" w:lineRule="auto"/>
              <w:ind w:left="360" w:hanging="360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t xml:space="preserve">wykonanie nawierzchni warstwy wyrównawczej z AC11W; KR 1-2; </w:t>
            </w:r>
          </w:p>
          <w:p w14:paraId="0FACDC9F" w14:textId="77777777" w:rsidR="00EF520F" w:rsidRPr="00EF520F" w:rsidRDefault="00EF520F" w:rsidP="00EF520F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t xml:space="preserve">równoważnym rozwiązaniem: </w:t>
            </w:r>
          </w:p>
          <w:p w14:paraId="48E1CD3D" w14:textId="77777777" w:rsidR="00EF520F" w:rsidRDefault="00EF520F" w:rsidP="00EF520F">
            <w:pPr>
              <w:pStyle w:val="Default"/>
              <w:numPr>
                <w:ilvl w:val="0"/>
                <w:numId w:val="12"/>
              </w:numPr>
              <w:spacing w:after="86" w:line="360" w:lineRule="auto"/>
              <w:ind w:left="456" w:hanging="426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t xml:space="preserve">wykonanie nawierzchni betonowej z betonu C30/37 gr. 15 cm; </w:t>
            </w:r>
          </w:p>
          <w:p w14:paraId="3D4AC8E1" w14:textId="0B0840D6" w:rsidR="00EF520F" w:rsidRPr="00CE1947" w:rsidRDefault="00EF520F" w:rsidP="00CE1947">
            <w:pPr>
              <w:pStyle w:val="Default"/>
              <w:numPr>
                <w:ilvl w:val="0"/>
                <w:numId w:val="12"/>
              </w:numPr>
              <w:spacing w:after="86" w:line="360" w:lineRule="auto"/>
              <w:ind w:left="456" w:hanging="426"/>
              <w:rPr>
                <w:rFonts w:ascii="Arial" w:hAnsi="Arial" w:cs="Arial"/>
              </w:rPr>
            </w:pPr>
            <w:r w:rsidRPr="00EF520F">
              <w:rPr>
                <w:rFonts w:ascii="Arial" w:hAnsi="Arial" w:cs="Arial"/>
              </w:rPr>
              <w:t xml:space="preserve">wykonanie podbudowy z kruszywa naturalnego 0/31,5 mm. C50/30 o gr. 17 cm. </w:t>
            </w:r>
          </w:p>
          <w:p w14:paraId="651AF134" w14:textId="77777777" w:rsidR="00CE1947" w:rsidRPr="004E4B64" w:rsidRDefault="00CE1947" w:rsidP="00CE1947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D9BEB46" w14:textId="367672B9" w:rsidR="00EF520F" w:rsidRPr="000E384B" w:rsidRDefault="000E384B" w:rsidP="000E384B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Zamawiający nie dopuszcza </w:t>
            </w:r>
            <w:r w:rsidRPr="00EF520F">
              <w:rPr>
                <w:rFonts w:ascii="Arial" w:hAnsi="Arial" w:cs="Arial"/>
              </w:rPr>
              <w:t>zastąpieni</w:t>
            </w:r>
            <w:r>
              <w:rPr>
                <w:rFonts w:ascii="Arial" w:hAnsi="Arial" w:cs="Arial"/>
              </w:rPr>
              <w:t>a</w:t>
            </w:r>
            <w:r w:rsidRPr="00EF520F">
              <w:rPr>
                <w:rFonts w:ascii="Arial" w:hAnsi="Arial" w:cs="Arial"/>
              </w:rPr>
              <w:t xml:space="preserve"> konstrukcji jezdni równoważnym</w:t>
            </w:r>
            <w:r>
              <w:rPr>
                <w:rFonts w:ascii="Arial" w:hAnsi="Arial" w:cs="Arial"/>
              </w:rPr>
              <w:t xml:space="preserve"> </w:t>
            </w:r>
            <w:r w:rsidRPr="00EF520F">
              <w:rPr>
                <w:rFonts w:ascii="Arial" w:hAnsi="Arial" w:cs="Arial"/>
              </w:rPr>
              <w:t>rozwiązaniem</w:t>
            </w:r>
            <w:r>
              <w:rPr>
                <w:rFonts w:ascii="Arial" w:hAnsi="Arial" w:cs="Arial"/>
              </w:rPr>
              <w:t xml:space="preserve">. </w:t>
            </w:r>
            <w:r w:rsidR="00CE1947" w:rsidRPr="00CE1947">
              <w:rPr>
                <w:rFonts w:ascii="Arial" w:hAnsi="Arial" w:cs="Arial"/>
              </w:rPr>
              <w:t xml:space="preserve">Istniejące elementy </w:t>
            </w:r>
            <w:r w:rsidR="00CE1947">
              <w:rPr>
                <w:rFonts w:ascii="Arial" w:hAnsi="Arial" w:cs="Arial"/>
              </w:rPr>
              <w:t xml:space="preserve">pasa drogowego nie pozwolą na zastosowanie proponowanych warstw konstrukcyjnych. Zadanie zakłada przebudowę nawierzchni jezdni zgodnie z załączonym przedmiarem robót. </w:t>
            </w:r>
          </w:p>
        </w:tc>
      </w:tr>
    </w:tbl>
    <w:p w14:paraId="6CEA29D7" w14:textId="77777777" w:rsidR="00BE7BFD" w:rsidRPr="00E935D6" w:rsidRDefault="00BE7BFD" w:rsidP="00520165">
      <w:pPr>
        <w:jc w:val="both"/>
        <w:rPr>
          <w:rFonts w:ascii="Arial" w:hAnsi="Arial" w:cs="Arial"/>
          <w:sz w:val="22"/>
          <w:szCs w:val="22"/>
        </w:rPr>
      </w:pPr>
    </w:p>
    <w:p w14:paraId="40C3D6FE" w14:textId="77777777" w:rsidR="00CE1947" w:rsidRDefault="00CE1947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</w:p>
    <w:p w14:paraId="6E54216D" w14:textId="2C89E285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2C934A69" w14:textId="3D6C7C60" w:rsidR="006D4AB3" w:rsidRPr="00E935D6" w:rsidRDefault="006D4AB3" w:rsidP="00D8461B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FE0F" w14:textId="77777777" w:rsidR="00980B66" w:rsidRDefault="00980B66">
      <w:r>
        <w:separator/>
      </w:r>
    </w:p>
  </w:endnote>
  <w:endnote w:type="continuationSeparator" w:id="0">
    <w:p w14:paraId="215D7910" w14:textId="77777777" w:rsidR="00980B66" w:rsidRDefault="0098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A0C6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F975D0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6B87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4025DEAD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42C9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C28BEB6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2290D9C" w14:textId="77777777" w:rsidR="006D4AB3" w:rsidRDefault="006D4AB3">
    <w:pPr>
      <w:pStyle w:val="Stopka"/>
      <w:tabs>
        <w:tab w:val="clear" w:pos="4536"/>
        <w:tab w:val="left" w:pos="6237"/>
      </w:tabs>
    </w:pPr>
  </w:p>
  <w:p w14:paraId="7BFBC3B4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27D6" w14:textId="77777777" w:rsidR="00980B66" w:rsidRDefault="00980B66">
      <w:r>
        <w:separator/>
      </w:r>
    </w:p>
  </w:footnote>
  <w:footnote w:type="continuationSeparator" w:id="0">
    <w:p w14:paraId="6A3C7ED9" w14:textId="77777777" w:rsidR="00980B66" w:rsidRDefault="0098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5FC" w14:textId="77777777" w:rsidR="00CE102D" w:rsidRDefault="00CE10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6EB5" w14:textId="77777777" w:rsidR="00CE102D" w:rsidRDefault="00CE10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D443" w14:textId="77777777" w:rsidR="00CE102D" w:rsidRDefault="00CE10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A8BB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8FD580"/>
    <w:multiLevelType w:val="hybridMultilevel"/>
    <w:tmpl w:val="1EB8E3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636C1"/>
    <w:multiLevelType w:val="hybridMultilevel"/>
    <w:tmpl w:val="830A994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9B77D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63251B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9288756">
    <w:abstractNumId w:val="6"/>
  </w:num>
  <w:num w:numId="2" w16cid:durableId="960184409">
    <w:abstractNumId w:val="11"/>
  </w:num>
  <w:num w:numId="3" w16cid:durableId="1633512949">
    <w:abstractNumId w:val="5"/>
  </w:num>
  <w:num w:numId="4" w16cid:durableId="692538644">
    <w:abstractNumId w:val="10"/>
  </w:num>
  <w:num w:numId="5" w16cid:durableId="1130588254">
    <w:abstractNumId w:val="3"/>
  </w:num>
  <w:num w:numId="6" w16cid:durableId="969552569">
    <w:abstractNumId w:val="4"/>
  </w:num>
  <w:num w:numId="7" w16cid:durableId="831457165">
    <w:abstractNumId w:val="9"/>
  </w:num>
  <w:num w:numId="8" w16cid:durableId="2030597076">
    <w:abstractNumId w:val="1"/>
  </w:num>
  <w:num w:numId="9" w16cid:durableId="1698002796">
    <w:abstractNumId w:val="0"/>
  </w:num>
  <w:num w:numId="10" w16cid:durableId="575819463">
    <w:abstractNumId w:val="8"/>
  </w:num>
  <w:num w:numId="11" w16cid:durableId="1829132419">
    <w:abstractNumId w:val="7"/>
  </w:num>
  <w:num w:numId="12" w16cid:durableId="124737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25"/>
    <w:rsid w:val="00031374"/>
    <w:rsid w:val="000A1097"/>
    <w:rsid w:val="000E2A8F"/>
    <w:rsid w:val="000E384B"/>
    <w:rsid w:val="0012774F"/>
    <w:rsid w:val="00144B7A"/>
    <w:rsid w:val="00150F25"/>
    <w:rsid w:val="00180C6E"/>
    <w:rsid w:val="00230C38"/>
    <w:rsid w:val="0029606A"/>
    <w:rsid w:val="002960F2"/>
    <w:rsid w:val="002E616B"/>
    <w:rsid w:val="003647EC"/>
    <w:rsid w:val="004848F3"/>
    <w:rsid w:val="004A75F2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027C4"/>
    <w:rsid w:val="007D7198"/>
    <w:rsid w:val="00843A88"/>
    <w:rsid w:val="00864A4B"/>
    <w:rsid w:val="00870F9F"/>
    <w:rsid w:val="008804B6"/>
    <w:rsid w:val="00897AB0"/>
    <w:rsid w:val="008A3553"/>
    <w:rsid w:val="00980B66"/>
    <w:rsid w:val="00A905AC"/>
    <w:rsid w:val="00B6576A"/>
    <w:rsid w:val="00BA6584"/>
    <w:rsid w:val="00BE7BFD"/>
    <w:rsid w:val="00C370F2"/>
    <w:rsid w:val="00C44EEC"/>
    <w:rsid w:val="00C46732"/>
    <w:rsid w:val="00CE102D"/>
    <w:rsid w:val="00CE1947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EF520F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0596C"/>
  <w15:chartTrackingRefBased/>
  <w15:docId w15:val="{EF20E9BC-B260-4746-9970-17692B64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52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2</cp:revision>
  <cp:lastPrinted>2025-03-11T08:20:00Z</cp:lastPrinted>
  <dcterms:created xsi:type="dcterms:W3CDTF">2025-03-11T08:24:00Z</dcterms:created>
  <dcterms:modified xsi:type="dcterms:W3CDTF">2025-03-11T08:24:00Z</dcterms:modified>
</cp:coreProperties>
</file>