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35D7" w14:textId="77777777" w:rsidR="005B3109" w:rsidRPr="00ED16AB" w:rsidRDefault="005B3109" w:rsidP="00782DBA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UMOWA NR …………………….</w:t>
      </w:r>
    </w:p>
    <w:p w14:paraId="3BCE24A4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E2AD9D" w14:textId="7629CFD0" w:rsidR="009970DF" w:rsidRPr="009970DF" w:rsidRDefault="009970DF" w:rsidP="00782DBA">
      <w:pPr>
        <w:widowControl w:val="0"/>
        <w:spacing w:after="0" w:line="360" w:lineRule="auto"/>
        <w:ind w:left="-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zawarta w dniu …………..….. 202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roku w Olecku pomiędzy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Powiatem Oleckim 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                          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z siedzibą w Olecku, ul. Kolejowa 32, 19-400 Olecko, NIP Powiatu 847-15-15-765, Powiatowy Zarząd Dróg w Olecku, ul. Wojska Polskiego 12, 19-400 Olecko, reprezentowanym przez:</w:t>
      </w:r>
    </w:p>
    <w:p w14:paraId="292B0BB8" w14:textId="77777777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>1. Pana inż. Dariusza Kozłowskiego – Dyrektora Powiatowego Zarządu Dróg                           w Olecku, działającego na podstawie pełnomocnictwa Zarządu Powiatu w Olecku                nr OR.0027.63.2016  z dnia 20.12.2016 r. przy kontrasygnacie:</w:t>
      </w:r>
    </w:p>
    <w:p w14:paraId="736D67B5" w14:textId="77777777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2. Pani Magdaleny </w:t>
      </w:r>
      <w:proofErr w:type="spellStart"/>
      <w:r w:rsidRPr="009970DF">
        <w:rPr>
          <w:rFonts w:ascii="Arial" w:eastAsia="Times New Roman" w:hAnsi="Arial" w:cs="Arial"/>
          <w:sz w:val="24"/>
          <w:szCs w:val="24"/>
          <w:lang w:eastAsia="pl-PL"/>
        </w:rPr>
        <w:t>Omilian</w:t>
      </w:r>
      <w:proofErr w:type="spellEnd"/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- Głównej Księgowej Powiatowego Zarządu Dróg                                w Olecku,</w:t>
      </w:r>
    </w:p>
    <w:p w14:paraId="4730911A" w14:textId="1A54E063" w:rsidR="009970DF" w:rsidRPr="009970DF" w:rsidRDefault="009970DF" w:rsidP="00782DBA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before="80" w:after="60" w:line="360" w:lineRule="auto"/>
        <w:ind w:right="-568"/>
        <w:outlineLvl w:val="6"/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>zwanym dalej</w:t>
      </w:r>
      <w:r w:rsidRPr="009970DF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 </w:t>
      </w:r>
      <w:r w:rsidRPr="009970DF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Zamawiającym,</w:t>
      </w:r>
    </w:p>
    <w:p w14:paraId="57CEC1CD" w14:textId="063ADDAB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a</w:t>
      </w:r>
      <w:r w:rsidR="00C15EC4">
        <w:rPr>
          <w:rFonts w:ascii="Arial" w:eastAsia="Times New Roman" w:hAnsi="Arial" w:cs="Arial"/>
          <w:sz w:val="24"/>
          <w:szCs w:val="24"/>
          <w:lang w:eastAsia="x-none"/>
        </w:rPr>
        <w:t xml:space="preserve">: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................................................................. z siedzibą w ............................................, reprezentowanym przez:</w:t>
      </w:r>
    </w:p>
    <w:p w14:paraId="31EDACEA" w14:textId="77777777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 - ..............................................,</w:t>
      </w:r>
    </w:p>
    <w:p w14:paraId="060F65E0" w14:textId="77777777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zwanym dalej </w:t>
      </w:r>
      <w:r w:rsidRPr="00ED16AB">
        <w:rPr>
          <w:rFonts w:ascii="Arial" w:eastAsia="Times New Roman" w:hAnsi="Arial" w:cs="Arial"/>
          <w:b/>
          <w:sz w:val="24"/>
          <w:szCs w:val="24"/>
          <w:lang w:eastAsia="x-none"/>
        </w:rPr>
        <w:t>Wykonawcą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,</w:t>
      </w:r>
    </w:p>
    <w:p w14:paraId="514C6517" w14:textId="490E6190" w:rsidR="00F76763" w:rsidRPr="006E08CD" w:rsidRDefault="00F76763" w:rsidP="00EF0068">
      <w:pPr>
        <w:tabs>
          <w:tab w:val="num" w:pos="68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wyniku dokonania przez Zamawiającego wyboru oferty Wykonawcy w trakcie postępowania o zamówienie publiczne </w:t>
      </w:r>
      <w:bookmarkStart w:id="0" w:name="_Hlk70679274"/>
      <w:r w:rsidRPr="00ED16AB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zadanie pn</w:t>
      </w:r>
      <w:bookmarkStart w:id="1" w:name="_Hlk147303625"/>
      <w:bookmarkEnd w:id="0"/>
      <w:r w:rsidR="004333A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6E08C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1"/>
      <w:r w:rsidR="00ED07E2" w:rsidRPr="00ED07E2">
        <w:rPr>
          <w:rFonts w:ascii="Arial" w:hAnsi="Arial" w:cs="Arial"/>
          <w:b/>
          <w:iCs/>
          <w:color w:val="000000"/>
          <w:sz w:val="24"/>
          <w:szCs w:val="24"/>
        </w:rPr>
        <w:t>Przebudowa drogi powiatowej nr 1816N przez miejscowość Świętajno</w:t>
      </w:r>
      <w:r w:rsidR="00782DBA" w:rsidRPr="00ED07E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x-none"/>
        </w:rPr>
        <w:t>,</w:t>
      </w:r>
      <w:r w:rsidR="00782DB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x-none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prowadzonego</w:t>
      </w:r>
      <w:r w:rsidR="009970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trybie podstawowym</w:t>
      </w:r>
      <w:r w:rsidR="006806FB" w:rsidRPr="006806FB">
        <w:rPr>
          <w:rFonts w:ascii="Arial" w:hAnsi="Arial" w:cs="Arial"/>
          <w:b/>
          <w:iCs/>
          <w:color w:val="000000"/>
          <w:lang w:eastAsia="x-none"/>
        </w:rPr>
        <w:t xml:space="preserve"> </w:t>
      </w:r>
      <w:r w:rsidR="006806FB" w:rsidRPr="006806F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z możliwością negocjacji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na podstawie art. 275 pkt </w:t>
      </w:r>
      <w:r w:rsidR="006806F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ustawy z dnia</w:t>
      </w:r>
      <w:r w:rsidR="003F69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2DB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11 września 2019 roku Prawo zamówień publicznych (Dz. U. z 20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253EB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320</w:t>
      </w:r>
      <w:r w:rsidR="00E95A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2DB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zm.), Strony oświadczają co następuje:</w:t>
      </w:r>
    </w:p>
    <w:p w14:paraId="562E21AC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CEB334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6E06298F" w14:textId="521C733C" w:rsidR="00782DBA" w:rsidRPr="00ED07E2" w:rsidRDefault="00F76763" w:rsidP="00782D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hAnsi="Arial" w:cs="Arial"/>
          <w:sz w:val="24"/>
          <w:szCs w:val="24"/>
        </w:rPr>
        <w:t xml:space="preserve">Wykonawca zobowiązuje się do wykonania na rzecz </w:t>
      </w:r>
      <w:r w:rsidRPr="00782DBA">
        <w:rPr>
          <w:rFonts w:ascii="Arial" w:hAnsi="Arial" w:cs="Arial"/>
          <w:sz w:val="24"/>
          <w:szCs w:val="24"/>
        </w:rPr>
        <w:t>Zamawiającego</w:t>
      </w:r>
      <w:r w:rsidR="00782DBA" w:rsidRPr="00782DBA">
        <w:rPr>
          <w:rFonts w:ascii="Arial" w:hAnsi="Arial" w:cs="Arial"/>
          <w:b/>
          <w:bCs/>
          <w:iCs/>
          <w:color w:val="000000"/>
          <w:sz w:val="24"/>
          <w:szCs w:val="24"/>
          <w:lang w:eastAsia="x-none"/>
        </w:rPr>
        <w:t xml:space="preserve"> </w:t>
      </w:r>
      <w:r w:rsidR="00ED07E2" w:rsidRPr="00ED07E2">
        <w:rPr>
          <w:rFonts w:ascii="Arial" w:hAnsi="Arial" w:cs="Arial"/>
          <w:b/>
          <w:iCs/>
          <w:color w:val="000000"/>
          <w:sz w:val="24"/>
          <w:szCs w:val="24"/>
        </w:rPr>
        <w:t>przebudowy drogi powiatowej nr 1816N przez miejscowość Świętajno</w:t>
      </w:r>
      <w:r w:rsidR="008C5FFB" w:rsidRPr="00ED07E2">
        <w:rPr>
          <w:rFonts w:ascii="Arial" w:hAnsi="Arial" w:cs="Arial"/>
          <w:b/>
          <w:bCs/>
          <w:iCs/>
          <w:color w:val="000000"/>
          <w:sz w:val="24"/>
          <w:szCs w:val="24"/>
          <w:lang w:eastAsia="x-none"/>
        </w:rPr>
        <w:t xml:space="preserve">. </w:t>
      </w:r>
    </w:p>
    <w:p w14:paraId="2B808936" w14:textId="37B531DC" w:rsidR="00E95AA7" w:rsidRPr="00C86305" w:rsidRDefault="00C86305" w:rsidP="00782DBA">
      <w:pPr>
        <w:pStyle w:val="Nagwek2"/>
        <w:numPr>
          <w:ilvl w:val="0"/>
          <w:numId w:val="1"/>
        </w:numPr>
        <w:tabs>
          <w:tab w:val="left" w:pos="9070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  <w:iCs/>
          <w:color w:val="000000"/>
          <w:lang w:eastAsia="x-none"/>
        </w:rPr>
      </w:pPr>
      <w:r w:rsidRPr="00C86305">
        <w:rPr>
          <w:rFonts w:ascii="Arial" w:hAnsi="Arial" w:cs="Arial"/>
          <w:b w:val="0"/>
          <w:bCs/>
          <w:iCs/>
          <w:color w:val="000000"/>
          <w:lang w:val="x-none" w:eastAsia="x-none"/>
        </w:rPr>
        <w:t xml:space="preserve">Przedmiot zamówienia </w:t>
      </w:r>
      <w:r w:rsidRPr="00C86305">
        <w:rPr>
          <w:rFonts w:ascii="Arial" w:hAnsi="Arial" w:cs="Arial"/>
          <w:b w:val="0"/>
          <w:bCs/>
          <w:iCs/>
          <w:color w:val="000000"/>
          <w:lang w:eastAsia="x-none"/>
        </w:rPr>
        <w:t>do</w:t>
      </w:r>
      <w:r w:rsidRPr="00C86305">
        <w:rPr>
          <w:rFonts w:ascii="Arial" w:hAnsi="Arial" w:cs="Arial"/>
          <w:b w:val="0"/>
          <w:bCs/>
          <w:iCs/>
          <w:color w:val="000000"/>
          <w:lang w:val="x-none" w:eastAsia="x-none"/>
        </w:rPr>
        <w:t>finansowany jest ze</w:t>
      </w:r>
      <w:r w:rsidRPr="00C86305">
        <w:rPr>
          <w:rFonts w:ascii="Arial" w:hAnsi="Arial" w:cs="Arial"/>
          <w:bCs/>
          <w:iCs/>
          <w:color w:val="000000"/>
          <w:lang w:val="x-none" w:eastAsia="x-none"/>
        </w:rPr>
        <w:t xml:space="preserve"> </w:t>
      </w:r>
      <w:r w:rsidRPr="00C86305">
        <w:rPr>
          <w:rFonts w:ascii="Arial" w:hAnsi="Arial" w:cs="Arial"/>
          <w:b w:val="0"/>
          <w:bCs/>
          <w:iCs/>
          <w:color w:val="000000"/>
          <w:lang w:val="x-none" w:eastAsia="x-none"/>
        </w:rPr>
        <w:t xml:space="preserve">środków </w:t>
      </w:r>
      <w:r w:rsidRPr="00C86305">
        <w:rPr>
          <w:rFonts w:ascii="Arial" w:hAnsi="Arial" w:cs="Arial"/>
          <w:bCs/>
          <w:iCs/>
          <w:color w:val="000000"/>
          <w:lang w:val="x-none" w:eastAsia="x-none"/>
        </w:rPr>
        <w:t>Rządowego Funduszu Rozwoju Dróg</w:t>
      </w:r>
      <w:r w:rsidRPr="00C86305">
        <w:rPr>
          <w:rFonts w:ascii="Arial" w:hAnsi="Arial" w:cs="Arial"/>
          <w:bCs/>
          <w:iCs/>
          <w:color w:val="000000"/>
          <w:lang w:eastAsia="x-none"/>
        </w:rPr>
        <w:t>.</w:t>
      </w:r>
    </w:p>
    <w:p w14:paraId="5F498194" w14:textId="474B8FD0" w:rsidR="009E7482" w:rsidRPr="006E08CD" w:rsidRDefault="006E08CD" w:rsidP="00782D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Szczegółowy zakres przedmiotu Umowy określa </w:t>
      </w:r>
      <w:r w:rsidR="00EF0068" w:rsidRPr="005D2CAF">
        <w:rPr>
          <w:rFonts w:ascii="Arial" w:hAnsi="Arial" w:cs="Arial"/>
        </w:rPr>
        <w:t>przedmiar robót</w:t>
      </w:r>
      <w:r w:rsidR="00EF0068">
        <w:rPr>
          <w:rFonts w:ascii="Arial" w:hAnsi="Arial" w:cs="Arial"/>
        </w:rPr>
        <w:t xml:space="preserve">, </w:t>
      </w:r>
      <w:r w:rsidR="00EF0068" w:rsidRPr="005D2CAF">
        <w:rPr>
          <w:rFonts w:ascii="Arial" w:hAnsi="Arial" w:cs="Arial"/>
        </w:rPr>
        <w:t>Szczegółow</w:t>
      </w:r>
      <w:r w:rsidR="00EF0068">
        <w:rPr>
          <w:rFonts w:ascii="Arial" w:hAnsi="Arial" w:cs="Arial"/>
        </w:rPr>
        <w:t xml:space="preserve">e </w:t>
      </w:r>
      <w:r w:rsidR="00EF0068" w:rsidRPr="005D2CAF">
        <w:rPr>
          <w:rFonts w:ascii="Arial" w:hAnsi="Arial" w:cs="Arial"/>
        </w:rPr>
        <w:t>Specyfikacj</w:t>
      </w:r>
      <w:r w:rsidR="00EF0068">
        <w:rPr>
          <w:rFonts w:ascii="Arial" w:hAnsi="Arial" w:cs="Arial"/>
        </w:rPr>
        <w:t xml:space="preserve">e </w:t>
      </w:r>
      <w:r w:rsidR="00EF0068" w:rsidRPr="005D2CAF">
        <w:rPr>
          <w:rFonts w:ascii="Arial" w:hAnsi="Arial" w:cs="Arial"/>
        </w:rPr>
        <w:t>Technicz</w:t>
      </w:r>
      <w:r w:rsidR="00EF0068">
        <w:rPr>
          <w:rFonts w:ascii="Arial" w:hAnsi="Arial" w:cs="Arial"/>
        </w:rPr>
        <w:t xml:space="preserve">ne </w:t>
      </w:r>
      <w:r w:rsidR="00C86305">
        <w:rPr>
          <w:rFonts w:ascii="Arial" w:eastAsia="Times New Roman" w:hAnsi="Arial" w:cs="Arial"/>
          <w:sz w:val="24"/>
          <w:szCs w:val="24"/>
          <w:lang w:eastAsia="x-none"/>
        </w:rPr>
        <w:t xml:space="preserve">i kosztorys ofertowy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załączon</w:t>
      </w:r>
      <w:r w:rsidR="00C86305">
        <w:rPr>
          <w:rFonts w:ascii="Arial" w:eastAsia="Times New Roman" w:hAnsi="Arial" w:cs="Arial"/>
          <w:sz w:val="24"/>
          <w:szCs w:val="24"/>
          <w:lang w:eastAsia="x-none"/>
        </w:rPr>
        <w:t>y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 do specyfikacji warunków zamówienia i traktowan</w:t>
      </w:r>
      <w:r w:rsidR="00C86305">
        <w:rPr>
          <w:rFonts w:ascii="Arial" w:eastAsia="Times New Roman" w:hAnsi="Arial" w:cs="Arial"/>
          <w:sz w:val="24"/>
          <w:szCs w:val="24"/>
          <w:lang w:eastAsia="x-none"/>
        </w:rPr>
        <w:t>y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 jako załącznik do Umowy.</w:t>
      </w:r>
    </w:p>
    <w:p w14:paraId="740A1FF6" w14:textId="77777777" w:rsidR="00C15EC4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E7482">
        <w:rPr>
          <w:rFonts w:ascii="Arial" w:hAnsi="Arial" w:cs="Arial"/>
          <w:sz w:val="24"/>
          <w:szCs w:val="24"/>
          <w:lang w:eastAsia="x-none"/>
        </w:rPr>
        <w:lastRenderedPageBreak/>
        <w:t>Roboty muszą być wykonane zgodnie z zasadami współczesnej wiedzy technicznej, obowiązującymi przepisami, normami, aprobatami technicznymi oraz na ustalonych Umową warunkach.</w:t>
      </w:r>
    </w:p>
    <w:p w14:paraId="3F9DB445" w14:textId="6706341D" w:rsidR="005B3109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C15EC4">
        <w:rPr>
          <w:rFonts w:ascii="Arial" w:eastAsia="Times New Roman" w:hAnsi="Arial" w:cs="Arial"/>
          <w:sz w:val="24"/>
          <w:szCs w:val="24"/>
          <w:lang w:eastAsia="x-none"/>
        </w:rPr>
        <w:t>Wszystkie zastosowane podczas realizacji przedmiotu Umowy materiały muszą mieć atest dopuszczający do stosowania w budownictwie.</w:t>
      </w:r>
    </w:p>
    <w:p w14:paraId="405400BF" w14:textId="77777777" w:rsidR="00037AA1" w:rsidRDefault="00037AA1" w:rsidP="00782DB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8C4154" w14:textId="67BFB372" w:rsidR="008F587F" w:rsidRPr="00ED16AB" w:rsidRDefault="005B3109" w:rsidP="00782DBA">
      <w:pPr>
        <w:spacing w:after="0" w:line="360" w:lineRule="auto"/>
        <w:ind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</w:t>
      </w:r>
    </w:p>
    <w:p w14:paraId="29F603C8" w14:textId="32C1275C" w:rsidR="00F8748F" w:rsidRPr="00F8748F" w:rsidRDefault="00F76763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hAnsi="Arial" w:cs="Arial"/>
          <w:sz w:val="24"/>
          <w:szCs w:val="24"/>
        </w:rPr>
        <w:t xml:space="preserve">Zamówienie zostanie zrealizowane w terminie: </w:t>
      </w:r>
      <w:r w:rsidR="00ED07E2">
        <w:rPr>
          <w:rFonts w:ascii="Arial" w:hAnsi="Arial" w:cs="Arial"/>
          <w:b/>
          <w:bCs/>
          <w:sz w:val="24"/>
          <w:szCs w:val="24"/>
        </w:rPr>
        <w:t>5</w:t>
      </w:r>
      <w:r w:rsidR="009970DF" w:rsidRPr="00EC66A3">
        <w:rPr>
          <w:rFonts w:ascii="Arial" w:hAnsi="Arial" w:cs="Arial"/>
          <w:b/>
          <w:bCs/>
          <w:sz w:val="24"/>
          <w:szCs w:val="24"/>
        </w:rPr>
        <w:t xml:space="preserve"> miesi</w:t>
      </w:r>
      <w:r w:rsidR="00ED07E2">
        <w:rPr>
          <w:rFonts w:ascii="Arial" w:hAnsi="Arial" w:cs="Arial"/>
          <w:b/>
          <w:bCs/>
          <w:sz w:val="24"/>
          <w:szCs w:val="24"/>
        </w:rPr>
        <w:t>ę</w:t>
      </w:r>
      <w:r w:rsidR="0022010A" w:rsidRPr="00EC66A3">
        <w:rPr>
          <w:rFonts w:ascii="Arial" w:hAnsi="Arial" w:cs="Arial"/>
          <w:b/>
          <w:bCs/>
          <w:sz w:val="24"/>
          <w:szCs w:val="24"/>
        </w:rPr>
        <w:t>c</w:t>
      </w:r>
      <w:r w:rsidR="00ED07E2">
        <w:rPr>
          <w:rFonts w:ascii="Arial" w:hAnsi="Arial" w:cs="Arial"/>
          <w:b/>
          <w:bCs/>
          <w:sz w:val="24"/>
          <w:szCs w:val="24"/>
        </w:rPr>
        <w:t>y</w:t>
      </w:r>
      <w:r w:rsidRPr="00ED16AB">
        <w:rPr>
          <w:rFonts w:ascii="Arial" w:hAnsi="Arial" w:cs="Arial"/>
          <w:sz w:val="24"/>
          <w:szCs w:val="24"/>
        </w:rPr>
        <w:t xml:space="preserve"> od daty udzielenia zamówienia</w:t>
      </w:r>
      <w:r w:rsidR="00782DBA">
        <w:rPr>
          <w:rFonts w:ascii="Arial" w:hAnsi="Arial" w:cs="Arial"/>
          <w:sz w:val="24"/>
          <w:szCs w:val="24"/>
        </w:rPr>
        <w:t>.</w:t>
      </w:r>
    </w:p>
    <w:p w14:paraId="19F8F668" w14:textId="664FF5E8" w:rsidR="00891057" w:rsidRPr="00ED16AB" w:rsidRDefault="005B3109" w:rsidP="00C15EC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Strony ustalają, że przekazanie placu budowy nastąpi</w:t>
      </w:r>
      <w:r w:rsidR="008910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1057" w:rsidRPr="00F8748F">
        <w:rPr>
          <w:rFonts w:ascii="Arial" w:hAnsi="Arial" w:cs="Arial"/>
          <w:sz w:val="24"/>
          <w:szCs w:val="24"/>
        </w:rPr>
        <w:t xml:space="preserve">najpóźniej w terminie </w:t>
      </w:r>
      <w:r w:rsidR="001B659A">
        <w:rPr>
          <w:rFonts w:ascii="Arial" w:hAnsi="Arial" w:cs="Arial"/>
          <w:sz w:val="24"/>
          <w:szCs w:val="24"/>
        </w:rPr>
        <w:t>14</w:t>
      </w:r>
      <w:r w:rsidR="00891057" w:rsidRPr="009A2A54">
        <w:rPr>
          <w:rFonts w:ascii="Arial" w:hAnsi="Arial" w:cs="Arial"/>
          <w:sz w:val="24"/>
          <w:szCs w:val="24"/>
        </w:rPr>
        <w:t xml:space="preserve"> dni</w:t>
      </w:r>
      <w:r w:rsidR="00891057">
        <w:t xml:space="preserve"> </w:t>
      </w:r>
      <w:r w:rsidR="00891057" w:rsidRPr="00ED16AB">
        <w:rPr>
          <w:rFonts w:ascii="Arial" w:eastAsia="Times New Roman" w:hAnsi="Arial" w:cs="Arial"/>
          <w:sz w:val="24"/>
          <w:szCs w:val="24"/>
          <w:lang w:eastAsia="pl-PL"/>
        </w:rPr>
        <w:t>licząc od dnia podpisania Umowy.</w:t>
      </w:r>
    </w:p>
    <w:p w14:paraId="0E996145" w14:textId="6A2B6AFC" w:rsidR="00706251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Przed zgłoszeniem gotowości do odbioru końcowego robót Wykonawca ma obowiązek wykonania prób i sprawdzeń, skompletowania i dostarczenia Zamawiającemu dokumentów niezbędnych do oceny prawidłowego wykonania przedmiotu Umowy wynikających z przepisów ustawy z dnia 7 lipca 1994 r. Prawo budowlane (Dz. U. z 202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725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14:paraId="48A85A0F" w14:textId="659E5918" w:rsidR="003F696D" w:rsidRPr="003F696D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Zamawiający przystąpi do odbioru końcowego robót w terminie 7 dni licząc od dnia zgłoszenia w formie pisemnej przez Wykonawcę gotowości do odbioru końcowego robót</w:t>
      </w:r>
      <w:r w:rsidR="0070625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06251" w:rsidRPr="00706251">
        <w:rPr>
          <w:rFonts w:ascii="Arial" w:eastAsia="Calibri" w:hAnsi="Arial" w:cs="Arial"/>
          <w:sz w:val="24"/>
          <w:szCs w:val="24"/>
        </w:rPr>
        <w:t xml:space="preserve"> po uprzednim przedłożeniu przez </w:t>
      </w:r>
      <w:r w:rsidR="00706251" w:rsidRPr="00037AA1">
        <w:rPr>
          <w:rFonts w:ascii="Arial" w:eastAsia="Calibri" w:hAnsi="Arial" w:cs="Arial"/>
          <w:sz w:val="24"/>
          <w:szCs w:val="24"/>
        </w:rPr>
        <w:t>Wykonawcę operatu kolaudacyjnego zawierającego:</w:t>
      </w:r>
    </w:p>
    <w:p w14:paraId="28B226C8" w14:textId="640C586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 xml:space="preserve">Protokoły odbiorów częściowych. </w:t>
      </w:r>
    </w:p>
    <w:p w14:paraId="55869D0C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Protokoły odbioru robót zanikających.</w:t>
      </w:r>
    </w:p>
    <w:p w14:paraId="2843BFC2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Specyfikacje techniczne.</w:t>
      </w:r>
    </w:p>
    <w:p w14:paraId="4A204C9E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Receptury i ustalenia technologiczne.</w:t>
      </w:r>
    </w:p>
    <w:p w14:paraId="2449BC69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Dziennik Budowy.</w:t>
      </w:r>
    </w:p>
    <w:p w14:paraId="3BCDC8E2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Wyniki badań kontrolnych, sprawdzeń oraz badań i oznaczeń laboratoryjnych.</w:t>
      </w:r>
    </w:p>
    <w:p w14:paraId="60A05D8B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Atesty jakościowe wbudowanych elementów i materiałów.</w:t>
      </w:r>
    </w:p>
    <w:p w14:paraId="1B969199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Kosztorys powykonawczy.</w:t>
      </w:r>
    </w:p>
    <w:p w14:paraId="7A5C5CD1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Dokumentację geodezyjnego wyznaczenia projektowanego obiektu w terenie, a po zakończeniu robót geodezyjną inwentaryzację powykonawczą obejmującą położenie obiektów na gruncie. Dokumentacje geodezyjne sporządza uprawniony geodeta.</w:t>
      </w:r>
    </w:p>
    <w:p w14:paraId="2CC1FA75" w14:textId="612F70D6" w:rsidR="003F696D" w:rsidRPr="003F696D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037AA1">
        <w:rPr>
          <w:rFonts w:ascii="Arial" w:eastAsia="Calibri" w:hAnsi="Arial" w:cs="Arial"/>
          <w:sz w:val="24"/>
          <w:szCs w:val="24"/>
        </w:rPr>
        <w:t>Karta gwarancyjna.</w:t>
      </w:r>
    </w:p>
    <w:p w14:paraId="798DFD12" w14:textId="77777777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Odbioru końcowego robót dokona Komisja w składzie wyznaczonym przez Zamawiającego.</w:t>
      </w:r>
    </w:p>
    <w:p w14:paraId="573285DC" w14:textId="0D441A70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uzna przedmiot Umowy za należycie wykonany po odbiorze przedmiotu Umowy, stwierdzonym podpisami protokołu odbioru końcowego robót przez osoby wchodzące w skład Komisji.</w:t>
      </w:r>
    </w:p>
    <w:p w14:paraId="4F933277" w14:textId="77777777" w:rsidR="00D2192E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podczas odbioru końcowego robót, że przedmiot Umowy nie został wykonany w całości lub posiada inne wady, Komisja sporządzi notatkę </w:t>
      </w:r>
      <w:r w:rsidR="001D2E11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przeprowadzonych czynności odbioru końcowego robót, w której wskaże Wykonawcy niewykonane roboty lub wady do usunięcia oraz wyznaczy termin na ich usunięcie.</w:t>
      </w:r>
    </w:p>
    <w:p w14:paraId="6632FD7E" w14:textId="49DA1CE4" w:rsidR="00D2192E" w:rsidRPr="00D2192E" w:rsidRDefault="00D2192E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92E">
        <w:rPr>
          <w:rFonts w:ascii="Arial" w:hAnsi="Arial" w:cs="Arial"/>
          <w:sz w:val="24"/>
          <w:szCs w:val="24"/>
        </w:rPr>
        <w:t>Po upływie wyznaczonego terminu, Komisja w terminie 7 dni ponownie dokona odbioru końcowego robót. W przypadku stwierdzenia podczas ponownego odbioru końcowego robót nieusunięcia wad lub niewykonania przedmiotu Umowy w całości, Zamawiający może wedle swojego wyboru:</w:t>
      </w:r>
    </w:p>
    <w:p w14:paraId="4D33BC37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odstąpić od Umowy, jeżeli wady są istotne i uniemożliwiają użytkowanie przedmiotu Umowy,</w:t>
      </w:r>
    </w:p>
    <w:p w14:paraId="54C863F8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wady nie są istotne i nie uniemożliwiają użytkowania przedmiotu Umowy,</w:t>
      </w:r>
    </w:p>
    <w:p w14:paraId="26B000B4" w14:textId="77777777" w:rsid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przedmiot Umowy nie został wykonany w całości.</w:t>
      </w:r>
    </w:p>
    <w:p w14:paraId="6FB51FAF" w14:textId="5ACDF933" w:rsidR="003F696D" w:rsidRPr="00340A9C" w:rsidRDefault="003F696D" w:rsidP="00782DBA">
      <w:p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9. </w:t>
      </w:r>
      <w:r w:rsidRPr="00D2192E">
        <w:rPr>
          <w:rFonts w:ascii="Arial" w:eastAsia="Times New Roman" w:hAnsi="Arial" w:cs="Arial"/>
          <w:sz w:val="24"/>
          <w:szCs w:val="24"/>
          <w:lang w:eastAsia="pl-PL"/>
        </w:rPr>
        <w:t>Odbiory częściowe oraz odbiory robót zanikających dokonywane będą przez Zamawiającego na podstawie pisemnego zgłoszenia w dzienniku budowy w ciągu 7 dni licząc od dnia zgłos</w:t>
      </w:r>
      <w:r w:rsidRPr="00340A9C">
        <w:rPr>
          <w:rFonts w:ascii="Arial" w:eastAsia="Times New Roman" w:hAnsi="Arial" w:cs="Arial"/>
          <w:sz w:val="24"/>
          <w:szCs w:val="24"/>
          <w:lang w:eastAsia="pl-PL"/>
        </w:rPr>
        <w:t>zenia.</w:t>
      </w:r>
    </w:p>
    <w:p w14:paraId="2F6AA7E0" w14:textId="77777777" w:rsidR="00E56C36" w:rsidRDefault="00E56C36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6E96E0" w14:textId="65C0C5A1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6DF61C5D" w14:textId="054F4ECD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zamierzający zawrzeć umowę o podwykonawstwo, której przedmiotem są roboty budowlane, zobowiązany jest przed jej zawarciem do przedłożenia Zamawiającemu projektu tej umowy wraz z częścią dokumentacji dotyczącą wykonania robót określonych w umowie o podwykonawstwo. W przypadku zamierzenia wprowadzenia zmian w zawartej umowie o podwykonawstwo, Wykonawca uprzednio przedstawi Zamawiającemu projekt zmian tej umowy wraz 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częścią dokumentacji dotyczącą proponowanych zmian.</w:t>
      </w:r>
    </w:p>
    <w:p w14:paraId="15AB09B5" w14:textId="75D5B0B0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Niezgłoszenie przez Zamawiającego w terminie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dni licząc od dnia otrzymania od Wykonawcy projektu umowy lub projektu zmiany umowy o podwykonawstwo, której przedmiotem są roboty budowlane, pisemnych zastrzeżeń lub sprzeciwu, dotyczących w szczególności niespełniania przez projekt umowy lub projekt zmian umowy wymagań określonych w dokumentach zamówienia, </w:t>
      </w:r>
      <w:r w:rsidR="003504C5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wymagań określonych w SWZ,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wymagań związanych z terminem zapłaty wynagrodzenia lub wymagań określonych w art. 463 ustawy Prawo zamówień publicznych, uważa się za akceptację projektu umowy lub projektu jej zmiany przez Zamawiającego.</w:t>
      </w:r>
    </w:p>
    <w:p w14:paraId="5DA02A36" w14:textId="77777777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zobowiązany jest przedłożyć Zamawiającemu w terminie 7 dni licząc od dnia zawarcia umowy o podwykonawstwo lub dokonania zmian w takiej umowie, poświadczoną za zgodność z oryginałem kopię zawartej umowy lub kopię dokonanej zmiany umowy o podwykonawstwo, której przedmiotem są roboty budowlane.</w:t>
      </w:r>
    </w:p>
    <w:p w14:paraId="64804211" w14:textId="4683A472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zobowiązany jest przedłożyć Zamawiającemu w terminie 7 dni licząc od dnia zawarcia umowy o podwykonawstwo poświadczonej za zgodność 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oryginałem kopii zawartej umowy, której przedmiotem są dostawy lub usługi oraz jej zmian.</w:t>
      </w:r>
    </w:p>
    <w:p w14:paraId="277367F6" w14:textId="133B380D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przypadku, kiedy termin zapłaty wynagrodzenia podwykonawcy przewidziany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umowie o podwykonawstwo będzie dłuższy niż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30 dni,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Zamawiający wezwie Wykonawcę do zmiany tej umowy w powyższym zakresie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terminie 7 dni licząc od dnia przekazania wezwania pod rygorem naliczenia kary umownej określonej </w:t>
      </w:r>
      <w:r w:rsidR="00222F63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8 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 </w:t>
      </w:r>
      <w:proofErr w:type="spellStart"/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</w:t>
      </w:r>
      <w:proofErr w:type="spellEnd"/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 lit. h.</w:t>
      </w:r>
    </w:p>
    <w:p w14:paraId="1167FD6B" w14:textId="5A140048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Zasady określone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stosuje się odpowiednio do umów zawartych pomiędzy podwykonawcą a dalszymi podwykonawcami, przy czym w przypadku określonym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podwykonawca lub dalszy podwykonawca jest zobowiązany dołączyć zgodę Wykonawcy na zawarcie umowy o podwykonawstwo o treści zgodnej z projektem umowy.</w:t>
      </w:r>
    </w:p>
    <w:p w14:paraId="5D71BC6C" w14:textId="4AD41FE4" w:rsidR="005B3109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Powierzenie wykonania części robót podwykonawcy lub dalszym podwykonawcom nie zmienia zobowiązań Wykonawcy wobec Zamawiającego za wykonanie tej części Umowy. Wykonawca jest odpowiedzialny za działania, uchybienia </w:t>
      </w:r>
      <w:r w:rsidR="00DE56BE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zaniedbania podwykonawców i ich pracowników w takim samym stopniu, jakby to były działania Wykonawcy.</w:t>
      </w:r>
    </w:p>
    <w:p w14:paraId="2EEE2701" w14:textId="77777777" w:rsidR="00B66201" w:rsidRPr="00A839A9" w:rsidRDefault="00B66201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 xml:space="preserve">Wymagania </w:t>
      </w:r>
      <w:r w:rsidRPr="0073662B">
        <w:rPr>
          <w:rFonts w:ascii="Arial" w:hAnsi="Arial" w:cs="Arial"/>
          <w:sz w:val="24"/>
          <w:szCs w:val="24"/>
        </w:rPr>
        <w:t>dotyczące umowy o podwykonawstwo na roboty budowlane, których niespełnienie spowoduje zgłoszenie przez Zamawiającego odpowiednio zastrzeżeń lub sprzeciwu:</w:t>
      </w:r>
    </w:p>
    <w:p w14:paraId="015B1AA6" w14:textId="77777777" w:rsidR="00B66201" w:rsidRDefault="00B66201" w:rsidP="00782DBA">
      <w:pPr>
        <w:spacing w:after="0" w:line="360" w:lineRule="auto"/>
        <w:ind w:left="284"/>
        <w:jc w:val="both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 w:rsidRPr="00A839A9">
        <w:rPr>
          <w:rFonts w:ascii="Arial" w:hAnsi="Arial" w:cs="Arial"/>
          <w:sz w:val="24"/>
          <w:szCs w:val="24"/>
        </w:rPr>
        <w:t xml:space="preserve">a) </w:t>
      </w:r>
      <w:r w:rsidRPr="00A839A9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zakres powierzonych części zadań powinien wynikać z pozycji kosztorysowych;</w:t>
      </w:r>
    </w:p>
    <w:p w14:paraId="1F19F825" w14:textId="1D178DF7" w:rsidR="00B66201" w:rsidRDefault="00B66201" w:rsidP="00782DBA">
      <w:pPr>
        <w:spacing w:after="0" w:line="360" w:lineRule="auto"/>
        <w:ind w:left="284"/>
        <w:jc w:val="both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b) terminy realizacji robót, które powinny wynikać z harmonogramu rzeczowo - finansowego złożonego przez Wykonawcę;</w:t>
      </w:r>
    </w:p>
    <w:p w14:paraId="425172DE" w14:textId="77777777" w:rsidR="00B66201" w:rsidRDefault="00B66201" w:rsidP="00782DBA">
      <w:pPr>
        <w:spacing w:after="0" w:line="360" w:lineRule="auto"/>
        <w:ind w:left="284"/>
        <w:jc w:val="both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c</w:t>
      </w: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) termin zapłaty wynagrodzenia nie może być dłuższy niż 30 dni od daty otrzymania przez Wykonawcę faktury;</w:t>
      </w:r>
    </w:p>
    <w:p w14:paraId="49B0824E" w14:textId="77777777" w:rsidR="00B66201" w:rsidRDefault="00B66201" w:rsidP="00782DBA">
      <w:pPr>
        <w:spacing w:after="0" w:line="360" w:lineRule="auto"/>
        <w:ind w:left="284"/>
        <w:jc w:val="both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d</w:t>
      </w: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 xml:space="preserve">) wymagania określone w art. 463 ustawy </w:t>
      </w:r>
      <w:proofErr w:type="spellStart"/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Pzp</w:t>
      </w:r>
      <w:proofErr w:type="spellEnd"/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.</w:t>
      </w:r>
    </w:p>
    <w:p w14:paraId="1383CFCB" w14:textId="77777777" w:rsidR="00B66201" w:rsidRPr="003C08C9" w:rsidRDefault="00B66201" w:rsidP="00782DBA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08C9">
        <w:rPr>
          <w:rFonts w:ascii="Arial" w:eastAsia="Times New Roman" w:hAnsi="Arial" w:cs="Arial"/>
          <w:sz w:val="24"/>
          <w:szCs w:val="24"/>
          <w:lang w:eastAsia="pl-PL"/>
        </w:rPr>
        <w:t>Wykonawca, którego wynagrodzenie zostanie zmienione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3C08C9">
        <w:rPr>
          <w:rFonts w:ascii="Arial" w:eastAsia="Times New Roman" w:hAnsi="Arial" w:cs="Arial"/>
          <w:sz w:val="24"/>
          <w:szCs w:val="24"/>
          <w:lang w:eastAsia="pl-PL"/>
        </w:rPr>
        <w:t xml:space="preserve">zobowiązany jest stosownie do treści art. 439 ust. 5 ustawy Prawo zamówień publicznych do zmiany wynagrodzenia przysługującego podwykonawcy, z którym zawarł umowę,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</w:t>
      </w:r>
      <w:r w:rsidRPr="003C08C9">
        <w:rPr>
          <w:rFonts w:ascii="Arial" w:eastAsia="Times New Roman" w:hAnsi="Arial" w:cs="Arial"/>
          <w:sz w:val="24"/>
          <w:szCs w:val="24"/>
          <w:lang w:eastAsia="pl-PL"/>
        </w:rPr>
        <w:t xml:space="preserve">w zakresie odpowiadającym zmianom cen materiałów lub kosztów dotyczących zobowiązania podwykonawcy, jeżeli łącznie spełnione są następujące warunki: </w:t>
      </w:r>
    </w:p>
    <w:p w14:paraId="42C74FF9" w14:textId="78359D3F" w:rsidR="00B66201" w:rsidRPr="003C08C9" w:rsidRDefault="00B66201" w:rsidP="00782DBA">
      <w:pPr>
        <w:numPr>
          <w:ilvl w:val="0"/>
          <w:numId w:val="27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08C9">
        <w:rPr>
          <w:rFonts w:ascii="Arial" w:eastAsia="Times New Roman" w:hAnsi="Arial" w:cs="Arial"/>
          <w:sz w:val="24"/>
          <w:szCs w:val="24"/>
          <w:lang w:eastAsia="pl-PL"/>
        </w:rPr>
        <w:t>przedmiotem umowy są roboty budowlane</w:t>
      </w:r>
      <w:r>
        <w:rPr>
          <w:rFonts w:ascii="Arial" w:eastAsia="Times New Roman" w:hAnsi="Arial" w:cs="Arial"/>
          <w:sz w:val="24"/>
          <w:szCs w:val="24"/>
          <w:lang w:eastAsia="pl-PL"/>
        </w:rPr>
        <w:t>, dostawy</w:t>
      </w:r>
      <w:r w:rsidRPr="003C08C9">
        <w:rPr>
          <w:rFonts w:ascii="Arial" w:eastAsia="Times New Roman" w:hAnsi="Arial" w:cs="Arial"/>
          <w:sz w:val="24"/>
          <w:szCs w:val="24"/>
          <w:lang w:eastAsia="pl-PL"/>
        </w:rPr>
        <w:t xml:space="preserve"> lub usługi,</w:t>
      </w:r>
    </w:p>
    <w:p w14:paraId="7353EA41" w14:textId="1C72DA08" w:rsidR="00B66201" w:rsidRPr="003165AD" w:rsidRDefault="00B66201" w:rsidP="00782DBA">
      <w:pPr>
        <w:numPr>
          <w:ilvl w:val="0"/>
          <w:numId w:val="27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08C9">
        <w:rPr>
          <w:rFonts w:ascii="Arial" w:eastAsia="Times New Roman" w:hAnsi="Arial" w:cs="Arial"/>
          <w:sz w:val="24"/>
          <w:szCs w:val="24"/>
          <w:lang w:eastAsia="pl-PL"/>
        </w:rPr>
        <w:t xml:space="preserve">okres obowiązywania umowy przekracza 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C08C9">
        <w:rPr>
          <w:rFonts w:ascii="Arial" w:eastAsia="Times New Roman" w:hAnsi="Arial" w:cs="Arial"/>
          <w:sz w:val="24"/>
          <w:szCs w:val="24"/>
          <w:lang w:eastAsia="pl-PL"/>
        </w:rPr>
        <w:t xml:space="preserve"> miesięcy.</w:t>
      </w:r>
    </w:p>
    <w:p w14:paraId="46D84964" w14:textId="77777777" w:rsidR="003C08C9" w:rsidRPr="00B66201" w:rsidRDefault="003C08C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CC4D79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0DC4FDB7" w14:textId="77777777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ramach wynagrodzenia określonego Umową Wykonawca zobowiązuje się do:</w:t>
      </w:r>
    </w:p>
    <w:p w14:paraId="71229608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urządzenia i utrzymania terenu budowy,</w:t>
      </w:r>
    </w:p>
    <w:p w14:paraId="50E25A3B" w14:textId="495A2DF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wykonania zabezpieczenia placu budowy,</w:t>
      </w:r>
    </w:p>
    <w:p w14:paraId="571BF122" w14:textId="361E7F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utrzymania w należytym porządku dróg dojazdowych do placu budowy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ze szczególnym uwzględnieniem utrzymania czystości na odcinkach związanych </w:t>
      </w:r>
      <w:r w:rsidR="00E34E0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transportem sprzętu budowlanego i zaopatrzeniem budowy w niezbędne materiały,</w:t>
      </w:r>
    </w:p>
    <w:p w14:paraId="65FE8E19" w14:textId="459A2A58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usuwania na bieżąco zbędnych materiałów, odpadów i śmieci,</w:t>
      </w:r>
    </w:p>
    <w:p w14:paraId="719E52BC" w14:textId="47AE138A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naprawienia i doprowadzenia do stanu poprzedniego robót bądź urządzeń </w:t>
      </w:r>
      <w:r w:rsidR="0057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ich zniszczenia lub uszkodzenia w toku realizacji Umowy,</w:t>
      </w:r>
    </w:p>
    <w:p w14:paraId="61D8E796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zapewnienia dozoru, a także właściwych warunków bezpieczeństwa i higieny pracy,</w:t>
      </w:r>
    </w:p>
    <w:p w14:paraId="07EE4723" w14:textId="209868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zorganizowania i przeprowadzenia niezbędnych prób, badań, odbiorów oraz ewentualnego uzupełnienia dokumentacji odbiorowej dla zakresu robót objętych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Umową, jak również do dokonania odkrywek, w przypadku niezgłoszenia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do odbioru robót ulegających zakryciu lub zanikających,</w:t>
      </w:r>
    </w:p>
    <w:p w14:paraId="5B2BB3C0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uporządkowania terenu budowy po zakończeniu robót i przekazania Zamawiającemu najpóźniej do dnia odbioru końcowego,</w:t>
      </w:r>
    </w:p>
    <w:p w14:paraId="7249B3F8" w14:textId="77777777" w:rsid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wykonania innych czynności związanych z wykonaniem przedmiotu Umowy </w:t>
      </w:r>
      <w:r w:rsidR="0057427E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                             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w celu przekazania go Zamawiającemu</w:t>
      </w:r>
      <w:r w:rsidR="00555EF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</w:t>
      </w:r>
      <w:bookmarkStart w:id="2" w:name="_Hlk530993543"/>
    </w:p>
    <w:p w14:paraId="49C32928" w14:textId="27974BF5" w:rsidR="005B3109" w:rsidRP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ujęcia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transportu,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ubezpieczenia,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wszelki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prac przygotowawcz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ych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, 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utrzymania zaplecza prac oraz wszelkich innych kosztów niezbędnych do zrealizowania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przedmiotu </w:t>
      </w:r>
      <w:bookmarkEnd w:id="2"/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Umowy</w:t>
      </w:r>
      <w:r w:rsidR="004914FC"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</w:p>
    <w:p w14:paraId="1FBD16DC" w14:textId="0F256414" w:rsidR="004914FC" w:rsidRPr="00ED16AB" w:rsidRDefault="004914FC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70678829"/>
      <w:r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zapewnienie dojazdu do nieruchomości w obrębie prowadzonych robót.</w:t>
      </w:r>
    </w:p>
    <w:p w14:paraId="78D7134C" w14:textId="07D36C7D" w:rsidR="00DF3813" w:rsidRPr="00DF3813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71529957"/>
      <w:bookmarkStart w:id="5" w:name="_Hlk71529982"/>
      <w:bookmarkEnd w:id="3"/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  <w:r w:rsidR="00DF38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4"/>
      <w:r w:rsidR="00DF3813" w:rsidRPr="00DF3813">
        <w:rPr>
          <w:rFonts w:ascii="Arial" w:hAnsi="Arial" w:cs="Arial"/>
          <w:sz w:val="24"/>
          <w:szCs w:val="24"/>
        </w:rPr>
        <w:t>Wykonawca zobowiązuje się strzec mienia wymienionego w protokole przekazania placu budowy, zabezpieczyć i oznakować roboty, dbać o stan techniczny i prawidłowość oznakowania przez cały czas realizacji zadania oraz zapewnić warunki bezpieczeństwa.</w:t>
      </w:r>
    </w:p>
    <w:bookmarkEnd w:id="5"/>
    <w:p w14:paraId="0B1C2EBB" w14:textId="51448AE7" w:rsidR="00B66201" w:rsidRPr="00B66201" w:rsidRDefault="00B66201" w:rsidP="00782DBA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66201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B6620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</w:p>
    <w:p w14:paraId="53B1B51D" w14:textId="0387C84F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standard wbudowywanych, dostarczanych i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montowa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nych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przez niego materiałów i urządzeń zgodny będzie z przepisami prawa oraz 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wymaganiami Zamawiającego.</w:t>
      </w:r>
    </w:p>
    <w:p w14:paraId="5DE9CDE6" w14:textId="33A06AB3" w:rsidR="00F65DEF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jest zobowiązany do stosowania materiałów i urządzeń posiadających ważne potwierdzenia przydatności do stosowania w budownictwie oraz zgodności z wymaganiami (CE, certyfikaty, oznaczenia, deklaracje zgodności, aprobaty, atesty, itp.) oraz okazywania tych potwierdzeń na żądanie Zamawiającego</w:t>
      </w:r>
      <w:r w:rsidR="00555EF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przed zastosowaniem materiałów i urządzeń. </w:t>
      </w:r>
    </w:p>
    <w:p w14:paraId="2FAEE288" w14:textId="77777777" w:rsidR="00501DCF" w:rsidRDefault="00501DCF" w:rsidP="00501DCF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bookmarkStart w:id="6" w:name="_Hlk191979785"/>
      <w:r w:rsidRPr="00501DCF">
        <w:rPr>
          <w:rFonts w:ascii="Arial" w:hAnsi="Arial" w:cs="Arial"/>
          <w:color w:val="000000"/>
          <w:sz w:val="24"/>
          <w:szCs w:val="24"/>
        </w:rPr>
        <w:t>Wykonawca zobowiązuje się przez cały okres, na jaki została zawarta niniejsza umowa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utrzymywać ubezpieczenie od odpowiedzialności cywilnej w zakresie prowadzonej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działalności związanej z przedmiotem umowy</w:t>
      </w:r>
      <w:r w:rsidRPr="00501DCF">
        <w:rPr>
          <w:rFonts w:ascii="Arial" w:hAnsi="Arial" w:cs="Arial"/>
          <w:color w:val="000000"/>
          <w:sz w:val="24"/>
          <w:szCs w:val="24"/>
        </w:rPr>
        <w:t>.</w:t>
      </w:r>
    </w:p>
    <w:p w14:paraId="02D92D3B" w14:textId="67AE959F" w:rsidR="00501DCF" w:rsidRPr="00501DCF" w:rsidRDefault="00501DCF" w:rsidP="00501DCF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ponosi pełną odpowiedzialność za:</w:t>
      </w:r>
    </w:p>
    <w:p w14:paraId="42069D6C" w14:textId="219BE1B0" w:rsidR="00501DCF" w:rsidRPr="00501DCF" w:rsidRDefault="004A50DA" w:rsidP="004A50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</w:t>
      </w:r>
      <w:r w:rsidR="00501DCF" w:rsidRPr="00501DCF">
        <w:rPr>
          <w:rFonts w:ascii="Arial" w:hAnsi="Arial" w:cs="Arial"/>
          <w:color w:val="000000"/>
          <w:sz w:val="24"/>
          <w:szCs w:val="24"/>
        </w:rPr>
        <w:t>szkody i następstwa nieszczęśliwych wypadków dotyczących pracowników i osób</w:t>
      </w:r>
      <w:r w:rsidR="00501DCF" w:rsidRPr="00501DCF">
        <w:rPr>
          <w:rFonts w:ascii="Arial" w:hAnsi="Arial" w:cs="Arial"/>
          <w:color w:val="000000"/>
          <w:sz w:val="24"/>
          <w:szCs w:val="24"/>
        </w:rPr>
        <w:t xml:space="preserve"> </w:t>
      </w:r>
      <w:r w:rsidR="00501DCF" w:rsidRPr="00501DCF">
        <w:rPr>
          <w:rFonts w:ascii="Arial" w:hAnsi="Arial" w:cs="Arial"/>
          <w:color w:val="000000"/>
          <w:sz w:val="24"/>
          <w:szCs w:val="24"/>
        </w:rPr>
        <w:t>trzecich przebywających w rejonie prowadzonych robót;</w:t>
      </w:r>
    </w:p>
    <w:p w14:paraId="31E38BCC" w14:textId="77777777" w:rsidR="004A50DA" w:rsidRDefault="00501DCF" w:rsidP="004A50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2) szkody wynikające za zniszczenia oraz z innych zdarzeń w odniesieniu do robót</w:t>
      </w:r>
      <w:r w:rsidR="004A50D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obiektów, materiałów, sprzętu i innego mienia ruchomego związanego z prowadzeniem</w:t>
      </w:r>
      <w:r w:rsidRPr="00501D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robót podczas realizacji przedmiotu umowy;</w:t>
      </w:r>
    </w:p>
    <w:p w14:paraId="423F812B" w14:textId="5A89E5C7" w:rsidR="00501DCF" w:rsidRPr="00501DCF" w:rsidRDefault="004A50DA" w:rsidP="004A50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3) </w:t>
      </w:r>
      <w:r w:rsidR="00501DCF" w:rsidRPr="00501DCF">
        <w:rPr>
          <w:rFonts w:ascii="Arial" w:hAnsi="Arial" w:cs="Arial"/>
          <w:color w:val="000000"/>
          <w:sz w:val="24"/>
          <w:szCs w:val="24"/>
        </w:rPr>
        <w:t>szkody wobec osób trzecich spowodowane w miejscu prowadzenia robót remontowyc</w:t>
      </w:r>
      <w:r w:rsidR="00501DCF" w:rsidRPr="00501DCF">
        <w:rPr>
          <w:rFonts w:ascii="Arial" w:hAnsi="Arial" w:cs="Arial"/>
          <w:color w:val="000000"/>
          <w:sz w:val="24"/>
          <w:szCs w:val="24"/>
        </w:rPr>
        <w:t xml:space="preserve">h </w:t>
      </w:r>
      <w:r w:rsidR="00501DCF" w:rsidRPr="00501DCF">
        <w:rPr>
          <w:rFonts w:ascii="Arial" w:hAnsi="Arial" w:cs="Arial"/>
          <w:color w:val="000000"/>
          <w:sz w:val="24"/>
          <w:szCs w:val="24"/>
        </w:rPr>
        <w:t>w związku z prowadzonymi robotami.</w:t>
      </w:r>
    </w:p>
    <w:bookmarkEnd w:id="6"/>
    <w:p w14:paraId="6FD08E2B" w14:textId="77777777" w:rsidR="00E56C36" w:rsidRDefault="00E56C36" w:rsidP="004A50D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093889" w14:textId="29B715EA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187331BA" w14:textId="0DF48F81" w:rsidR="00F65DEF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Wartość robót określona jest na kwotę w wysokości: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………………….</w:t>
      </w:r>
      <w:r w:rsidR="00FF08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zł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(słownie: …………..…………………………………………………………..). Powyższa kwota jest ceną brutto i zawiera należny podatek VAT 23% w wys.  …………………zł  (słownie:  …………………………………………………………..).</w:t>
      </w:r>
    </w:p>
    <w:p w14:paraId="16475FAD" w14:textId="765F7F35" w:rsidR="00F65DEF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Podstawę do określenia wyżej wymienionej ceny stanowi Kosztorys Ofertowy stanowiący załącznik do Umowy.</w:t>
      </w:r>
    </w:p>
    <w:p w14:paraId="3747DB0C" w14:textId="46574D15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Kwota określona w ust.1 zawiera wszelkie koszty związane z realizacją zadania. </w:t>
      </w:r>
    </w:p>
    <w:p w14:paraId="479FD49A" w14:textId="7CD36D73" w:rsidR="00491DCB" w:rsidRPr="00ED16AB" w:rsidRDefault="00024F3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ozliczenie przedmiotu umowy nastąpi na podstawie faktycznie wykonanego zakresu robót oraz zweryfikowanego przez </w:t>
      </w:r>
      <w:r w:rsidR="000A086F" w:rsidRPr="00ED16AB">
        <w:rPr>
          <w:rFonts w:ascii="Arial" w:eastAsia="Times New Roman" w:hAnsi="Arial" w:cs="Arial"/>
          <w:sz w:val="24"/>
          <w:szCs w:val="24"/>
          <w:lang w:eastAsia="pl-PL"/>
        </w:rPr>
        <w:t>Inspektora Nadzoru</w:t>
      </w:r>
      <w:r w:rsidR="000A08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>kosztorysu powykonawczego.</w:t>
      </w:r>
    </w:p>
    <w:p w14:paraId="58F770C9" w14:textId="10E4BB9A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Wszelkie roboty nie objęte niniejszą umową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których nie można było przewidzieć, a których wykonanie jest niezbędne do zrealizowania przedmiotu umowy, Wykonawca zobowiązany jest wykonać na podstawie protokołu konieczności potwierdzonego</w:t>
      </w:r>
      <w:r w:rsidR="000A086F" w:rsidRPr="000A08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086F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="000A086F" w:rsidRPr="00ED16AB">
        <w:rPr>
          <w:rFonts w:ascii="Arial" w:eastAsia="Times New Roman" w:hAnsi="Arial" w:cs="Arial"/>
          <w:sz w:val="24"/>
          <w:szCs w:val="24"/>
          <w:lang w:eastAsia="pl-PL"/>
        </w:rPr>
        <w:t>Inspektora Nadzoru i zaakceptowanego przez Zamawiającego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Roboty te rozliczane będą na podstawie kosztorysów powykonawczych przygotowanych przez Wykonawcę i zatwierdzonych przez </w:t>
      </w:r>
      <w:r w:rsidR="000A086F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Inspektora Nadzoru </w:t>
      </w:r>
      <w:r w:rsidR="000A086F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14:paraId="0C03F6E5" w14:textId="77777777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Bez uprzedniej zgody Zamawiającego wykonywane mogą być jedynie prace niezbędne ze względu na niebezpieczeństwo lub konieczność zapobieżenia awarii.</w:t>
      </w:r>
    </w:p>
    <w:p w14:paraId="3863CB78" w14:textId="2AC8971B" w:rsidR="00737B90" w:rsidRPr="00015552" w:rsidRDefault="00F65DEF" w:rsidP="00015552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Kosztorysy na roboty dodatkowe będą opracowywane w oparciu o następujące założenia: stawki robocizny, koszty ogólne, koszty zakupu i zysk, tak jak określone zostały w ofercie, ceny materiałów i ceny sprzętu zostaną przyjęte z "Informatorów SEKOCENBUD" (wartości średnie). Dla materia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ów będą przyjmowane ceny                      z miesiąca, w którym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y zakupione, dla sprzętu będą przyjmowane ceny                       z miesiąca, w którym sprzęt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używany. Podstawą do ustalania kosztorysowych nakładów rzeczowych będą odpowiednie KNR-y.</w:t>
      </w:r>
      <w:r w:rsidR="00015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5552">
        <w:rPr>
          <w:rFonts w:ascii="Arial" w:eastAsia="Times New Roman" w:hAnsi="Arial" w:cs="Arial"/>
          <w:sz w:val="24"/>
          <w:szCs w:val="24"/>
          <w:lang w:eastAsia="pl-PL"/>
        </w:rPr>
        <w:t xml:space="preserve">W przypadku wystąpienia robót tożsamych z kosztorysu ofertowego Wykonawca przyjmie ceny jednostkowe                       z kosztorysu ofertowego. </w:t>
      </w:r>
    </w:p>
    <w:p w14:paraId="3A7934A1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Faktura zostanie wystawiona po odebraniu przez Zamawiającego robót oraz </w:t>
      </w:r>
      <w:r>
        <w:rPr>
          <w:rFonts w:ascii="Arial" w:hAnsi="Arial" w:cs="Arial"/>
          <w:sz w:val="24"/>
          <w:szCs w:val="24"/>
        </w:rPr>
        <w:t>podpisanego protokołu odbioru końcowego robót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Wraz z fakturą Wykonawca zobowiązany jest do przedłożenia Zamawiającemu oświadczeń podwykonawców, że ich roszczenia z tytułu wynagrodzenia za wykonane roboty budowlane, dostawy lub usługi w ramach przedłożonej przez Wykonawcę faktury zostały zaspokojone w całości, oraz potwierdzenia przez podwykonawcę, którego wierzytelność jest częścią składową wystawionej faktury, o dokonaniu zapłaty na rzecz tego podwykonawcy. </w:t>
      </w:r>
    </w:p>
    <w:p w14:paraId="03A35C31" w14:textId="71DDBF5C" w:rsidR="00ED07E2" w:rsidRPr="00ED07E2" w:rsidRDefault="00341ECC" w:rsidP="00ED07E2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Zamawiający dopuszcza </w:t>
      </w:r>
      <w:r w:rsidR="00ED07E2">
        <w:rPr>
          <w:rFonts w:ascii="Arial" w:eastAsia="Times New Roman" w:hAnsi="Arial" w:cs="Arial"/>
          <w:sz w:val="24"/>
          <w:szCs w:val="24"/>
          <w:lang w:eastAsia="pl-PL"/>
        </w:rPr>
        <w:t xml:space="preserve">dwie </w:t>
      </w:r>
      <w:r>
        <w:rPr>
          <w:rFonts w:ascii="Arial" w:eastAsia="Times New Roman" w:hAnsi="Arial" w:cs="Arial"/>
          <w:sz w:val="24"/>
          <w:szCs w:val="24"/>
          <w:lang w:eastAsia="pl-PL"/>
        </w:rPr>
        <w:t>płatnoś</w:t>
      </w:r>
      <w:r w:rsidR="00ED07E2">
        <w:rPr>
          <w:rFonts w:ascii="Arial" w:eastAsia="Times New Roman" w:hAnsi="Arial" w:cs="Arial"/>
          <w:sz w:val="24"/>
          <w:szCs w:val="24"/>
          <w:lang w:eastAsia="pl-PL"/>
        </w:rPr>
        <w:t xml:space="preserve">ci: </w:t>
      </w:r>
      <w:r w:rsidR="00ED07E2" w:rsidRPr="00ED07E2">
        <w:rPr>
          <w:rFonts w:ascii="Arial" w:eastAsia="Times New Roman" w:hAnsi="Arial" w:cs="Arial"/>
          <w:sz w:val="24"/>
          <w:szCs w:val="24"/>
          <w:lang w:eastAsia="pl-PL"/>
        </w:rPr>
        <w:t>po zakończeniu wydzielonego etapu prac w ramach realizacji Inwestycji w wysokości</w:t>
      </w:r>
      <w:r w:rsidR="00ED07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07E2" w:rsidRPr="00ED07E2">
        <w:rPr>
          <w:rFonts w:ascii="Arial" w:eastAsia="Times New Roman" w:hAnsi="Arial" w:cs="Arial"/>
          <w:sz w:val="24"/>
          <w:szCs w:val="24"/>
          <w:lang w:eastAsia="pl-PL"/>
        </w:rPr>
        <w:t xml:space="preserve">nie wyższej niż </w:t>
      </w:r>
      <w:r w:rsidR="00ED07E2">
        <w:rPr>
          <w:rFonts w:ascii="Arial" w:eastAsia="Times New Roman" w:hAnsi="Arial" w:cs="Arial"/>
          <w:sz w:val="24"/>
          <w:szCs w:val="24"/>
          <w:lang w:eastAsia="pl-PL"/>
        </w:rPr>
        <w:t>47</w:t>
      </w:r>
      <w:r w:rsidR="00ED07E2" w:rsidRPr="00ED07E2">
        <w:rPr>
          <w:rFonts w:ascii="Arial" w:eastAsia="Times New Roman" w:hAnsi="Arial" w:cs="Arial"/>
          <w:sz w:val="24"/>
          <w:szCs w:val="24"/>
          <w:lang w:eastAsia="pl-PL"/>
        </w:rPr>
        <w:t xml:space="preserve">% kwoty wynagrodzenia, druga – po zakończeniu realizacji Inwestycji w wysokości pozostałej do zapłaty kwoty wynagrodzenia. </w:t>
      </w:r>
    </w:p>
    <w:p w14:paraId="56E4D9D5" w14:textId="76142D98" w:rsidR="00582108" w:rsidRDefault="00582108" w:rsidP="00782DBA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Faktura zostanie uregulowana w terminie 30 dni liczonym od dnia dostarczenia Zamawiającemu wraz z załączonym protokołem odbioru końcowego robót budowlanych. Termin zapłaty wynagrodzenia podwykonawcy lub dalszemu podwykonawcy przewidziany w umowie o podwykonawstwo nie może być dłuższy niż 30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dni licząc od dnia doręczenia Wykonawcy, podwykonawcy lub dalszemu podwykonawcy faktury lub rachunku, potwierdzających wykonanie zleconej podwykonawcy lub dalszemu podwykonawcy dostawy, usługi lub roboty budowlanej. </w:t>
      </w:r>
      <w:r>
        <w:rPr>
          <w:rFonts w:ascii="Arial" w:hAnsi="Arial" w:cs="Arial"/>
          <w:sz w:val="24"/>
          <w:szCs w:val="24"/>
        </w:rPr>
        <w:t>Potwierdzenie musi zawierać zestawienie kwot, które były należne podwykonawcy z tej faktury oraz kopię dokonanego przelewu należności na rzecz podwykonawcy.</w:t>
      </w:r>
    </w:p>
    <w:p w14:paraId="248595F3" w14:textId="77777777" w:rsidR="00582108" w:rsidRDefault="00582108" w:rsidP="00ED07E2">
      <w:pPr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niedostarczenia przez Wykonawcę dokumentów, o których mowa                w pkt. 8, Zamawiający zatrzyma z należności Wykonawcy kwotę w wysokości równej należności podwykonawcy, do czasu otrzymania tego potwierdzenia.                    W zakresie kwoty, co do której nie przedłożono potwierdzenia podwykonawcy, termin zapłaty nie rozpoczyna biegu do czasu przedłożenia stosownego potwierdzenia.</w:t>
      </w:r>
    </w:p>
    <w:p w14:paraId="33D64F63" w14:textId="61A3534C" w:rsidR="00582108" w:rsidRDefault="00582108" w:rsidP="00ED07E2">
      <w:pPr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 w przypadku uchylenia się od obowiązku zapłaty odpowiednio przez Wykonawcę, podwykonawcę lub dalszego podwykonawcę zamówienia, na zasadach określonych w art. 465 ust 2 – 7 ustawy Prawo zamówień publicznych.</w:t>
      </w:r>
    </w:p>
    <w:p w14:paraId="3FB06713" w14:textId="77777777" w:rsidR="00582108" w:rsidRDefault="00582108" w:rsidP="00ED07E2">
      <w:pPr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Zasady określone w ust. 8-11 stosuje się odpowiednio w przypadku zapłaty wynagrodzenia należnego dalszym podwykonawcom.</w:t>
      </w:r>
    </w:p>
    <w:p w14:paraId="2249716F" w14:textId="76916AE4" w:rsidR="00737B90" w:rsidRPr="00AA73F6" w:rsidRDefault="00737B90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FE9466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14:paraId="2A1C6847" w14:textId="7DC9EB36" w:rsidR="000A086F" w:rsidRPr="00ED16AB" w:rsidRDefault="000A086F" w:rsidP="00782DBA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hAnsi="Arial" w:cs="Arial"/>
          <w:sz w:val="24"/>
          <w:szCs w:val="24"/>
        </w:rPr>
        <w:t>Zamawiający powierza funkcję Inspektora Nadzoru w osobie …………...…….…, adres: …………………………………………. działającego w granicach umocowania określonego przepisami ustawy z dn</w:t>
      </w:r>
      <w:r w:rsidRPr="00ED16AB">
        <w:rPr>
          <w:rFonts w:ascii="Arial" w:hAnsi="Arial" w:cs="Arial"/>
          <w:color w:val="000000"/>
          <w:sz w:val="24"/>
          <w:szCs w:val="24"/>
        </w:rPr>
        <w:t>ia</w:t>
      </w:r>
      <w:r w:rsidRPr="00ED16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ED16AB">
        <w:rPr>
          <w:rFonts w:ascii="Arial" w:hAnsi="Arial" w:cs="Arial"/>
          <w:sz w:val="24"/>
          <w:szCs w:val="24"/>
        </w:rPr>
        <w:t>7 lipca 1994r. Prawo Budowlane (tekst jednolity Dz. U. z 202</w:t>
      </w:r>
      <w:r w:rsidR="00502DE9">
        <w:rPr>
          <w:rFonts w:ascii="Arial" w:hAnsi="Arial" w:cs="Arial"/>
          <w:sz w:val="24"/>
          <w:szCs w:val="24"/>
        </w:rPr>
        <w:t>4</w:t>
      </w:r>
      <w:r w:rsidRPr="00ED16AB">
        <w:rPr>
          <w:rFonts w:ascii="Arial" w:hAnsi="Arial" w:cs="Arial"/>
          <w:sz w:val="24"/>
          <w:szCs w:val="24"/>
        </w:rPr>
        <w:t xml:space="preserve">r. poz. </w:t>
      </w:r>
      <w:r w:rsidR="00502DE9">
        <w:rPr>
          <w:rFonts w:ascii="Arial" w:hAnsi="Arial" w:cs="Arial"/>
          <w:sz w:val="24"/>
          <w:szCs w:val="24"/>
        </w:rPr>
        <w:t>725</w:t>
      </w:r>
      <w:r w:rsidRPr="00ED16AB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ED16AB">
        <w:rPr>
          <w:rFonts w:ascii="Arial" w:hAnsi="Arial" w:cs="Arial"/>
          <w:sz w:val="24"/>
          <w:szCs w:val="24"/>
        </w:rPr>
        <w:t>późn</w:t>
      </w:r>
      <w:proofErr w:type="spellEnd"/>
      <w:r w:rsidRPr="00ED16AB">
        <w:rPr>
          <w:rFonts w:ascii="Arial" w:hAnsi="Arial" w:cs="Arial"/>
          <w:sz w:val="24"/>
          <w:szCs w:val="24"/>
        </w:rPr>
        <w:t>. zm.).</w:t>
      </w:r>
    </w:p>
    <w:p w14:paraId="700EDDC1" w14:textId="2141D65F" w:rsidR="00491DCB" w:rsidRPr="00270346" w:rsidRDefault="00024F3F" w:rsidP="00782DB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0346">
        <w:rPr>
          <w:rFonts w:ascii="Arial" w:hAnsi="Arial" w:cs="Arial"/>
          <w:sz w:val="24"/>
          <w:szCs w:val="24"/>
        </w:rPr>
        <w:t>Wykonawca ustanawia Kierownika Budowy w osobie:  ………..………………………, adres: ………………</w:t>
      </w:r>
      <w:r w:rsidR="00550D61" w:rsidRPr="00270346">
        <w:rPr>
          <w:rFonts w:ascii="Arial" w:hAnsi="Arial" w:cs="Arial"/>
          <w:sz w:val="24"/>
          <w:szCs w:val="24"/>
        </w:rPr>
        <w:t>……</w:t>
      </w:r>
      <w:r w:rsidR="00270346">
        <w:rPr>
          <w:rFonts w:ascii="Arial" w:hAnsi="Arial" w:cs="Arial"/>
          <w:sz w:val="24"/>
          <w:szCs w:val="24"/>
        </w:rPr>
        <w:t>………………………………</w:t>
      </w:r>
    </w:p>
    <w:p w14:paraId="4645BF0C" w14:textId="696A8B51" w:rsidR="00270346" w:rsidRPr="00112D6A" w:rsidRDefault="00270346" w:rsidP="00782DBA">
      <w:pPr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Stosownie do </w:t>
      </w:r>
      <w:r w:rsidRPr="00112D6A">
        <w:rPr>
          <w:rFonts w:ascii="Arial" w:hAnsi="Arial" w:cs="Arial"/>
          <w:bCs/>
          <w:sz w:val="24"/>
          <w:szCs w:val="24"/>
        </w:rPr>
        <w:t xml:space="preserve">postanowień art. 95 ust. 1 </w:t>
      </w:r>
      <w:proofErr w:type="spellStart"/>
      <w:r w:rsidRPr="00112D6A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112D6A">
        <w:rPr>
          <w:rFonts w:ascii="Arial" w:hAnsi="Arial" w:cs="Arial"/>
          <w:bCs/>
          <w:sz w:val="24"/>
          <w:szCs w:val="24"/>
        </w:rPr>
        <w:t xml:space="preserve"> Zamawiający wymaga, aby osoby wykonujące czynności w zakresie realizacji </w:t>
      </w:r>
      <w:r w:rsidRPr="003527C6">
        <w:rPr>
          <w:rFonts w:ascii="Arial" w:hAnsi="Arial" w:cs="Arial"/>
          <w:bCs/>
          <w:sz w:val="24"/>
          <w:szCs w:val="24"/>
        </w:rPr>
        <w:t xml:space="preserve">zamówienia 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(pracownicy wykonujący prace fizyczne w branży drogowej, w tym prace operatorów sprzętu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br/>
        <w:t xml:space="preserve"> i montażystów)</w:t>
      </w:r>
      <w:r w:rsidRPr="00112D6A">
        <w:rPr>
          <w:rFonts w:ascii="Arial" w:hAnsi="Arial" w:cs="Arial"/>
          <w:bCs/>
          <w:sz w:val="24"/>
          <w:szCs w:val="24"/>
        </w:rPr>
        <w:t xml:space="preserve"> były zatrudnione przez Wykonawcę lub Podwykonawcę na podstawie stosunku pracy,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jeżeli wykonanie tych czynności polega na wykonywaniu pracy w sposób określony w art. 22 § 1 ustawy z dnia 26 czerwca 1974 r. - Kodeks pracy (Dz. U. z 20</w:t>
      </w:r>
      <w:r w:rsidRPr="00112D6A">
        <w:rPr>
          <w:rFonts w:ascii="Arial" w:hAnsi="Arial" w:cs="Arial"/>
          <w:bCs/>
          <w:sz w:val="24"/>
          <w:szCs w:val="24"/>
          <w:lang w:eastAsia="x-none"/>
        </w:rPr>
        <w:t>2</w:t>
      </w:r>
      <w:r w:rsidR="00C86305">
        <w:rPr>
          <w:rFonts w:ascii="Arial" w:hAnsi="Arial" w:cs="Arial"/>
          <w:bCs/>
          <w:sz w:val="24"/>
          <w:szCs w:val="24"/>
          <w:lang w:eastAsia="x-none"/>
        </w:rPr>
        <w:t>3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r. poz. </w:t>
      </w:r>
      <w:r w:rsidRPr="00112D6A">
        <w:rPr>
          <w:rFonts w:ascii="Arial" w:hAnsi="Arial" w:cs="Arial"/>
          <w:bCs/>
          <w:sz w:val="24"/>
          <w:szCs w:val="24"/>
          <w:lang w:eastAsia="x-none"/>
        </w:rPr>
        <w:t>1</w:t>
      </w:r>
      <w:r w:rsidR="00C86305">
        <w:rPr>
          <w:rFonts w:ascii="Arial" w:hAnsi="Arial" w:cs="Arial"/>
          <w:bCs/>
          <w:sz w:val="24"/>
          <w:szCs w:val="24"/>
          <w:lang w:eastAsia="x-none"/>
        </w:rPr>
        <w:t>465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z </w:t>
      </w:r>
      <w:proofErr w:type="spellStart"/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>późn</w:t>
      </w:r>
      <w:proofErr w:type="spellEnd"/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>. zm.).</w:t>
      </w:r>
    </w:p>
    <w:p w14:paraId="7CBF0EAA" w14:textId="77777777" w:rsidR="00270346" w:rsidRPr="00112D6A" w:rsidRDefault="00270346" w:rsidP="00782DBA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hAnsi="Arial" w:cs="Arial"/>
          <w:bCs/>
          <w:sz w:val="24"/>
          <w:szCs w:val="24"/>
          <w:lang w:eastAsia="x-none"/>
        </w:rPr>
        <w:t xml:space="preserve">W trakcie realizacji Umowy </w:t>
      </w:r>
      <w:r w:rsidRPr="00112D6A">
        <w:rPr>
          <w:rFonts w:ascii="Arial" w:hAnsi="Arial" w:cs="Arial"/>
          <w:bCs/>
          <w:sz w:val="24"/>
          <w:szCs w:val="24"/>
        </w:rPr>
        <w:t xml:space="preserve">Zamawiający uprawniony jest do wykonywania czynności kontrolnych </w:t>
      </w:r>
      <w:r w:rsidRPr="00112D6A">
        <w:rPr>
          <w:rFonts w:ascii="Arial" w:hAnsi="Arial" w:cs="Arial"/>
          <w:bCs/>
          <w:color w:val="000000"/>
          <w:sz w:val="24"/>
          <w:szCs w:val="24"/>
        </w:rPr>
        <w:t>wobec Wykonawcy odnośnie</w:t>
      </w:r>
      <w:r w:rsidRPr="00112D6A">
        <w:rPr>
          <w:rFonts w:ascii="Arial" w:hAnsi="Arial" w:cs="Arial"/>
          <w:bCs/>
          <w:sz w:val="24"/>
          <w:szCs w:val="24"/>
        </w:rPr>
        <w:t xml:space="preserve"> spełniania przez Wykonawcę lub </w:t>
      </w:r>
      <w:r>
        <w:rPr>
          <w:rFonts w:ascii="Arial" w:hAnsi="Arial" w:cs="Arial"/>
          <w:bCs/>
          <w:sz w:val="24"/>
          <w:szCs w:val="24"/>
        </w:rPr>
        <w:t>P</w:t>
      </w:r>
      <w:r w:rsidRPr="00112D6A">
        <w:rPr>
          <w:rFonts w:ascii="Arial" w:hAnsi="Arial" w:cs="Arial"/>
          <w:bCs/>
          <w:sz w:val="24"/>
          <w:szCs w:val="24"/>
        </w:rPr>
        <w:t xml:space="preserve">odwykonawcę wymogu zatrudnienia na podstawie stosunku pracy osób wykonujących wskazane w pkt. </w:t>
      </w:r>
      <w:r>
        <w:rPr>
          <w:rFonts w:ascii="Arial" w:hAnsi="Arial" w:cs="Arial"/>
          <w:bCs/>
          <w:sz w:val="24"/>
          <w:szCs w:val="24"/>
        </w:rPr>
        <w:t>3</w:t>
      </w:r>
      <w:r w:rsidRPr="00112D6A">
        <w:rPr>
          <w:rFonts w:ascii="Arial" w:hAnsi="Arial" w:cs="Arial"/>
          <w:bCs/>
          <w:sz w:val="24"/>
          <w:szCs w:val="24"/>
        </w:rPr>
        <w:t xml:space="preserve"> czynności. Zamawiający uprawniony jest </w:t>
      </w:r>
      <w:r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Pr="00112D6A">
        <w:rPr>
          <w:rFonts w:ascii="Arial" w:hAnsi="Arial" w:cs="Arial"/>
          <w:bCs/>
          <w:sz w:val="24"/>
          <w:szCs w:val="24"/>
        </w:rPr>
        <w:t>w szczególności do:</w:t>
      </w:r>
    </w:p>
    <w:p w14:paraId="48A291C2" w14:textId="3F395C38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żądania dokumentów wymienionych w pkt. </w:t>
      </w:r>
      <w:r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5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 w zakresie potwierdzenia spełniania w/w wymogów i dokonywania ich oceny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1FBE9F03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żądania wyjaśnień w przypadku wątpliwości w zakresie potwierdzenia spełniania w/w wymogów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6EE70044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przeprowadzania kontroli na miejscu 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wykonywania czynności w zakresie realizacji Umowy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.</w:t>
      </w:r>
    </w:p>
    <w:p w14:paraId="2F022A2A" w14:textId="77777777" w:rsidR="00270346" w:rsidRPr="00112D6A" w:rsidRDefault="00270346" w:rsidP="00782D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 xml:space="preserve">5.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Na żądanie Zamawiającego, w terminie 3 dni roboczych, Wykonawca zobowiązany jest do przedłożenia Zamawiającemu następującego dokumentu/dokumentów potwierdzających spełnienie wymogu, o którym mowa w pkt.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, tj.:</w:t>
      </w:r>
    </w:p>
    <w:p w14:paraId="011851AC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zatrudnionego pracownika,</w:t>
      </w:r>
    </w:p>
    <w:p w14:paraId="1D01E0BE" w14:textId="77777777" w:rsidR="00270346" w:rsidRPr="00C5748D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Wykonawcy lub Podwykonawcy o zatrudnieniu pracownika na podstawie umowy o pracę,</w:t>
      </w:r>
    </w:p>
    <w:p w14:paraId="6C17A7C6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poświadczonej za zgodność z oryginałem kopii umowy o pracę zatrudnionego pracownika,</w:t>
      </w:r>
    </w:p>
    <w:p w14:paraId="628C3899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innych dokumentów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,</w:t>
      </w:r>
    </w:p>
    <w:p w14:paraId="386429C3" w14:textId="77777777" w:rsidR="00270346" w:rsidRPr="00ED16AB" w:rsidRDefault="00270346" w:rsidP="00782DBA">
      <w:pPr>
        <w:widowControl w:val="0"/>
        <w:spacing w:after="0" w:line="360" w:lineRule="auto"/>
        <w:ind w:left="397" w:hanging="255"/>
        <w:jc w:val="both"/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zawierających informacje, w tym dane osobowe, niezbędne do weryfikacji zatrudnienia na podstawie umowy o pracę, w szczególności imię i nazwisko zatrudnionego pracownika, datę zawarcia umowy o pracę, rodzaj umowy o pracę 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 zakres obowiązków pracownika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.</w:t>
      </w:r>
    </w:p>
    <w:p w14:paraId="75A2F20E" w14:textId="77777777" w:rsidR="00270346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Za niedopełnienie wymogu zatrudnienia przez Wykonawcę lub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odwykonawcę osób na podstawie stosunku pracy wykonujących czynności wymienione w pkt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, Wykonawca zapłaci karę umowną w wysokości kwoty minimalnego wynagrodzenia za pracę w skali jednego miesiąca, ustalonego na podstawie przepisów                                          o minimalnym wynagrodzeniu za pracę obowiązujących w chwili stwierdzenia przez Zamawiającego niedopełnienia przedmiotowego wymogu, wyliczonej </w:t>
      </w:r>
      <w:proofErr w:type="spellStart"/>
      <w:r w:rsidRPr="00112D6A">
        <w:rPr>
          <w:rFonts w:ascii="Arial" w:eastAsia="Times New Roman" w:hAnsi="Arial" w:cs="Arial"/>
          <w:sz w:val="24"/>
          <w:szCs w:val="24"/>
          <w:lang w:eastAsia="pl-PL"/>
        </w:rPr>
        <w:t>proporcjonal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nie do terminu obowiązywania Umowy oraz pomnożonej przez liczbę osób,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w odniesieniu do których wymóg zatrudnienia był niedopełniony.</w:t>
      </w:r>
    </w:p>
    <w:p w14:paraId="4F311D28" w14:textId="59491A3F" w:rsidR="005B3109" w:rsidRPr="00ED16AB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112D6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wypełnił obowiązek informacyjny przewidziany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art. 13 lub 14 rozporządzenia Parlamentu Europejskiego i Rady (UE) 2016/679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dnia 27 kwietnia 2016 r. w sprawie ochrony osób fizycznych w związku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(Dz. Urz. UE L 119 z 04.05.2016, str. 1) wobec osób fizycznych, których dane osobowe bezpośrednio lub pośrednio wykorzystane zostaną podczas realizacji przedmiotu Umowy, w szczególności poinformował te osoby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o udostępnieniu danych osobowych Zamawiającemu.</w:t>
      </w:r>
    </w:p>
    <w:p w14:paraId="3F434113" w14:textId="77777777" w:rsidR="004333AB" w:rsidRDefault="004333AB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38603F" w14:textId="00184CB4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4FD12D1F" w14:textId="6D62C68D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udziela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gwarancji</w:t>
      </w:r>
      <w:r w:rsidR="00AE0D1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wykonane roboty budowlane na okres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  <w:r w:rsidR="002C2B59"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……..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805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miesięcy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licząc od dnia podpisa</w:t>
      </w:r>
      <w:r w:rsidR="00D2192E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protokołu odbioru końcowego robót, </w:t>
      </w:r>
      <w:r w:rsidR="00D2192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a w przypadku stwierdzenia wad lub niewykonania przedmiotu Umowy w całości, od dnia podpisania protokołu odbioru końcowego robót zawierającego potwierdzenie usunięcia wad lub wykonania całości przedmiotu Umowy.</w:t>
      </w:r>
    </w:p>
    <w:p w14:paraId="26BCEF1B" w14:textId="55806E47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udziela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na urządzenia zamontowane i dostarczone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ramach realizacji przedmiotu Umowy na okres odpowiadający okresowi gwarancji określonemu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którego bieg terminu rozpoczyna się od dnia podpisania protokołu odbioru końcowego robót zawierającego potwierdzenie usunięcia wad lub wykonania całości przedmiotu Umowy.</w:t>
      </w:r>
    </w:p>
    <w:p w14:paraId="392DA76A" w14:textId="7B0C4093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może dochodzić roszczeń z tytułu gwarancji po upływie terminu</w:t>
      </w:r>
      <w:r w:rsidR="001F687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jeżeli dokonał zgłoszenia wady przed upływem tego terminu.</w:t>
      </w:r>
    </w:p>
    <w:p w14:paraId="277C67B9" w14:textId="4C680986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Okres gwarancji,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 i 2 ulega każdorazowemu przedłużeniu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 czas wystąpienia wady, czyli o czas liczony od dnia zgłoszenia wady przez Zamawiającego do dnia usunięcia wady.</w:t>
      </w:r>
    </w:p>
    <w:p w14:paraId="6AA3F25B" w14:textId="272B4BC5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przypadku stwierdzenia wad w okresie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Zamawiający:</w:t>
      </w:r>
    </w:p>
    <w:p w14:paraId="2E957835" w14:textId="77777777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może żądać wykonania przedmiotu Umowy po raz drugi wyznaczając Wykonawcy odpowiedni termin</w:t>
      </w:r>
      <w:r w:rsidRPr="00ED16A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dotyczy wad uniemożliwiających użytkowanie przedmiotu Umowy zgodnie z jego przeznaczeniem,</w:t>
      </w:r>
    </w:p>
    <w:p w14:paraId="3731595A" w14:textId="4347DE71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może żądać od Wykonawcy usunięcia ich w terminie,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6, na koszt Wykonawcy – dotyczy wad nadających się do usunięcia,</w:t>
      </w:r>
    </w:p>
    <w:p w14:paraId="7B3DB233" w14:textId="2FA5B1D4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może powierzyć wykonanie przedmiotu Umowy po raz drugi lub usunięcie wad innemu podmiotowi na koszt Wykonawcy – jeżeli wady nie zostaną usunięte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wyznaczonym terminie przez Wykonawcę lub Wykonawca nie wykona przedmiotu Umowy w terminie określonym w ramach postanowień § 7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5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1.</w:t>
      </w:r>
    </w:p>
    <w:p w14:paraId="08EA4CEF" w14:textId="031B069A" w:rsidR="005B3109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sytuacji wystąpienia wady w przedmiocie Umowy w okresie gwarancji</w:t>
      </w:r>
      <w:r w:rsidR="001F68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Zamawiający poinformuje Wykonawcę pisemnie lub drogą elektroniczną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wystąpieniu wady, a Wykonawca przystąpi do jej usunięcia niezwłocznie, jednak nie później niż w ciągu 7 dni licząc od dnia jej zgłoszenia przez Zamawiającego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usunie ją w terminie określonym przez Zamawiającego, ale nie krótszym niż 14 dni licząc od dnia zgłoszenia. Przez przystąpienie Wykonawcy do usunięcia wady należy rozumieć przybycie przedstawicieli Wykonawcy na miejsce wystąpienia wady i przystąpienie do jej usuwania polegające na fizycznym rozpoczęciu naprawy bądź wymiany uszkodzonego elementu.</w:t>
      </w:r>
    </w:p>
    <w:p w14:paraId="1F3008BF" w14:textId="77777777" w:rsidR="00706251" w:rsidRPr="00706251" w:rsidRDefault="00706251" w:rsidP="00782DBA">
      <w:pPr>
        <w:numPr>
          <w:ilvl w:val="0"/>
          <w:numId w:val="7"/>
        </w:numPr>
        <w:tabs>
          <w:tab w:val="clear" w:pos="1440"/>
          <w:tab w:val="num" w:pos="1778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Warunki gwarancji, które powinny znaleźć się w karcie gwarancyjnej:</w:t>
      </w:r>
    </w:p>
    <w:p w14:paraId="10CC4B33" w14:textId="163E8101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Okres gwarancji wynosi:</w:t>
      </w:r>
      <w:r w:rsidR="00A867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 …….……. miesięcy</w:t>
      </w:r>
      <w:r w:rsidRPr="007062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86DA5C5" w14:textId="7777777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Czas trwania gwarancji liczony jest od daty podpisania przez Zamawiającego protokołu odbioru końcowego robót.</w:t>
      </w:r>
    </w:p>
    <w:p w14:paraId="717D198E" w14:textId="1587B56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Wykonawca gwarantuje zachowanie geometrii elementów drogi w stanie niezmienionym przez okres trwania gwarancji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4A561E" w14:textId="7777777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Wykonawca jest odpowiedzialny względem Zamawiającego:</w:t>
      </w:r>
    </w:p>
    <w:p w14:paraId="29D6AEB7" w14:textId="77777777" w:rsidR="00706251" w:rsidRPr="00706251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-  jeżeli wykonany przedmiot umowy ma wady zmniejszające jego wartość lub</w:t>
      </w:r>
    </w:p>
    <w:p w14:paraId="1CA1CD48" w14:textId="681C8626" w:rsidR="00706251" w:rsidRPr="00706251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użyteczność ze względu na cel określony w umowie;</w:t>
      </w:r>
    </w:p>
    <w:p w14:paraId="157BB230" w14:textId="4F560FE7" w:rsidR="004333AB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-  jeżeli wykonany przedmiot umowy  został wydany w stanie niezupełnym.</w:t>
      </w:r>
    </w:p>
    <w:p w14:paraId="66CDF25D" w14:textId="77777777" w:rsidR="00015552" w:rsidRDefault="00015552" w:rsidP="00015552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może dochodzić roszczeń z tytułu rękojmi za wady także po upływie terminu rękojmi, jeżeli zgłosi wadę przed jego upływem.</w:t>
      </w:r>
    </w:p>
    <w:p w14:paraId="05D7C3D0" w14:textId="77777777" w:rsidR="00015552" w:rsidRPr="00667FD0" w:rsidRDefault="00015552" w:rsidP="00015552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zastrzega sobie prawo wykonywać uprawnienia z tytułu rękojmi za wady fizyczne i prawne, które wynikają z Kodeksu Cywilnego, niezależnie od uprawnień z tytułu gwarancji.</w:t>
      </w:r>
    </w:p>
    <w:p w14:paraId="33ACE237" w14:textId="77777777" w:rsidR="00706251" w:rsidRPr="00706251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A5F31" w14:textId="4C3EDDA5" w:rsidR="005B3109" w:rsidRDefault="005B3109" w:rsidP="00782DBA">
      <w:pPr>
        <w:spacing w:after="0" w:line="360" w:lineRule="auto"/>
        <w:ind w:left="180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34F9B866" w14:textId="77777777" w:rsidR="000E2992" w:rsidRPr="00D75D06" w:rsidRDefault="000E2992" w:rsidP="00782DBA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Strony ustalają kary umowne z następujących tytułów:</w:t>
      </w:r>
    </w:p>
    <w:p w14:paraId="6B23EFA7" w14:textId="697DB0D5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Zamawiający zapłaci karę umowną Wykonawcy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 odstąpienie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przyczyn leżących po stronie Zamawiającego 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A2A54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brutto  określonego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zastrzeżeniem okoliczności, o których mowa w art. 456 ust. 1 pkt 1 i 2 ustawy Prawo zamówień publicznych,</w:t>
      </w:r>
    </w:p>
    <w:p w14:paraId="5CADC843" w14:textId="77777777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zapłaci karę umowną Zamawiającemu:</w:t>
      </w:r>
    </w:p>
    <w:p w14:paraId="11E89014" w14:textId="712A6D42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odstąpienie od Umowy z przyczyn leżących po stronie Wykonawcy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brutto  określonego w 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1EC0BA9" w14:textId="2DCFD03C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bookmarkStart w:id="7" w:name="_Hlk149121919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0,2%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 xml:space="preserve">wartości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wynagrodzenia brutto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7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niedotrzymania terminu wykonania przedmiotu Umowy określonego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88154D" w14:textId="60706CA2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usunięciu wad lub dokończeniu wykonania przedmiotu Umowy, stwierdzonych podczas odbioru końcowego robót w stosunku do terminu, o którym mowa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AA6330B" w14:textId="3404C8AB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odpowiednio nieprzystąpienia do usunięcia wad lub nieusunięcia wad w terminach, o których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6 Umowy lub wykonania po raz drugi Umowy w terminie, o którym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5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1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010171" w14:textId="65C03694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zapłacie wynagrodzenia należnego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odwykonawcom lub dalszym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odwykonawco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terminu, o którym mowa w § 5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A11AB9" w14:textId="6DC1F709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wysokości </w:t>
      </w:r>
      <w:r w:rsidR="00C15EC4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0,5</w:t>
      </w:r>
      <w:r w:rsidR="00E97D2B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%</w:t>
      </w:r>
      <w:r w:rsidR="00C15EC4" w:rsidRPr="00C15E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z tytułu nieprzedłożenia Zamawiającemu do zaakceptowania projektu umowy o podwykonawstwo, której przedmiotem są roboty budowlane, lub projektu jej zmian,</w:t>
      </w:r>
    </w:p>
    <w:p w14:paraId="598B20C5" w14:textId="791784BF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 każdy dzień zwłoki – z tytułu zwłoki w przedłożeniu Zamawiającemu poświadczonej za zgodność z oryginałem kopii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lub jej zmiany w stosunku do terminów, o których mowa odpowiednio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974FF2E" w14:textId="13277451" w:rsidR="000E2992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dokonaniu w umowie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zmiany odnośnie terminu zapłaty przekraczającego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30 dni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 określonego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86E6AD8" w14:textId="3B6E8615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w </w:t>
      </w:r>
      <w:r w:rsidRPr="00C15EC4">
        <w:rPr>
          <w:rFonts w:ascii="Arial" w:hAnsi="Arial" w:cs="Arial"/>
          <w:sz w:val="24"/>
          <w:szCs w:val="24"/>
        </w:rPr>
        <w:t xml:space="preserve">wysokości </w:t>
      </w:r>
      <w:bookmarkStart w:id="8" w:name="_Hlk149123021"/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8"/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</w:t>
      </w:r>
      <w:proofErr w:type="spellEnd"/>
      <w:r w:rsidRPr="0036641F">
        <w:rPr>
          <w:rFonts w:ascii="Arial" w:hAnsi="Arial" w:cs="Arial"/>
          <w:sz w:val="24"/>
          <w:szCs w:val="24"/>
        </w:rPr>
        <w:t xml:space="preserve"> 2 Umowy,</w:t>
      </w:r>
    </w:p>
    <w:p w14:paraId="2F059FDC" w14:textId="294C49F7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 w wysokości </w:t>
      </w:r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</w:t>
      </w:r>
      <w:proofErr w:type="spellEnd"/>
      <w:r w:rsidRPr="0036641F">
        <w:rPr>
          <w:rFonts w:ascii="Arial" w:hAnsi="Arial" w:cs="Arial"/>
          <w:sz w:val="24"/>
          <w:szCs w:val="24"/>
        </w:rPr>
        <w:t xml:space="preserve"> 3 Umowy.</w:t>
      </w:r>
    </w:p>
    <w:p w14:paraId="585890D6" w14:textId="37BF9DED" w:rsidR="004E1ACE" w:rsidRPr="004E1ACE" w:rsidRDefault="004E1ACE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Łączna maksymalna wysokość kar umownych nie może przekroczyć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30% wartości wynagrodzenia brutto 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B9247E" w14:textId="636943BD" w:rsidR="000E2992" w:rsidRPr="00ED16AB" w:rsidRDefault="000E2992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każdym przypadku, gdy Zamawiający ma prawo do naliczenia kar umownych, może je potrącić z każdych sum należnych Wykonawcy.</w:t>
      </w:r>
    </w:p>
    <w:p w14:paraId="3904BD2F" w14:textId="77777777" w:rsidR="000C1771" w:rsidRDefault="000E2992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wyraża zgodę na potrącenie kar umownych z sum należnych Wykonawcy.</w:t>
      </w:r>
    </w:p>
    <w:p w14:paraId="718EA689" w14:textId="7D0635DC" w:rsidR="003873FB" w:rsidRPr="00015552" w:rsidRDefault="00015552" w:rsidP="00015552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55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Zamawiający może dochodzić na zasadach ogólnych odszkodowania przewyższającego wysokość kar umownych w niniejszym paragrafie do wysokości rzeczywiście poniesionej szkody.</w:t>
      </w:r>
    </w:p>
    <w:p w14:paraId="0897D334" w14:textId="76DB849B" w:rsidR="003873FB" w:rsidRPr="000C1771" w:rsidRDefault="003873FB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771">
        <w:rPr>
          <w:rFonts w:ascii="Arial" w:hAnsi="Arial" w:cs="Arial"/>
          <w:sz w:val="24"/>
          <w:szCs w:val="24"/>
          <w:lang w:eastAsia="ar-SA"/>
        </w:rPr>
        <w:t>Naliczenie przez Zamawiającego kary umownej następuje przez sporządzenie noty księgowej z terminem zapłaty nie krótszym niż 14 dni od daty jej otrzymania.</w:t>
      </w:r>
    </w:p>
    <w:p w14:paraId="323DA8BE" w14:textId="2236F745" w:rsidR="005B3109" w:rsidRDefault="005B3109" w:rsidP="00A20ED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29EC16B" w14:textId="77777777" w:rsidR="00A20ED0" w:rsidRPr="00ED16AB" w:rsidRDefault="00A20ED0" w:rsidP="00A20ED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9</w:t>
      </w:r>
    </w:p>
    <w:p w14:paraId="3F6EE09E" w14:textId="77777777" w:rsidR="00A20ED0" w:rsidRPr="00ED16AB" w:rsidRDefault="00A20ED0" w:rsidP="00A20ED0">
      <w:pPr>
        <w:numPr>
          <w:ilvl w:val="0"/>
          <w:numId w:val="10"/>
        </w:numPr>
        <w:tabs>
          <w:tab w:val="num" w:pos="645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Zamawiającemu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odstąpienia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terminie 60 dni od dnia wystąpienia poniższych okoliczności: </w:t>
      </w:r>
    </w:p>
    <w:p w14:paraId="1BABD076" w14:textId="77777777" w:rsidR="00A20ED0" w:rsidRDefault="00A20ED0" w:rsidP="00A20ED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wystąpią okoliczności, o których mowa w art. w art. 456 ust. 1 pkt 1 i 2 ustawy Prawo zamówień publicznych,</w:t>
      </w:r>
    </w:p>
    <w:p w14:paraId="29690826" w14:textId="77777777" w:rsidR="00A20ED0" w:rsidRPr="001B1DC0" w:rsidRDefault="00A20ED0" w:rsidP="00A20ED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1DC0">
        <w:rPr>
          <w:rFonts w:ascii="Arial" w:hAnsi="Arial" w:cs="Arial"/>
          <w:color w:val="000000"/>
          <w:sz w:val="24"/>
          <w:szCs w:val="24"/>
        </w:rPr>
        <w:t>w przypadku otrzymania decyzji jednostki współfinansującej projekt zawierającej zmiany zakresu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zadań, terminów realizacji, obniżenia lub braku finansowania przedmiotu Umowy lub zmiany Umowy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dofinansowanie projektu albo też ustalającej dodatkowe postanowienia, do których Zamawiający zostanie zobowiązany i mających wpływ na przedmiot niniejszej Umowy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3D6A6602" w14:textId="77777777" w:rsidR="00A20ED0" w:rsidRPr="00FA212B" w:rsidRDefault="00A20ED0" w:rsidP="00A20ED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zostanie wydany nakaz zajęcia mienia Wykonawcy,</w:t>
      </w:r>
    </w:p>
    <w:p w14:paraId="35D82A27" w14:textId="77777777" w:rsidR="00A20ED0" w:rsidRDefault="00A20ED0" w:rsidP="00A20ED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nie wykonuje Umowy lub wykonuje ją nienależycie i pomimo pisemnego wezwania Wykonawcy do podjęcia wykonywania lub  należytego wykonania Umowy w wyznaczonym, uzasadnionym technicznie terminie, nie zadośćuczyni żądaniu Zamawiającego,</w:t>
      </w:r>
    </w:p>
    <w:p w14:paraId="40D5E253" w14:textId="77777777" w:rsidR="00A20ED0" w:rsidRPr="00C63B27" w:rsidRDefault="00A20ED0" w:rsidP="00A20ED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Wykonawca bez uzasadnionej przyczyny przerwał wykonanie robót na okres dłuższy nić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10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i pomimo dodatkowego pisemnego wezwania Zamawiającego nie podjął ich w okresie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od dnia doręczenia Wykonawcy dodatkowego wezwania,</w:t>
      </w:r>
    </w:p>
    <w:p w14:paraId="685860EB" w14:textId="77777777" w:rsidR="00A20ED0" w:rsidRDefault="00A20ED0" w:rsidP="00A20ED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Wykonawca nie rozpoczął robót albo pozostaje w zwłoce z realizacją robót tak dalece, że wątpliwe jest dochodzenie terminu zakończenia robót,</w:t>
      </w:r>
    </w:p>
    <w:p w14:paraId="218AFE40" w14:textId="77777777" w:rsidR="00A20ED0" w:rsidRPr="00C63B27" w:rsidRDefault="00A20ED0" w:rsidP="00A20ED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sz w:val="24"/>
          <w:szCs w:val="24"/>
          <w:lang w:eastAsia="pl-PL"/>
        </w:rPr>
        <w:t>Wykonawca wykonuje prace niezgodnie ze sztuką budowlaną, zasadami wiedzy technicznej, przepisami bezpieczeństwa pracy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489FC9" w14:textId="77777777" w:rsidR="00A20ED0" w:rsidRDefault="00A20ED0" w:rsidP="00A20ED0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56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63B27">
        <w:rPr>
          <w:rFonts w:ascii="Arial" w:hAnsi="Arial" w:cs="Arial"/>
          <w:color w:val="000000"/>
          <w:sz w:val="24"/>
          <w:szCs w:val="24"/>
        </w:rPr>
        <w:t xml:space="preserve">Odstąpienie od Umowy następuje za pośrednictwem poczty elektronicznej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Pr="00C63B27">
        <w:rPr>
          <w:rFonts w:ascii="Arial" w:hAnsi="Arial" w:cs="Arial"/>
          <w:color w:val="000000"/>
          <w:sz w:val="24"/>
          <w:szCs w:val="24"/>
        </w:rPr>
        <w:t>z użyciem kwalifikowanego podpisu elektronicznego, listu poleconego za potwierdzeniem odbioru lub w formie pisma złożonego w siedzibie Wykonawcy.</w:t>
      </w:r>
    </w:p>
    <w:p w14:paraId="3926C740" w14:textId="77777777" w:rsidR="00A20ED0" w:rsidRDefault="00A20ED0" w:rsidP="00A20ED0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56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hAnsi="Arial" w:cs="Arial"/>
          <w:color w:val="000000"/>
          <w:sz w:val="24"/>
          <w:szCs w:val="24"/>
        </w:rPr>
        <w:t>W przypadku odstąpienia od umowy Zamawiający może powierzyć poprawienie lub dalsze wykonanie przedmiotu umowy innej osobie na koszt Wykonawcy.</w:t>
      </w:r>
    </w:p>
    <w:p w14:paraId="1FB6A503" w14:textId="77777777" w:rsidR="00A20ED0" w:rsidRPr="00D841BA" w:rsidRDefault="00A20ED0" w:rsidP="00A20ED0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56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eastAsia="Times New Roman" w:hAnsi="Arial" w:cs="Arial"/>
          <w:sz w:val="24"/>
          <w:szCs w:val="24"/>
          <w:lang w:eastAsia="pl-PL"/>
        </w:rPr>
        <w:t>W przypadku odstąpienia od Umowy Wykonawcę i Zamawiającego obciążają następujące obowiązki szczegółowe:</w:t>
      </w:r>
    </w:p>
    <w:p w14:paraId="3CE537DC" w14:textId="77777777" w:rsidR="00A20ED0" w:rsidRPr="00ED16AB" w:rsidRDefault="00A20ED0" w:rsidP="00A20ED0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terminie 7 dni, licząc od dnia odstąpienia od Umowy Wykonawca przy udziale Zamawiającego sporządzi szczegółowy protokół inwentaryzacji robót w toku według stanu na dzień odstąpienia,</w:t>
      </w:r>
    </w:p>
    <w:p w14:paraId="409CCF9C" w14:textId="77777777" w:rsidR="00A20ED0" w:rsidRPr="00ED16AB" w:rsidRDefault="00A20ED0" w:rsidP="00A20ED0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zabezpieczy przerwane roboty w zakresie obustronnie uzgodnionym na koszt tej Strony, po której leży przyczyna odstąpienia od Umowy,</w:t>
      </w:r>
    </w:p>
    <w:p w14:paraId="5AD56199" w14:textId="77777777" w:rsidR="00A20ED0" w:rsidRPr="00ED16AB" w:rsidRDefault="00A20ED0" w:rsidP="00A20ED0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sporządzi wykaz tych materiałów, konstrukcji lub urządzeń, które nie mogą być wykorzystane przez Wykonawcę do realizacji innych robót nieobjętych Umową, jeżeli odstąpienie od Umowy nastąpiło z przyczyn niezależnych od niego,</w:t>
      </w:r>
    </w:p>
    <w:p w14:paraId="470E00D3" w14:textId="77777777" w:rsidR="00A20ED0" w:rsidRPr="00ED16AB" w:rsidRDefault="00A20ED0" w:rsidP="00A20ED0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niezwłocznie usunie z terenu budowy urządzenia zaplecza przez niego dostarczone lub wzniesione,</w:t>
      </w:r>
    </w:p>
    <w:p w14:paraId="7F427B1C" w14:textId="77777777" w:rsidR="00A20ED0" w:rsidRPr="00891057" w:rsidRDefault="00A20ED0" w:rsidP="00A20ED0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dokona odbioru robót przerwanych, zapłaci wynagrodzenie za roboty wykonane do dnia odstąpienia oraz przejmie od Wykonawcy pod swój dozór teren budowy, jeżeli odstąpienie od Umowy nastąpiło z przyczyn niezależnych od Wykonawcy.</w:t>
      </w:r>
    </w:p>
    <w:p w14:paraId="139A96EA" w14:textId="77777777" w:rsidR="00A20ED0" w:rsidRPr="00ED16AB" w:rsidRDefault="00A20ED0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85B4D4" w14:textId="239637F4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10</w:t>
      </w:r>
    </w:p>
    <w:p w14:paraId="43F7FCC9" w14:textId="77777777" w:rsidR="005B3109" w:rsidRPr="00ED16AB" w:rsidRDefault="005B3109" w:rsidP="00782DBA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zobowiązuje się wykonać roboty z materiałów własnych, posiadających dopuszczenie do obrotu i stosowania w budownictwie, określonych w art. 10 ustawy Prawo Budowlane.</w:t>
      </w:r>
    </w:p>
    <w:p w14:paraId="1BA98C81" w14:textId="79755DA9" w:rsidR="005B3109" w:rsidRPr="00ED16AB" w:rsidRDefault="005B3109" w:rsidP="00782DB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każde żądanie Zamawiającego, 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>w terminie 3 dni roboczych,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Wykonawca obowiązany jest okazać w stosunku do użytych materiałów certyfikat zgodności </w:t>
      </w:r>
      <w:r w:rsidR="000F631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Polską Normą lub aprobatę techniczną.</w:t>
      </w:r>
    </w:p>
    <w:p w14:paraId="0617A1C1" w14:textId="29E6BEEB" w:rsidR="00AE0D1C" w:rsidRDefault="00AE0D1C" w:rsidP="00782DBA">
      <w:pPr>
        <w:pStyle w:val="Tekstpodstawowy22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16AB">
        <w:rPr>
          <w:rFonts w:ascii="Arial" w:hAnsi="Arial" w:cs="Arial"/>
          <w:sz w:val="24"/>
          <w:szCs w:val="24"/>
        </w:rPr>
        <w:t xml:space="preserve">Materiały rozbiórkowe, które zdaniem Zamawiającego będą przydatne </w:t>
      </w:r>
      <w:r w:rsidR="004333AB">
        <w:rPr>
          <w:rFonts w:ascii="Arial" w:hAnsi="Arial" w:cs="Arial"/>
          <w:sz w:val="24"/>
          <w:szCs w:val="24"/>
        </w:rPr>
        <w:t xml:space="preserve">                         </w:t>
      </w:r>
      <w:r w:rsidRPr="00ED16AB">
        <w:rPr>
          <w:rFonts w:ascii="Arial" w:hAnsi="Arial" w:cs="Arial"/>
          <w:sz w:val="24"/>
          <w:szCs w:val="24"/>
        </w:rPr>
        <w:t>do wykorzystania przez Zamawiającego, winne być posegregowane</w:t>
      </w:r>
      <w:r w:rsidR="00341ECC">
        <w:rPr>
          <w:rFonts w:ascii="Arial" w:hAnsi="Arial" w:cs="Arial"/>
          <w:sz w:val="24"/>
          <w:szCs w:val="24"/>
        </w:rPr>
        <w:t xml:space="preserve"> na paletach               </w:t>
      </w:r>
      <w:r w:rsidRPr="00ED16AB">
        <w:rPr>
          <w:rFonts w:ascii="Arial" w:hAnsi="Arial" w:cs="Arial"/>
          <w:sz w:val="24"/>
          <w:szCs w:val="24"/>
        </w:rPr>
        <w:t xml:space="preserve"> i dostarczone na koszt Wykonawcy do siedziby Zamawiającego.</w:t>
      </w:r>
    </w:p>
    <w:p w14:paraId="324920EA" w14:textId="2AE10BBA" w:rsidR="00A8677B" w:rsidRDefault="0092517D" w:rsidP="00782DBA">
      <w:pPr>
        <w:pStyle w:val="Tekstpodstawowy22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7054">
        <w:rPr>
          <w:rFonts w:ascii="Arial" w:hAnsi="Arial" w:cs="Arial"/>
          <w:sz w:val="24"/>
          <w:szCs w:val="24"/>
        </w:rPr>
        <w:t>Wykonawca zadania zobowiązany jest do umieszczenia tablicy</w:t>
      </w:r>
      <w:r w:rsidRPr="00A867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A8677B" w:rsidRPr="00A8677B">
        <w:rPr>
          <w:rFonts w:ascii="Arial" w:hAnsi="Arial" w:cs="Arial"/>
          <w:sz w:val="24"/>
          <w:szCs w:val="24"/>
        </w:rPr>
        <w:t xml:space="preserve"> celu realizacji obowiązku informacyjnego określonego w art. 38 ust. 1 i ust. 1a ustawy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8677B" w:rsidRPr="00A8677B">
        <w:rPr>
          <w:rFonts w:ascii="Arial" w:hAnsi="Arial" w:cs="Arial"/>
          <w:sz w:val="24"/>
          <w:szCs w:val="24"/>
        </w:rPr>
        <w:t>z 23 października 2018 r. (tekst. jedn. Dz.U. z 2023 r. poz. 747, 760 ze zm.)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A8677B" w:rsidRPr="00A8677B">
        <w:rPr>
          <w:rFonts w:ascii="Arial" w:hAnsi="Arial" w:cs="Arial"/>
          <w:sz w:val="24"/>
          <w:szCs w:val="24"/>
        </w:rPr>
        <w:t xml:space="preserve"> o Rządowym Funduszu Rozwoju Dróg - Minister Infrastruktury wskazuje, że należy odpowiednio stosować przepisy art. 35a i art. 35d ustawy z dnia 27 sierpnia 2009 r. o finansach publicznych.</w:t>
      </w:r>
    </w:p>
    <w:p w14:paraId="0DEF444F" w14:textId="44E84C34" w:rsidR="00A8677B" w:rsidRPr="00A8677B" w:rsidRDefault="00A8677B" w:rsidP="00782DBA">
      <w:pPr>
        <w:pStyle w:val="Tekstpodstawowy22"/>
        <w:spacing w:after="0" w:line="360" w:lineRule="auto"/>
        <w:ind w:left="283"/>
        <w:jc w:val="both"/>
        <w:rPr>
          <w:rFonts w:ascii="Arial" w:hAnsi="Arial" w:cs="Arial"/>
          <w:sz w:val="24"/>
          <w:szCs w:val="24"/>
        </w:rPr>
      </w:pPr>
      <w:r w:rsidRPr="00A8677B">
        <w:rPr>
          <w:rFonts w:ascii="Arial" w:hAnsi="Arial" w:cs="Arial"/>
          <w:sz w:val="24"/>
          <w:szCs w:val="24"/>
        </w:rPr>
        <w:t xml:space="preserve">Pełna treść Rozporządzenia Rady Ministrów z dnia 7 maja 2021 r. w sprawie określenia działań informacyjnych podejmowanych przez podmioty realizujące zadania dofinansowane z budżetu państwa lub z państwowych funduszy celowych (Dz. U. 2021 poz. 953) dostępna jest na stronie Biuletynu Informacji Publicznej Kancelarii Prezesa Rady Ministrów w sekcji Działania Informacyjne/Materiały - </w:t>
      </w:r>
      <w:hyperlink r:id="rId8" w:history="1">
        <w:r w:rsidR="002115B6" w:rsidRPr="003F1414">
          <w:rPr>
            <w:rStyle w:val="Hipercze"/>
            <w:rFonts w:ascii="Arial" w:hAnsi="Arial" w:cs="Arial"/>
            <w:sz w:val="24"/>
            <w:szCs w:val="24"/>
          </w:rPr>
          <w:t>https://www.gov.pl/web/premier/dzialania-informacyjne</w:t>
        </w:r>
      </w:hyperlink>
      <w:r w:rsidR="002115B6">
        <w:rPr>
          <w:rFonts w:ascii="Arial" w:hAnsi="Arial" w:cs="Arial"/>
          <w:sz w:val="24"/>
          <w:szCs w:val="24"/>
        </w:rPr>
        <w:t xml:space="preserve"> </w:t>
      </w:r>
    </w:p>
    <w:p w14:paraId="69A114FC" w14:textId="77777777" w:rsidR="00A8677B" w:rsidRDefault="00A8677B" w:rsidP="00782DBA">
      <w:pPr>
        <w:pStyle w:val="Tekstpodstawowy22"/>
        <w:spacing w:after="0" w:line="360" w:lineRule="auto"/>
        <w:ind w:left="283"/>
        <w:jc w:val="both"/>
        <w:rPr>
          <w:rFonts w:ascii="Arial" w:hAnsi="Arial" w:cs="Arial"/>
          <w:sz w:val="24"/>
          <w:szCs w:val="24"/>
        </w:rPr>
      </w:pPr>
      <w:r w:rsidRPr="00A8677B">
        <w:rPr>
          <w:rFonts w:ascii="Arial" w:hAnsi="Arial" w:cs="Arial"/>
          <w:sz w:val="24"/>
          <w:szCs w:val="24"/>
        </w:rPr>
        <w:t>Wzory tablic (w formacie PDF i EPS*) umieszczone są na wyżej wymienionej stronie internetowej w sekcji Działania Informacyjne/Materiały/Wzory tablic informacyjnych dotyczących zadania finansowanego lub dofinansowanego z państwowych funduszy celowych.</w:t>
      </w:r>
    </w:p>
    <w:p w14:paraId="4D6072F5" w14:textId="443ECBE4" w:rsidR="00C86305" w:rsidRPr="00E56C36" w:rsidRDefault="00A8677B" w:rsidP="00782DBA">
      <w:pPr>
        <w:pStyle w:val="Tekstpodstawowy22"/>
        <w:spacing w:after="0" w:line="360" w:lineRule="auto"/>
        <w:ind w:lef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tablicy stanowi również załącznik do niniejszej umowy.</w:t>
      </w:r>
    </w:p>
    <w:p w14:paraId="5BAE33EA" w14:textId="77777777" w:rsidR="00C86305" w:rsidRDefault="00C86305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BC6D8D" w14:textId="77777777" w:rsidR="00C37E38" w:rsidRDefault="00C37E38" w:rsidP="00C37E3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11</w:t>
      </w:r>
    </w:p>
    <w:p w14:paraId="5BC39542" w14:textId="77777777" w:rsidR="00C37E38" w:rsidRPr="0090398C" w:rsidRDefault="00C37E38" w:rsidP="00C37E38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Dopuszczalne są zmiany postanowień umowy w zakresie określonym w art. 455 ustawy PZP.</w:t>
      </w:r>
    </w:p>
    <w:p w14:paraId="7941F969" w14:textId="77777777" w:rsidR="00C37E38" w:rsidRPr="0090398C" w:rsidRDefault="00C37E38" w:rsidP="00C37E38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Zamawiający przewiduje możliwość dokonania zmian umowy, o których mowa w art. 455 ust. 1 pkt 1 ustawy PZP, które mogą dotyczyć w szczególności następujących sytuacji:</w:t>
      </w:r>
    </w:p>
    <w:p w14:paraId="730A3BAF" w14:textId="77777777" w:rsidR="00C37E38" w:rsidRPr="0090398C" w:rsidRDefault="00C37E38" w:rsidP="00C37E38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zmiana postanowień umowy w przypadku zmiany przepisów prawnych istotnych / mających bezpośrednie znacznie dla realizacji przedmiotu umowy;</w:t>
      </w:r>
    </w:p>
    <w:p w14:paraId="6AA0A33B" w14:textId="77777777" w:rsidR="00C37E38" w:rsidRPr="0090398C" w:rsidRDefault="00C37E38" w:rsidP="00C37E38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zmiana, w tym wydłużenie, terminu wykonania zamówienia (zarówno w kontekście terminu realizacji zakresu podstawowego zamówienia, jak i terminu realizacji zakresu opcjonalnego zamówienia) w związku z: </w:t>
      </w:r>
    </w:p>
    <w:p w14:paraId="2FA2F59C" w14:textId="77777777" w:rsidR="00C37E38" w:rsidRPr="0090398C" w:rsidRDefault="00C37E38" w:rsidP="00C37E38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okoliczności zaistniałych w trakcie realizacji zamówienia, a w szczególności zaistnieniem niesprzyjających warunków atmosferycznych, geologicznych, czy </w:t>
      </w:r>
      <w:proofErr w:type="spellStart"/>
      <w:r w:rsidRPr="0090398C">
        <w:rPr>
          <w:rFonts w:ascii="Arial" w:hAnsi="Arial" w:cs="Arial"/>
          <w:color w:val="000000"/>
          <w:sz w:val="24"/>
          <w:szCs w:val="24"/>
        </w:rPr>
        <w:t>hydrologiicznych</w:t>
      </w:r>
      <w:proofErr w:type="spellEnd"/>
      <w:r w:rsidRPr="0090398C">
        <w:rPr>
          <w:rFonts w:ascii="Arial" w:hAnsi="Arial" w:cs="Arial"/>
          <w:color w:val="000000"/>
          <w:sz w:val="24"/>
          <w:szCs w:val="24"/>
        </w:rPr>
        <w:t>, zaistnieniem kolizji z sieciami infrastruktury, wystąpieniem nieprzewidzianych prac archeologicznych, lub zaistnieniem innych nieprzewidzianych zdarzeń i okoliczności zewnętrznych, niepozwalających na wykonanie zamówienia, w szczególności robót bitumicznych, zgodnie z warunkami wykonania określonymi w OPZ,</w:t>
      </w:r>
    </w:p>
    <w:p w14:paraId="19B54016" w14:textId="77777777" w:rsidR="00C37E38" w:rsidRDefault="00C37E38" w:rsidP="00C37E38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koniecznością wykonania zamówień dodatkowych lub innych zamówień powiązanych, których udzielenie i wykonanie stało się konieczne, zasadne lub celowe, jeżeli ich wykonanie ma wpływ na termin i tryb realizacji zamówienia podstawowego,</w:t>
      </w:r>
    </w:p>
    <w:p w14:paraId="59683A5F" w14:textId="77777777" w:rsidR="00C37E38" w:rsidRPr="0090398C" w:rsidRDefault="00C37E38" w:rsidP="00C37E38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ujawnieniem niezinwentaryzowanych lub o odmiennym przebiegu niezgodnym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90398C">
        <w:rPr>
          <w:rFonts w:ascii="Arial" w:hAnsi="Arial" w:cs="Arial"/>
          <w:color w:val="000000"/>
          <w:sz w:val="24"/>
          <w:szCs w:val="24"/>
        </w:rPr>
        <w:t>z inwentaryzacją podziemnych sieci, instalacji lub urządzeń obcych oraz koniecznością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wykonania robót związanych z ich zabezpieczeniem lub usunięciem kolizji,</w:t>
      </w:r>
    </w:p>
    <w:p w14:paraId="0E943910" w14:textId="77777777" w:rsidR="00C37E38" w:rsidRPr="0090398C" w:rsidRDefault="00C37E38" w:rsidP="00C37E38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zaistnienia nieprzewiedzianej konieczności przesunięcia terminu przekazania terenu budowy,</w:t>
      </w:r>
    </w:p>
    <w:p w14:paraId="675DD987" w14:textId="77777777" w:rsidR="00C37E38" w:rsidRPr="0090398C" w:rsidRDefault="00C37E38" w:rsidP="00C37E38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zawieszeniem robót przez Zamawiającego z przyczyn niezależnych od Wykonawcy,</w:t>
      </w:r>
    </w:p>
    <w:p w14:paraId="166EEB29" w14:textId="77777777" w:rsidR="00C37E38" w:rsidRDefault="00C37E38" w:rsidP="00C37E38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niezgodności pomiędzy częścią opisową a kartograficzną ewidencji gruntów oraz koniecznością wykonania dodatkowych związanych z tym prac,</w:t>
      </w:r>
    </w:p>
    <w:p w14:paraId="38403293" w14:textId="77777777" w:rsidR="00C37E38" w:rsidRDefault="00C37E38" w:rsidP="00C37E38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działaniem siły wyższej (np. klęski żywiołowe, strajki generalne lub lokalne, stan epidemii, etc.) mającej wpływ na termin i tryb realizacji zamówienia podstawowego,</w:t>
      </w:r>
    </w:p>
    <w:p w14:paraId="11E11177" w14:textId="77777777" w:rsidR="00C37E38" w:rsidRDefault="00C37E38" w:rsidP="00C37E38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wykopalisk czasowo uniemożliwiających wykonywanie przedmiotu umowy,</w:t>
      </w:r>
    </w:p>
    <w:p w14:paraId="0267B077" w14:textId="77777777" w:rsidR="00C37E38" w:rsidRDefault="00C37E38" w:rsidP="00C37E38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zaistnieniem okoliczności będących następstwem działania organów administracji, osób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indywidualnych lub innych podmiotów zewnętrznych, w szczególności:</w:t>
      </w:r>
    </w:p>
    <w:p w14:paraId="5EE97B7A" w14:textId="77777777" w:rsidR="00C37E38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przedłużenia się procedur administracyjnych, uzgodnieniowych, opiniodawczych na etapie wydawania opinii, uzgodnień, zgód, postanowień i decyzji administracyjnych, jeżeli przedłużenie to nie wynikało z winy Wykonawcy,</w:t>
      </w:r>
    </w:p>
    <w:p w14:paraId="3E32E4A5" w14:textId="77777777" w:rsidR="00C37E38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przedłużających się konsultacji społecznych, protestów mieszkańców, bądź innych podmiotów, których dotyczy realizacja zamówienia, mających wpływ na termin realizacji przedmiotu umowy,</w:t>
      </w:r>
    </w:p>
    <w:p w14:paraId="417A58F2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nieprzewidzianych kolizji z planowanymi lub równolegle</w:t>
      </w:r>
    </w:p>
    <w:p w14:paraId="0DB30EF0" w14:textId="77777777" w:rsidR="00C37E38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prowadzonymi przez Zamawiającego lub inne podmioty inwestycjami / zadaniami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zakresie niezbędnym do uniknięcia lub usunięcia tych kolizji oraz w sytuacji,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gdy wykonywanie przedmiotu umowy nie będzie możliwe ze względu na obowiązek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skoordynowania prac z wykonawcą innego zadania,</w:t>
      </w:r>
    </w:p>
    <w:p w14:paraId="2950CA8E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sprzeciwu właścicieli / władających terenem na wykonanie</w:t>
      </w:r>
    </w:p>
    <w:p w14:paraId="1B777A5C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prac przygotowawczych (np. pomiarów geodezyjnych, odkrywek geologicznych, etc.),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prowadzenie robot, mającego wpływ na termin i tryb realizacji zamówienia,</w:t>
      </w:r>
    </w:p>
    <w:p w14:paraId="519DEDEB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</w:t>
      </w:r>
      <w:r w:rsidRPr="0090398C">
        <w:rPr>
          <w:rFonts w:ascii="Arial" w:hAnsi="Arial" w:cs="Arial"/>
          <w:color w:val="000000"/>
          <w:sz w:val="24"/>
          <w:szCs w:val="24"/>
        </w:rPr>
        <w:t>) wystąpieniem niezależnych od Wykonawcy przyczyn technologicznych wpływających 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przyjęte rozwiązania technologiczne i realizację zamówienia,</w:t>
      </w:r>
    </w:p>
    <w:p w14:paraId="32BD29B0" w14:textId="77777777" w:rsidR="00C37E38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Pr="0090398C">
        <w:rPr>
          <w:rFonts w:ascii="Arial" w:hAnsi="Arial" w:cs="Arial"/>
          <w:color w:val="000000"/>
          <w:sz w:val="24"/>
          <w:szCs w:val="24"/>
        </w:rPr>
        <w:t>) zmianą przepisów prawnych mającą wpływ na termin i tryb realizacji zamówienia,</w:t>
      </w:r>
    </w:p>
    <w:p w14:paraId="1DF50C32" w14:textId="77777777" w:rsidR="00C37E38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l)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nadzwyczajnych warunków pogodowych niepozwalających na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CE1AA09" w14:textId="77777777" w:rsidR="00C37E38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wykonanie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zamówienia w terminie, w tym wystąpieniem opadów atmosferycznych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8450D3C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uniemożliwiających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prowadzenie prac w terenie zgodnie z OPZ i wiedzą techniczną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C199B33" w14:textId="77777777" w:rsidR="00C37E38" w:rsidRPr="0090398C" w:rsidRDefault="00C37E38" w:rsidP="00C37E38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zmiany warunków realizacji i zakresu przedmiotowego umowy niezbędne do prawidłowej realizacji zamówienia związane z:</w:t>
      </w:r>
    </w:p>
    <w:p w14:paraId="2D63DCA7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a) koniecznością zapewnienia bezpieczeństwa lub zapobieżenia awarii,</w:t>
      </w:r>
    </w:p>
    <w:p w14:paraId="6B14C683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b) koniecznością spowodowaną zmianą obowiązujących przepisów prawa powodującą,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że realizacja przedmiotu umowy w niezmienionej postaci stanie się niecelowa, niezasadna,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bezprzedmiotowa lub niemożliwa,</w:t>
      </w:r>
    </w:p>
    <w:p w14:paraId="1710733F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c) wystąpieniem okoliczności powodujących, że niemożliwe jest zrealizowanie przedmiotu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umowy w założony w OPZ sposób zgodnie z zasadami sztuki inżynierskiej, które nie były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możliwe do przewidzenia,</w:t>
      </w:r>
    </w:p>
    <w:p w14:paraId="6D2201D7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d) zaistnieniem okoliczności leżących po stronie Zamawiającego, w szczególności</w:t>
      </w:r>
    </w:p>
    <w:p w14:paraId="4CAD79A9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spowodowanych sytuacją finansową, zdolnościami płatniczymi, warunkami organizacyjnymi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innymi okolicznościami, które nie były możliwe do przewidzenia,</w:t>
      </w:r>
    </w:p>
    <w:p w14:paraId="3621193E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e) koniecznością wpadkowej (incydentalnej) modyfikacji zasad płatności wynagrodzenia</w:t>
      </w:r>
    </w:p>
    <w:p w14:paraId="2ED238FD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umownego (m.in. trybu i częstotliwości wystawiania faktur, zasad i terminów rozliczeń</w:t>
      </w:r>
    </w:p>
    <w:p w14:paraId="51E1171A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i dokonywania płatności między stronami) oraz zasad i trybu odbioru przedmiotu umowy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(m.in. rodzajów, ilości i terminów dokonywania czynności odbiorowych), wynikającą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szczególności z zasad dofinansowania projektu w ramach programów zewnętrznych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potrzeby wydatkowania środków budżetowych ujętych w planie rzeczowo-finansowym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Zamawiającego z uwagi na zamknięcie danego roku budżetowego, czy zaistnienia innej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okoliczności uzasadniającej wprowadzenie takiej modyfikacji,</w:t>
      </w:r>
    </w:p>
    <w:p w14:paraId="43402E71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f) zaistnieniem niemożliwych do wcześniejszego przewidzenia i niezależnych od stron</w:t>
      </w:r>
    </w:p>
    <w:p w14:paraId="10427168" w14:textId="77777777" w:rsidR="00C37E38" w:rsidRPr="0090398C" w:rsidRDefault="00C37E38" w:rsidP="00C37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okoliczności powodujących niemożliwość, niecelowość, zbędność, bezprzedmiotowość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bezzasadność realizacji poszczególnych elementów przedmiotu zamówienia (prac,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robót, czynności, etc.) z punktu widzenia realizowanego zamówienia, jego społeczno-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gospodarczego przeznaczenia, czy interesu społecznego lub interesu Zamawiającego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jako dysponenta środków publicznych, w szczególności dotyczących wykonania prac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dokumentacyjnych, robót ziemnych, robót w obrębie cieków wodnych zlokalizowanych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na terenie budowy, nawierzchni, chodników i ciągów pieszo-rowerowych, zatok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autobusowych, obiektów inżynierskich, elementów odwodnienia, oświetlenia drogi, docelowej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organizacji ruchu, czy urządzeń ochrony środowiska oraz sieci i urządzeń obcych, oraz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wyłączeniem tych elementów z umowy, przy jednoczesnym obniżeniu wynagrodzenia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umownego o wartość niezrealizowanych elementów przedmiotu zamówienia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00559C7" w14:textId="77777777" w:rsidR="00C37E38" w:rsidRDefault="00C37E38" w:rsidP="00C37E38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Dokonanie jakiejkolwiek zmiany postanowień umowy, w tym zmiany w trybie określonym w niniejszym paragrafie, wymaga każdorazowo zawarcia przez strony aneksu sporządzonego w formie pisemnej (ewentualnie w formie elektronicznej – jeżeli umowa została zawarta w takiej formie) pod rygorem nieważności. Zmiany umowy nie mogą być dokonywane w trybie czynności jednostronnych Zamawiającego albo Wykonawcy.</w:t>
      </w:r>
    </w:p>
    <w:p w14:paraId="48520D92" w14:textId="77777777" w:rsidR="00C37E38" w:rsidRPr="0070099C" w:rsidRDefault="00C37E38" w:rsidP="00C37E38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70099C">
        <w:rPr>
          <w:rFonts w:ascii="Arial" w:hAnsi="Arial" w:cs="Arial"/>
          <w:color w:val="000000"/>
          <w:sz w:val="24"/>
          <w:szCs w:val="24"/>
        </w:rPr>
        <w:t>W przypadku, gdy w ocenie Wykonawcy zaistnieją okoliczności uzasadniające zmianę umowy, winien on przekazać Zamawiającemu pisemny wniosek dotyczący konkretnej zmiany wraz z opisem zdarzenia lub okoliczności stanowiących podstawę do wystąpienia o jej dokonanie oraz niezbędnymi dokumentami, informacjami, danymi, materiałami, etc. potwierdzającymi zasadnością zmiany umowy.</w:t>
      </w:r>
    </w:p>
    <w:p w14:paraId="22BAC30A" w14:textId="77777777" w:rsidR="00B66201" w:rsidRDefault="00B66201" w:rsidP="00C37E38">
      <w:pPr>
        <w:spacing w:after="0" w:line="36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1E8062F8" w14:textId="01B89F0F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</w:p>
    <w:p w14:paraId="0DB029A5" w14:textId="0C77A06E" w:rsidR="000C1771" w:rsidRDefault="005B3109" w:rsidP="00ED07E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sprawach nieuregulowanych Umową mają zastosowanie przepisy ustawy Prawo zamówień publicznych i Kodeksu cywilnego.</w:t>
      </w:r>
    </w:p>
    <w:p w14:paraId="43F7F648" w14:textId="77777777" w:rsidR="00ED07E2" w:rsidRPr="00ED07E2" w:rsidRDefault="00ED07E2" w:rsidP="00ED07E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DA76DE" w14:textId="07C0E224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C0EF1C7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Spory mogące wyniknąć w związku z realizacją Umowy Strony poddają pod rozstrzygnięcie sądu powszechnego właściwego dla siedziby Zamawiającego.</w:t>
      </w:r>
    </w:p>
    <w:p w14:paraId="6DA4C9E6" w14:textId="77777777" w:rsidR="003873FB" w:rsidRDefault="003873FB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EEEDA8" w14:textId="36C98FF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14:paraId="14C7BF55" w14:textId="2567E312" w:rsidR="009A5F14" w:rsidRPr="00341ECC" w:rsidRDefault="00E5068A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068A">
        <w:rPr>
          <w:rFonts w:ascii="Arial" w:eastAsia="Times New Roman" w:hAnsi="Arial" w:cs="Arial"/>
          <w:sz w:val="24"/>
          <w:szCs w:val="24"/>
          <w:lang w:eastAsia="pl-PL"/>
        </w:rPr>
        <w:t>Umowę niniejszą sporządza się w trzech egzemplarzach, w tym: dwa egzemplarze dla Zamawiającego, jeden egzemplarz dla Wykonawcy.</w:t>
      </w:r>
    </w:p>
    <w:p w14:paraId="014F0932" w14:textId="77777777" w:rsidR="006A2039" w:rsidRDefault="006A203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927F7B3" w14:textId="77777777" w:rsidR="000C1771" w:rsidRDefault="000C1771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17E211B" w14:textId="3A3A49A4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Załącznikami do Umowy są:</w:t>
      </w:r>
    </w:p>
    <w:p w14:paraId="7ED4A89A" w14:textId="67D9C9B1" w:rsidR="008A4582" w:rsidRPr="008A4582" w:rsidRDefault="008A4582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Ofert</w:t>
      </w:r>
      <w:r w:rsidR="00C8630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A4582">
        <w:rPr>
          <w:rFonts w:ascii="Arial" w:eastAsia="Times New Roman" w:hAnsi="Arial" w:cs="Arial"/>
          <w:sz w:val="24"/>
          <w:szCs w:val="24"/>
          <w:lang w:eastAsia="pl-PL"/>
        </w:rPr>
        <w:t xml:space="preserve"> Wykonawcy.</w:t>
      </w:r>
    </w:p>
    <w:p w14:paraId="4C3397A9" w14:textId="11760AAF" w:rsidR="008A4582" w:rsidRDefault="008A4582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458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027B7" w:rsidRPr="008A4582">
        <w:rPr>
          <w:rFonts w:ascii="Arial" w:eastAsia="Times New Roman" w:hAnsi="Arial" w:cs="Arial"/>
          <w:sz w:val="24"/>
          <w:szCs w:val="24"/>
          <w:lang w:eastAsia="pl-PL"/>
        </w:rPr>
        <w:t>osztorys ofertowy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5D343DC" w14:textId="420FA754" w:rsidR="00DD6589" w:rsidRDefault="007E1BA6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Harmonogram rzeczowo – finansowy.</w:t>
      </w:r>
    </w:p>
    <w:p w14:paraId="3874978B" w14:textId="3B0E0F25" w:rsidR="009E7482" w:rsidRDefault="002115B6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Wzór tablicy informacyjnej.</w:t>
      </w:r>
    </w:p>
    <w:p w14:paraId="059A241B" w14:textId="77777777" w:rsidR="006A2039" w:rsidRDefault="006A2039" w:rsidP="006A2039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ABE583" w14:textId="77777777" w:rsidR="006A2039" w:rsidRPr="00341ECC" w:rsidRDefault="006A2039" w:rsidP="006A2039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DDFAD9" w14:textId="365D683C" w:rsidR="00BD14BE" w:rsidRPr="0095775F" w:rsidRDefault="005B3109" w:rsidP="00782DBA">
      <w:pPr>
        <w:spacing w:after="0" w:line="360" w:lineRule="auto"/>
        <w:ind w:left="426" w:firstLine="283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Wykonawca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sectPr w:rsidR="00BD14BE" w:rsidRPr="0095775F" w:rsidSect="006E7D6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D7FA" w14:textId="77777777" w:rsidR="000548F8" w:rsidRDefault="000548F8" w:rsidP="005B3109">
      <w:pPr>
        <w:spacing w:after="0" w:line="240" w:lineRule="auto"/>
      </w:pPr>
      <w:r>
        <w:separator/>
      </w:r>
    </w:p>
  </w:endnote>
  <w:endnote w:type="continuationSeparator" w:id="0">
    <w:p w14:paraId="3590226D" w14:textId="77777777" w:rsidR="000548F8" w:rsidRDefault="000548F8" w:rsidP="005B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37E0" w14:textId="77777777" w:rsidR="001F2CBB" w:rsidRDefault="00A70E78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0466A9" w14:textId="77777777" w:rsidR="001F2CBB" w:rsidRDefault="001F2CBB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E467" w14:textId="77777777" w:rsidR="001F2CBB" w:rsidRPr="00112D6A" w:rsidRDefault="00A70E78" w:rsidP="00A1711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12D6A">
      <w:rPr>
        <w:rStyle w:val="Numerstrony"/>
        <w:rFonts w:ascii="Arial" w:hAnsi="Arial" w:cs="Arial"/>
        <w:sz w:val="20"/>
        <w:szCs w:val="20"/>
      </w:rPr>
      <w:fldChar w:fldCharType="begin"/>
    </w:r>
    <w:r w:rsidRPr="00112D6A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12D6A">
      <w:rPr>
        <w:rStyle w:val="Numerstrony"/>
        <w:rFonts w:ascii="Arial" w:hAnsi="Arial" w:cs="Arial"/>
        <w:sz w:val="20"/>
        <w:szCs w:val="20"/>
      </w:rPr>
      <w:fldChar w:fldCharType="separate"/>
    </w:r>
    <w:r w:rsidRPr="00112D6A">
      <w:rPr>
        <w:rStyle w:val="Numerstrony"/>
        <w:rFonts w:ascii="Arial" w:hAnsi="Arial" w:cs="Arial"/>
        <w:noProof/>
        <w:sz w:val="20"/>
        <w:szCs w:val="20"/>
      </w:rPr>
      <w:t>11</w:t>
    </w:r>
    <w:r w:rsidRPr="00112D6A">
      <w:rPr>
        <w:rStyle w:val="Numerstrony"/>
        <w:rFonts w:ascii="Arial" w:hAnsi="Arial" w:cs="Arial"/>
        <w:sz w:val="20"/>
        <w:szCs w:val="20"/>
      </w:rPr>
      <w:fldChar w:fldCharType="end"/>
    </w:r>
  </w:p>
  <w:p w14:paraId="713D13E3" w14:textId="77777777" w:rsidR="001F2CBB" w:rsidRDefault="001F2CBB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46E3" w14:textId="77777777" w:rsidR="000548F8" w:rsidRDefault="000548F8" w:rsidP="005B3109">
      <w:pPr>
        <w:spacing w:after="0" w:line="240" w:lineRule="auto"/>
      </w:pPr>
      <w:r>
        <w:separator/>
      </w:r>
    </w:p>
  </w:footnote>
  <w:footnote w:type="continuationSeparator" w:id="0">
    <w:p w14:paraId="3F1E262C" w14:textId="77777777" w:rsidR="000548F8" w:rsidRDefault="000548F8" w:rsidP="005B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E517" w14:textId="77777777" w:rsidR="001F2CBB" w:rsidRDefault="00A70E7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13F4D17" w14:textId="77777777" w:rsidR="001F2CBB" w:rsidRDefault="001F2C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3554" w14:textId="23AB4AAA" w:rsidR="001F2CBB" w:rsidRDefault="001F2CBB" w:rsidP="006E7D6A">
    <w:pPr>
      <w:suppressAutoHyphens/>
      <w:spacing w:line="240" w:lineRule="auto"/>
      <w:jc w:val="center"/>
    </w:pPr>
  </w:p>
  <w:p w14:paraId="290E9B67" w14:textId="77777777" w:rsidR="001F2CBB" w:rsidRPr="006E7D6A" w:rsidRDefault="001F2CBB" w:rsidP="006E7D6A">
    <w:pPr>
      <w:pStyle w:val="Nagwek"/>
      <w:tabs>
        <w:tab w:val="clear" w:pos="4536"/>
        <w:tab w:val="center" w:pos="3828"/>
      </w:tabs>
      <w:spacing w:line="240" w:lineRule="auto"/>
      <w:rPr>
        <w:sz w:val="6"/>
        <w:szCs w:val="6"/>
      </w:rPr>
    </w:pPr>
  </w:p>
  <w:p w14:paraId="306C87A0" w14:textId="0290CB7F" w:rsidR="001F2CBB" w:rsidRDefault="00A70E78" w:rsidP="00CB61CB">
    <w:pPr>
      <w:pStyle w:val="Nagwek"/>
      <w:tabs>
        <w:tab w:val="clear" w:pos="4536"/>
        <w:tab w:val="center" w:pos="3828"/>
      </w:tabs>
      <w:ind w:left="0" w:firstLine="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4E9BCA5C" w14:textId="77777777" w:rsidR="001F2CBB" w:rsidRPr="006E7D6A" w:rsidRDefault="001F2CBB" w:rsidP="006E7D6A">
    <w:pPr>
      <w:pStyle w:val="Nagwek"/>
      <w:spacing w:line="240" w:lineRule="auto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CFCAF592"/>
    <w:lvl w:ilvl="0">
      <w:start w:val="1"/>
      <w:numFmt w:val="decimal"/>
      <w:lvlText w:val="%1."/>
      <w:lvlJc w:val="left"/>
      <w:pPr>
        <w:tabs>
          <w:tab w:val="num" w:pos="644"/>
        </w:tabs>
        <w:ind w:left="1004" w:hanging="644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724" w:hanging="64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64"/>
        </w:tabs>
        <w:ind w:left="2444" w:hanging="46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3164" w:hanging="64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884" w:hanging="64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604" w:hanging="46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5324" w:hanging="644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6044" w:hanging="64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764" w:hanging="464"/>
      </w:pPr>
      <w:rPr>
        <w:rFonts w:cs="Times New Roman"/>
      </w:rPr>
    </w:lvl>
  </w:abstractNum>
  <w:abstractNum w:abstractNumId="1" w15:restartNumberingAfterBreak="0">
    <w:nsid w:val="02011F9C"/>
    <w:multiLevelType w:val="hybridMultilevel"/>
    <w:tmpl w:val="D86E7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976"/>
    <w:multiLevelType w:val="hybridMultilevel"/>
    <w:tmpl w:val="EA16E6C0"/>
    <w:lvl w:ilvl="0" w:tplc="153AAD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63C0"/>
    <w:multiLevelType w:val="hybridMultilevel"/>
    <w:tmpl w:val="ED1E519E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B5318"/>
    <w:multiLevelType w:val="hybridMultilevel"/>
    <w:tmpl w:val="6A64D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35B75"/>
    <w:multiLevelType w:val="hybridMultilevel"/>
    <w:tmpl w:val="26329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40729"/>
    <w:multiLevelType w:val="hybridMultilevel"/>
    <w:tmpl w:val="B9A6CE86"/>
    <w:lvl w:ilvl="0" w:tplc="5ECAE7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5427"/>
    <w:multiLevelType w:val="hybridMultilevel"/>
    <w:tmpl w:val="3046510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5D2282"/>
    <w:multiLevelType w:val="singleLevel"/>
    <w:tmpl w:val="824030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6795871"/>
    <w:multiLevelType w:val="hybridMultilevel"/>
    <w:tmpl w:val="34A06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E5EC8"/>
    <w:multiLevelType w:val="hybridMultilevel"/>
    <w:tmpl w:val="E61A2500"/>
    <w:lvl w:ilvl="0" w:tplc="FFFFFFFF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E347A5"/>
    <w:multiLevelType w:val="hybridMultilevel"/>
    <w:tmpl w:val="964AF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3197E"/>
    <w:multiLevelType w:val="multilevel"/>
    <w:tmpl w:val="261A2E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6B0574A"/>
    <w:multiLevelType w:val="hybridMultilevel"/>
    <w:tmpl w:val="DF00C0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D5D7D"/>
    <w:multiLevelType w:val="hybridMultilevel"/>
    <w:tmpl w:val="F788D498"/>
    <w:lvl w:ilvl="0" w:tplc="C50A89D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BC83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E1DD6"/>
    <w:multiLevelType w:val="hybridMultilevel"/>
    <w:tmpl w:val="D29AD428"/>
    <w:lvl w:ilvl="0" w:tplc="088E7A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1585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5221CEC"/>
    <w:multiLevelType w:val="hybridMultilevel"/>
    <w:tmpl w:val="F788D49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41020"/>
    <w:multiLevelType w:val="hybridMultilevel"/>
    <w:tmpl w:val="12C0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643A6"/>
    <w:multiLevelType w:val="hybridMultilevel"/>
    <w:tmpl w:val="16343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26908"/>
    <w:multiLevelType w:val="hybridMultilevel"/>
    <w:tmpl w:val="35D6C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37BE4"/>
    <w:multiLevelType w:val="hybridMultilevel"/>
    <w:tmpl w:val="6BD2C22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449D7CA1"/>
    <w:multiLevelType w:val="hybridMultilevel"/>
    <w:tmpl w:val="F852E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1682C"/>
    <w:multiLevelType w:val="hybridMultilevel"/>
    <w:tmpl w:val="E0EEC6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E46AE"/>
    <w:multiLevelType w:val="hybridMultilevel"/>
    <w:tmpl w:val="69FC7750"/>
    <w:lvl w:ilvl="0" w:tplc="9FBA1FC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0DC5501"/>
    <w:multiLevelType w:val="hybridMultilevel"/>
    <w:tmpl w:val="2C727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6215A"/>
    <w:multiLevelType w:val="hybridMultilevel"/>
    <w:tmpl w:val="59766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12972"/>
    <w:multiLevelType w:val="hybridMultilevel"/>
    <w:tmpl w:val="08F27040"/>
    <w:lvl w:ilvl="0" w:tplc="087E14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378D3"/>
    <w:multiLevelType w:val="hybridMultilevel"/>
    <w:tmpl w:val="F5DECE1C"/>
    <w:lvl w:ilvl="0" w:tplc="161691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A6ED9"/>
    <w:multiLevelType w:val="hybridMultilevel"/>
    <w:tmpl w:val="8EFE3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20A24"/>
    <w:multiLevelType w:val="hybridMultilevel"/>
    <w:tmpl w:val="6CE2A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73D92"/>
    <w:multiLevelType w:val="hybridMultilevel"/>
    <w:tmpl w:val="A4BC6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926AE7"/>
    <w:multiLevelType w:val="hybridMultilevel"/>
    <w:tmpl w:val="9E5812B0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BC8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027E9"/>
    <w:multiLevelType w:val="hybridMultilevel"/>
    <w:tmpl w:val="A8AC38B0"/>
    <w:lvl w:ilvl="0" w:tplc="46B05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96F6E"/>
    <w:multiLevelType w:val="hybridMultilevel"/>
    <w:tmpl w:val="61EE5226"/>
    <w:lvl w:ilvl="0" w:tplc="D49A96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7420B"/>
    <w:multiLevelType w:val="hybridMultilevel"/>
    <w:tmpl w:val="8AFA0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</w:r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983873">
    <w:abstractNumId w:val="19"/>
  </w:num>
  <w:num w:numId="2" w16cid:durableId="1766926331">
    <w:abstractNumId w:val="3"/>
  </w:num>
  <w:num w:numId="3" w16cid:durableId="714088318">
    <w:abstractNumId w:val="26"/>
  </w:num>
  <w:num w:numId="4" w16cid:durableId="1162500579">
    <w:abstractNumId w:val="33"/>
  </w:num>
  <w:num w:numId="5" w16cid:durableId="659043249">
    <w:abstractNumId w:val="2"/>
  </w:num>
  <w:num w:numId="6" w16cid:durableId="1156067470">
    <w:abstractNumId w:val="15"/>
  </w:num>
  <w:num w:numId="7" w16cid:durableId="643973040">
    <w:abstractNumId w:val="34"/>
  </w:num>
  <w:num w:numId="8" w16cid:durableId="1107891759">
    <w:abstractNumId w:val="35"/>
  </w:num>
  <w:num w:numId="9" w16cid:durableId="1091656390">
    <w:abstractNumId w:val="18"/>
  </w:num>
  <w:num w:numId="10" w16cid:durableId="1550260883">
    <w:abstractNumId w:val="14"/>
  </w:num>
  <w:num w:numId="11" w16cid:durableId="1130977571">
    <w:abstractNumId w:val="8"/>
  </w:num>
  <w:num w:numId="12" w16cid:durableId="945581036">
    <w:abstractNumId w:val="40"/>
  </w:num>
  <w:num w:numId="13" w16cid:durableId="1656295169">
    <w:abstractNumId w:val="28"/>
  </w:num>
  <w:num w:numId="14" w16cid:durableId="879055826">
    <w:abstractNumId w:val="4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7578026">
    <w:abstractNumId w:val="37"/>
  </w:num>
  <w:num w:numId="16" w16cid:durableId="1099251820">
    <w:abstractNumId w:val="25"/>
  </w:num>
  <w:num w:numId="17" w16cid:durableId="1346790579">
    <w:abstractNumId w:val="7"/>
  </w:num>
  <w:num w:numId="18" w16cid:durableId="1352606159">
    <w:abstractNumId w:val="36"/>
  </w:num>
  <w:num w:numId="19" w16cid:durableId="1293898286">
    <w:abstractNumId w:val="1"/>
  </w:num>
  <w:num w:numId="20" w16cid:durableId="612980479">
    <w:abstractNumId w:val="13"/>
  </w:num>
  <w:num w:numId="21" w16cid:durableId="342171190">
    <w:abstractNumId w:val="30"/>
  </w:num>
  <w:num w:numId="22" w16cid:durableId="2045861714">
    <w:abstractNumId w:val="27"/>
  </w:num>
  <w:num w:numId="23" w16cid:durableId="7884029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140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6577678">
    <w:abstractNumId w:val="10"/>
  </w:num>
  <w:num w:numId="26" w16cid:durableId="1226918707">
    <w:abstractNumId w:val="12"/>
  </w:num>
  <w:num w:numId="27" w16cid:durableId="1499151375">
    <w:abstractNumId w:val="32"/>
  </w:num>
  <w:num w:numId="28" w16cid:durableId="1651976775">
    <w:abstractNumId w:val="38"/>
  </w:num>
  <w:num w:numId="29" w16cid:durableId="424618121">
    <w:abstractNumId w:val="16"/>
  </w:num>
  <w:num w:numId="30" w16cid:durableId="1523931096">
    <w:abstractNumId w:val="20"/>
  </w:num>
  <w:num w:numId="31" w16cid:durableId="1109351923">
    <w:abstractNumId w:val="23"/>
  </w:num>
  <w:num w:numId="32" w16cid:durableId="527181346">
    <w:abstractNumId w:val="9"/>
  </w:num>
  <w:num w:numId="33" w16cid:durableId="612637024">
    <w:abstractNumId w:val="22"/>
  </w:num>
  <w:num w:numId="34" w16cid:durableId="1371492944">
    <w:abstractNumId w:val="11"/>
  </w:num>
  <w:num w:numId="35" w16cid:durableId="777061048">
    <w:abstractNumId w:val="39"/>
  </w:num>
  <w:num w:numId="36" w16cid:durableId="1643735807">
    <w:abstractNumId w:val="24"/>
  </w:num>
  <w:num w:numId="37" w16cid:durableId="1545292385">
    <w:abstractNumId w:val="6"/>
  </w:num>
  <w:num w:numId="38" w16cid:durableId="2818840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9545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21835998">
    <w:abstractNumId w:val="29"/>
  </w:num>
  <w:num w:numId="41" w16cid:durableId="775373168">
    <w:abstractNumId w:val="17"/>
  </w:num>
  <w:num w:numId="42" w16cid:durableId="1441534182">
    <w:abstractNumId w:val="5"/>
  </w:num>
  <w:num w:numId="43" w16cid:durableId="573275860">
    <w:abstractNumId w:val="21"/>
  </w:num>
  <w:num w:numId="44" w16cid:durableId="1226985710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61"/>
    <w:rsid w:val="00015552"/>
    <w:rsid w:val="0002455B"/>
    <w:rsid w:val="00024F3F"/>
    <w:rsid w:val="000379C1"/>
    <w:rsid w:val="00037AA1"/>
    <w:rsid w:val="00053B25"/>
    <w:rsid w:val="00053C83"/>
    <w:rsid w:val="000548F8"/>
    <w:rsid w:val="00072EFE"/>
    <w:rsid w:val="000758AA"/>
    <w:rsid w:val="000A086F"/>
    <w:rsid w:val="000C1771"/>
    <w:rsid w:val="000D797A"/>
    <w:rsid w:val="000E2992"/>
    <w:rsid w:val="000E637E"/>
    <w:rsid w:val="000F6319"/>
    <w:rsid w:val="0010086A"/>
    <w:rsid w:val="00112D6A"/>
    <w:rsid w:val="00115C7A"/>
    <w:rsid w:val="0012266C"/>
    <w:rsid w:val="001633D2"/>
    <w:rsid w:val="0017653C"/>
    <w:rsid w:val="00195144"/>
    <w:rsid w:val="0019586D"/>
    <w:rsid w:val="001B6289"/>
    <w:rsid w:val="001B659A"/>
    <w:rsid w:val="001D1794"/>
    <w:rsid w:val="001D2E11"/>
    <w:rsid w:val="001D2E67"/>
    <w:rsid w:val="001E56C0"/>
    <w:rsid w:val="001F2CBB"/>
    <w:rsid w:val="001F6879"/>
    <w:rsid w:val="002115B6"/>
    <w:rsid w:val="0022010A"/>
    <w:rsid w:val="00221499"/>
    <w:rsid w:val="00222F63"/>
    <w:rsid w:val="002302FD"/>
    <w:rsid w:val="002349A9"/>
    <w:rsid w:val="00250B38"/>
    <w:rsid w:val="00253EB8"/>
    <w:rsid w:val="002605B3"/>
    <w:rsid w:val="002619ED"/>
    <w:rsid w:val="00270346"/>
    <w:rsid w:val="00273B27"/>
    <w:rsid w:val="00276849"/>
    <w:rsid w:val="002975FF"/>
    <w:rsid w:val="002B67B8"/>
    <w:rsid w:val="002C2B59"/>
    <w:rsid w:val="002D67CA"/>
    <w:rsid w:val="003027B7"/>
    <w:rsid w:val="0030325C"/>
    <w:rsid w:val="00315442"/>
    <w:rsid w:val="00321A9E"/>
    <w:rsid w:val="00322A35"/>
    <w:rsid w:val="00340A9C"/>
    <w:rsid w:val="00341ECC"/>
    <w:rsid w:val="003504C5"/>
    <w:rsid w:val="0036641F"/>
    <w:rsid w:val="003873FB"/>
    <w:rsid w:val="003A5D02"/>
    <w:rsid w:val="003B2433"/>
    <w:rsid w:val="003B7A7A"/>
    <w:rsid w:val="003C08C9"/>
    <w:rsid w:val="003C4862"/>
    <w:rsid w:val="003F1638"/>
    <w:rsid w:val="003F696D"/>
    <w:rsid w:val="003F71CC"/>
    <w:rsid w:val="00432852"/>
    <w:rsid w:val="00432DC7"/>
    <w:rsid w:val="004333AB"/>
    <w:rsid w:val="004461FD"/>
    <w:rsid w:val="004463CB"/>
    <w:rsid w:val="00452FB3"/>
    <w:rsid w:val="004914FC"/>
    <w:rsid w:val="00491DCB"/>
    <w:rsid w:val="004A50DA"/>
    <w:rsid w:val="004A6A7E"/>
    <w:rsid w:val="004A714A"/>
    <w:rsid w:val="004E1ACE"/>
    <w:rsid w:val="004F7A00"/>
    <w:rsid w:val="00501DCF"/>
    <w:rsid w:val="00502DE9"/>
    <w:rsid w:val="00503006"/>
    <w:rsid w:val="005218EC"/>
    <w:rsid w:val="00523416"/>
    <w:rsid w:val="00524920"/>
    <w:rsid w:val="00550D61"/>
    <w:rsid w:val="005511B7"/>
    <w:rsid w:val="00555EFB"/>
    <w:rsid w:val="005606B5"/>
    <w:rsid w:val="005627D6"/>
    <w:rsid w:val="00563819"/>
    <w:rsid w:val="00566916"/>
    <w:rsid w:val="0057427E"/>
    <w:rsid w:val="0057437F"/>
    <w:rsid w:val="00582108"/>
    <w:rsid w:val="005945FF"/>
    <w:rsid w:val="005B3109"/>
    <w:rsid w:val="005E54DC"/>
    <w:rsid w:val="0061791C"/>
    <w:rsid w:val="006806FB"/>
    <w:rsid w:val="006A2039"/>
    <w:rsid w:val="006D6F10"/>
    <w:rsid w:val="006E08CD"/>
    <w:rsid w:val="006F3CBD"/>
    <w:rsid w:val="00706251"/>
    <w:rsid w:val="00727E2A"/>
    <w:rsid w:val="00733391"/>
    <w:rsid w:val="00735C59"/>
    <w:rsid w:val="00737B90"/>
    <w:rsid w:val="0074496F"/>
    <w:rsid w:val="00745969"/>
    <w:rsid w:val="00782DBA"/>
    <w:rsid w:val="00786F27"/>
    <w:rsid w:val="0079539C"/>
    <w:rsid w:val="00797348"/>
    <w:rsid w:val="007B5B24"/>
    <w:rsid w:val="007E1BA6"/>
    <w:rsid w:val="007E419D"/>
    <w:rsid w:val="007F05B6"/>
    <w:rsid w:val="00820FE3"/>
    <w:rsid w:val="0082308E"/>
    <w:rsid w:val="00862F4B"/>
    <w:rsid w:val="00871E0A"/>
    <w:rsid w:val="0088058C"/>
    <w:rsid w:val="00891057"/>
    <w:rsid w:val="008A09E6"/>
    <w:rsid w:val="008A4582"/>
    <w:rsid w:val="008C5FFB"/>
    <w:rsid w:val="008F587F"/>
    <w:rsid w:val="0092517D"/>
    <w:rsid w:val="009433FF"/>
    <w:rsid w:val="0095266A"/>
    <w:rsid w:val="00955536"/>
    <w:rsid w:val="0095775F"/>
    <w:rsid w:val="0097074F"/>
    <w:rsid w:val="00981F05"/>
    <w:rsid w:val="009970DF"/>
    <w:rsid w:val="00997455"/>
    <w:rsid w:val="009A2A54"/>
    <w:rsid w:val="009A5F14"/>
    <w:rsid w:val="009B3CF7"/>
    <w:rsid w:val="009C3465"/>
    <w:rsid w:val="009D1140"/>
    <w:rsid w:val="009E7482"/>
    <w:rsid w:val="00A06381"/>
    <w:rsid w:val="00A132CF"/>
    <w:rsid w:val="00A15360"/>
    <w:rsid w:val="00A20ED0"/>
    <w:rsid w:val="00A60466"/>
    <w:rsid w:val="00A70E78"/>
    <w:rsid w:val="00A8677B"/>
    <w:rsid w:val="00AA73F6"/>
    <w:rsid w:val="00AC18FF"/>
    <w:rsid w:val="00AC2081"/>
    <w:rsid w:val="00AE0D1C"/>
    <w:rsid w:val="00AE7BF1"/>
    <w:rsid w:val="00AF147A"/>
    <w:rsid w:val="00B17CD2"/>
    <w:rsid w:val="00B23B7B"/>
    <w:rsid w:val="00B432B4"/>
    <w:rsid w:val="00B51B8C"/>
    <w:rsid w:val="00B66201"/>
    <w:rsid w:val="00B96A1F"/>
    <w:rsid w:val="00BB1B5E"/>
    <w:rsid w:val="00BD14BE"/>
    <w:rsid w:val="00BE2D7C"/>
    <w:rsid w:val="00BF34EA"/>
    <w:rsid w:val="00BF5FA0"/>
    <w:rsid w:val="00BF7E0F"/>
    <w:rsid w:val="00C02041"/>
    <w:rsid w:val="00C15EC4"/>
    <w:rsid w:val="00C215C6"/>
    <w:rsid w:val="00C222F5"/>
    <w:rsid w:val="00C37E38"/>
    <w:rsid w:val="00C4300F"/>
    <w:rsid w:val="00C5193B"/>
    <w:rsid w:val="00C637B1"/>
    <w:rsid w:val="00C86305"/>
    <w:rsid w:val="00C920C8"/>
    <w:rsid w:val="00CB5256"/>
    <w:rsid w:val="00CE304F"/>
    <w:rsid w:val="00D04BDE"/>
    <w:rsid w:val="00D2192E"/>
    <w:rsid w:val="00D34051"/>
    <w:rsid w:val="00D34247"/>
    <w:rsid w:val="00D44A66"/>
    <w:rsid w:val="00D75D06"/>
    <w:rsid w:val="00DA7D4B"/>
    <w:rsid w:val="00DD6589"/>
    <w:rsid w:val="00DE56BE"/>
    <w:rsid w:val="00DF3813"/>
    <w:rsid w:val="00E04799"/>
    <w:rsid w:val="00E06F21"/>
    <w:rsid w:val="00E21FA2"/>
    <w:rsid w:val="00E24734"/>
    <w:rsid w:val="00E32240"/>
    <w:rsid w:val="00E34E0B"/>
    <w:rsid w:val="00E36AC7"/>
    <w:rsid w:val="00E5068A"/>
    <w:rsid w:val="00E5660B"/>
    <w:rsid w:val="00E56C36"/>
    <w:rsid w:val="00E76CA8"/>
    <w:rsid w:val="00E812F9"/>
    <w:rsid w:val="00E95AA7"/>
    <w:rsid w:val="00E97D2B"/>
    <w:rsid w:val="00EB70D3"/>
    <w:rsid w:val="00EC66A3"/>
    <w:rsid w:val="00EC71BC"/>
    <w:rsid w:val="00ED07E2"/>
    <w:rsid w:val="00ED16AB"/>
    <w:rsid w:val="00ED6461"/>
    <w:rsid w:val="00EE009A"/>
    <w:rsid w:val="00EE2B3E"/>
    <w:rsid w:val="00EE4478"/>
    <w:rsid w:val="00EF0068"/>
    <w:rsid w:val="00F0663C"/>
    <w:rsid w:val="00F65DEF"/>
    <w:rsid w:val="00F7143C"/>
    <w:rsid w:val="00F76763"/>
    <w:rsid w:val="00F801FB"/>
    <w:rsid w:val="00F8748F"/>
    <w:rsid w:val="00F901D2"/>
    <w:rsid w:val="00FB7B00"/>
    <w:rsid w:val="00FC0512"/>
    <w:rsid w:val="00FC2F76"/>
    <w:rsid w:val="00FC460B"/>
    <w:rsid w:val="00FF00D4"/>
    <w:rsid w:val="00FF086A"/>
    <w:rsid w:val="00FF4C63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263C"/>
  <w15:chartTrackingRefBased/>
  <w15:docId w15:val="{661DB0F6-1476-402E-B5BC-1970D6C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3109"/>
    <w:pPr>
      <w:keepNext/>
      <w:tabs>
        <w:tab w:val="left" w:pos="6480"/>
      </w:tabs>
      <w:spacing w:after="0" w:line="280" w:lineRule="atLeast"/>
      <w:ind w:left="426" w:hanging="284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B3109"/>
    <w:pPr>
      <w:keepNext/>
      <w:spacing w:after="0" w:line="280" w:lineRule="atLeast"/>
      <w:ind w:left="426" w:hanging="284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B3109"/>
    <w:pPr>
      <w:keepNext/>
      <w:autoSpaceDE w:val="0"/>
      <w:autoSpaceDN w:val="0"/>
      <w:adjustRightInd w:val="0"/>
      <w:spacing w:after="0" w:line="280" w:lineRule="atLeast"/>
      <w:ind w:left="426" w:hanging="284"/>
      <w:jc w:val="center"/>
      <w:outlineLvl w:val="2"/>
    </w:pPr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paragraph" w:styleId="Nagwek4">
    <w:name w:val="heading 4"/>
    <w:basedOn w:val="Normalny"/>
    <w:link w:val="Nagwek4Znak"/>
    <w:autoRedefine/>
    <w:qFormat/>
    <w:rsid w:val="00AF147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147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B3109"/>
    <w:pPr>
      <w:keepNext/>
      <w:spacing w:after="0" w:line="280" w:lineRule="atLeast"/>
      <w:ind w:left="426" w:hanging="284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147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147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147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310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B3109"/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5B3109"/>
  </w:style>
  <w:style w:type="paragraph" w:styleId="Nagwek">
    <w:name w:val="header"/>
    <w:basedOn w:val="Normalny"/>
    <w:link w:val="NagwekZnak"/>
    <w:rsid w:val="005B3109"/>
    <w:pPr>
      <w:tabs>
        <w:tab w:val="center" w:pos="4536"/>
        <w:tab w:val="right" w:pos="9072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31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3109"/>
  </w:style>
  <w:style w:type="character" w:customStyle="1" w:styleId="dane1">
    <w:name w:val="dane1"/>
    <w:rsid w:val="005B3109"/>
    <w:rPr>
      <w:color w:val="0000CD"/>
    </w:rPr>
  </w:style>
  <w:style w:type="paragraph" w:styleId="Stopka">
    <w:name w:val="footer"/>
    <w:aliases w:val=" Znak"/>
    <w:basedOn w:val="Normalny"/>
    <w:link w:val="StopkaZnak"/>
    <w:uiPriority w:val="99"/>
    <w:rsid w:val="005B3109"/>
    <w:pPr>
      <w:tabs>
        <w:tab w:val="center" w:pos="4153"/>
        <w:tab w:val="right" w:pos="8306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5B3109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Tekstpodstawowy3">
    <w:name w:val="Body Text 3"/>
    <w:basedOn w:val="Normalny"/>
    <w:link w:val="Tekstpodstawowy3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aliases w:val="a2,Regulacje,definicje,moj body text"/>
    <w:basedOn w:val="Normalny"/>
    <w:link w:val="TekstpodstawowyZnak"/>
    <w:rsid w:val="005B3109"/>
    <w:pPr>
      <w:widowControl w:val="0"/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aliases w:val="a2 Znak,Regulacje Znak,definicje Znak,moj body text Znak"/>
    <w:basedOn w:val="Domylnaczcionkaakapitu"/>
    <w:link w:val="Tekstpodstawowy"/>
    <w:rsid w:val="005B3109"/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paragraph" w:styleId="Tekstpodstawowy2">
    <w:name w:val="Body Text 2"/>
    <w:basedOn w:val="Normalny"/>
    <w:link w:val="Tekstpodstawowy2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Hipercze">
    <w:name w:val="Hyperlink"/>
    <w:rsid w:val="005B310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B3109"/>
    <w:pPr>
      <w:spacing w:after="0" w:line="280" w:lineRule="atLeast"/>
      <w:ind w:left="180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31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5B3109"/>
    <w:pPr>
      <w:spacing w:after="0" w:line="28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310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5B3109"/>
    <w:pPr>
      <w:spacing w:after="0" w:line="280" w:lineRule="atLeast"/>
      <w:ind w:left="426" w:hanging="284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B310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basedOn w:val="Normalny"/>
    <w:qFormat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B3109"/>
    <w:pPr>
      <w:widowControl w:val="0"/>
      <w:spacing w:after="0" w:line="280" w:lineRule="atLeast"/>
      <w:ind w:left="426" w:hanging="284"/>
      <w:jc w:val="both"/>
    </w:pPr>
    <w:rPr>
      <w:rFonts w:ascii="Tms Rmn" w:eastAsia="Times New Roman" w:hAnsi="Tms Rmn" w:cs="Times New Roman"/>
      <w:b/>
      <w:i/>
      <w:color w:val="000000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B3109"/>
    <w:pPr>
      <w:spacing w:after="120" w:line="280" w:lineRule="atLeast"/>
      <w:ind w:left="283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B31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31">
    <w:name w:val="Tekst podstawowy 31"/>
    <w:basedOn w:val="Normalny"/>
    <w:rsid w:val="005B310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rsid w:val="005B31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31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6763"/>
    <w:pPr>
      <w:ind w:left="720"/>
      <w:contextualSpacing/>
    </w:pPr>
  </w:style>
  <w:style w:type="paragraph" w:customStyle="1" w:styleId="Tekstpodstawowy22">
    <w:name w:val="Tekst podstawowy 22"/>
    <w:basedOn w:val="Tekstpodstawowy"/>
    <w:rsid w:val="00AE0D1C"/>
    <w:pPr>
      <w:widowControl/>
      <w:overflowPunct w:val="0"/>
      <w:autoSpaceDE w:val="0"/>
      <w:autoSpaceDN w:val="0"/>
      <w:adjustRightInd w:val="0"/>
      <w:spacing w:after="160" w:line="240" w:lineRule="auto"/>
      <w:ind w:left="360" w:firstLine="0"/>
      <w:jc w:val="left"/>
    </w:pPr>
    <w:rPr>
      <w:b w:val="0"/>
      <w:snapToGrid/>
      <w:color w:val="auto"/>
      <w:sz w:val="20"/>
      <w:szCs w:val="20"/>
      <w:lang w:val="pl-PL"/>
    </w:rPr>
  </w:style>
  <w:style w:type="character" w:customStyle="1" w:styleId="Nagwek4Znak">
    <w:name w:val="Nagłówek 4 Znak"/>
    <w:basedOn w:val="Domylnaczcionkaakapitu"/>
    <w:link w:val="Nagwek4"/>
    <w:rsid w:val="00AF147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F147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AF14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F147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147A"/>
    <w:rPr>
      <w:rFonts w:ascii="Arial" w:eastAsia="Times New Roman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dzialania-informacyj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822C-26F8-4297-A3CD-6AA8DA14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19</Pages>
  <Words>5549</Words>
  <Characters>33296</Characters>
  <Application>Microsoft Office Word</Application>
  <DocSecurity>0</DocSecurity>
  <Lines>277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UMOWA NR …………………….</vt:lpstr>
      <vt:lpstr>    Przedmiot zamówienia dofinansowany jest ze środków Rządowego Funduszu Rozwoju Dr</vt:lpstr>
    </vt:vector>
  </TitlesOfParts>
  <Company/>
  <LinksUpToDate>false</LinksUpToDate>
  <CharactersWithSpaces>38768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114</cp:revision>
  <cp:lastPrinted>2025-02-13T09:46:00Z</cp:lastPrinted>
  <dcterms:created xsi:type="dcterms:W3CDTF">2021-03-23T12:24:00Z</dcterms:created>
  <dcterms:modified xsi:type="dcterms:W3CDTF">2025-03-04T10:23:00Z</dcterms:modified>
</cp:coreProperties>
</file>