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629CFD0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…………..…..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Powiatu 847-15-15-765, Powiatowy Zarząd Dróg w Olecku, ul. Wojska Polskiego 12, 19-400 Olecko, reprezentowanym przez:</w:t>
      </w:r>
    </w:p>
    <w:p w14:paraId="292B0BB8" w14:textId="4A16929F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OR.0027.63.2016 z dnia 20.12.2016 r. przy kontrasygnacie:</w:t>
      </w:r>
    </w:p>
    <w:p w14:paraId="736D67B5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</w:t>
      </w:r>
      <w:proofErr w:type="spell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5F03B3DA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zwanym 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Zamawiającym,</w:t>
      </w:r>
    </w:p>
    <w:p w14:paraId="57CEC1CD" w14:textId="063ADDAB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 reprezentowanym przez:</w:t>
      </w:r>
    </w:p>
    <w:p w14:paraId="31EDACEA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09633752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2" w:name="_Hlk147148952"/>
      <w:r w:rsidR="000330C4" w:rsidRPr="000330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Remont nawierzchni</w:t>
      </w:r>
      <w:r w:rsidR="000330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0068" w:rsidRP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drogi powiatowej </w:t>
      </w:r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nr 1818N miejscowość Orzechówko</w:t>
      </w:r>
      <w:bookmarkEnd w:id="1"/>
      <w:bookmarkEnd w:id="2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 (dł. odc. 1300 </w:t>
      </w:r>
      <w:proofErr w:type="spellStart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mb</w:t>
      </w:r>
      <w:proofErr w:type="spellEnd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; szer. 4,5 </w:t>
      </w:r>
      <w:proofErr w:type="spellStart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mb</w:t>
      </w:r>
      <w:proofErr w:type="spellEnd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)</w:t>
      </w:r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11 września 2019 roku Prawo zamówień publicznych (Dz. U. 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E06298F" w14:textId="7B7BA45A" w:rsidR="00782DBA" w:rsidRPr="00782DBA" w:rsidRDefault="00F76763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782DBA" w:rsidRPr="00782DBA">
        <w:rPr>
          <w:rFonts w:ascii="Arial" w:hAnsi="Arial" w:cs="Arial"/>
          <w:b/>
          <w:bCs/>
          <w:iCs/>
          <w:color w:val="000000"/>
          <w:sz w:val="24"/>
          <w:szCs w:val="24"/>
          <w:lang w:eastAsia="x-none"/>
        </w:rPr>
        <w:t xml:space="preserve"> </w:t>
      </w:r>
      <w:r w:rsidR="000330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0330C4" w:rsidRPr="000330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emont</w:t>
      </w:r>
      <w:r w:rsidR="000330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0330C4" w:rsidRPr="000330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nawierzchni</w:t>
      </w:r>
      <w:r w:rsidR="000330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30C4" w:rsidRPr="00EF0068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drogi powiatowej </w:t>
      </w:r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nr 1818N miejscowość Orzechówko (dł. odc. 1300 </w:t>
      </w:r>
      <w:proofErr w:type="spellStart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mb</w:t>
      </w:r>
      <w:proofErr w:type="spellEnd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; szer. 4,5 </w:t>
      </w:r>
      <w:proofErr w:type="spellStart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mb</w:t>
      </w:r>
      <w:proofErr w:type="spellEnd"/>
      <w:r w:rsidR="000330C4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)</w:t>
      </w:r>
      <w:r w:rsidR="000330C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>.</w:t>
      </w:r>
    </w:p>
    <w:p w14:paraId="5F498194" w14:textId="6BD5AB29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0330C4">
        <w:rPr>
          <w:rFonts w:ascii="Arial" w:eastAsia="Times New Roman" w:hAnsi="Arial" w:cs="Arial"/>
          <w:sz w:val="24"/>
          <w:szCs w:val="24"/>
          <w:lang w:eastAsia="x-none"/>
        </w:rPr>
        <w:t xml:space="preserve">dokumentacja projektowa. 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62C9E837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0330C4">
        <w:rPr>
          <w:rFonts w:ascii="Arial" w:hAnsi="Arial" w:cs="Arial"/>
          <w:b/>
          <w:bCs/>
          <w:sz w:val="24"/>
          <w:szCs w:val="24"/>
        </w:rPr>
        <w:t>1</w:t>
      </w:r>
      <w:r w:rsidR="009970DF" w:rsidRPr="00EC66A3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EF0068">
        <w:rPr>
          <w:rFonts w:ascii="Arial" w:hAnsi="Arial" w:cs="Arial"/>
          <w:b/>
          <w:bCs/>
          <w:sz w:val="24"/>
          <w:szCs w:val="24"/>
        </w:rPr>
        <w:t>ą</w:t>
      </w:r>
      <w:r w:rsidR="000330C4">
        <w:rPr>
          <w:rFonts w:ascii="Arial" w:hAnsi="Arial" w:cs="Arial"/>
          <w:b/>
          <w:bCs/>
          <w:sz w:val="24"/>
          <w:szCs w:val="24"/>
        </w:rPr>
        <w:t>c</w:t>
      </w:r>
      <w:r w:rsidRPr="00ED16AB">
        <w:rPr>
          <w:rFonts w:ascii="Arial" w:hAnsi="Arial" w:cs="Arial"/>
          <w:sz w:val="24"/>
          <w:szCs w:val="24"/>
        </w:rPr>
        <w:t xml:space="preserve"> od daty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4345067C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D21D55">
        <w:rPr>
          <w:rFonts w:ascii="Arial" w:hAnsi="Arial" w:cs="Arial"/>
          <w:sz w:val="24"/>
          <w:szCs w:val="24"/>
        </w:rPr>
        <w:t>7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6A2B6AFC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8A85A0F" w14:textId="659E5918" w:rsidR="003F696D" w:rsidRPr="003F696D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706251">
        <w:rPr>
          <w:rFonts w:ascii="Arial" w:eastAsia="Calibri" w:hAnsi="Arial" w:cs="Arial"/>
          <w:sz w:val="24"/>
          <w:szCs w:val="24"/>
        </w:rPr>
        <w:t xml:space="preserve"> po uprzednim przedłożeniu przez </w:t>
      </w:r>
      <w:r w:rsidR="00706251" w:rsidRPr="00037AA1">
        <w:rPr>
          <w:rFonts w:ascii="Arial" w:eastAsia="Calibri" w:hAnsi="Arial" w:cs="Arial"/>
          <w:sz w:val="24"/>
          <w:szCs w:val="24"/>
        </w:rPr>
        <w:t>Wykonawcę operatu kolaudacyjnego zawierającego:</w:t>
      </w:r>
    </w:p>
    <w:p w14:paraId="2843BFC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Specyfikacje techniczne.</w:t>
      </w:r>
    </w:p>
    <w:p w14:paraId="4A204C9E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Receptury i ustalenia technologiczne.</w:t>
      </w:r>
    </w:p>
    <w:p w14:paraId="3BCDC8E2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Kosztorys powykonawczy.</w:t>
      </w:r>
    </w:p>
    <w:p w14:paraId="7A5C5CD1" w14:textId="77777777" w:rsidR="003F696D" w:rsidRPr="009A2A54" w:rsidRDefault="003F696D" w:rsidP="00782DBA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A54">
        <w:rPr>
          <w:rFonts w:ascii="Arial" w:eastAsia="Calibri" w:hAnsi="Arial" w:cs="Arial"/>
          <w:sz w:val="24"/>
          <w:szCs w:val="24"/>
        </w:rPr>
        <w:t>Dokumentację geodezyjnego wyznaczenia projektowanego obiektu w terenie, a po zakończeniu robót geodezyjną inwentaryzację powykonawczą obejmującą położenie obiektów na gruncie. Dokumentacje geodezyjne sporządza uprawniony geodeta.</w:t>
      </w:r>
    </w:p>
    <w:p w14:paraId="2CC1FA75" w14:textId="612F70D6" w:rsidR="003F696D" w:rsidRPr="003F696D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37AA1">
        <w:rPr>
          <w:rFonts w:ascii="Arial" w:eastAsia="Calibri" w:hAnsi="Arial" w:cs="Arial"/>
          <w:sz w:val="24"/>
          <w:szCs w:val="24"/>
        </w:rPr>
        <w:t>Karta gwarancyjna.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przeprowadzonych czynności odbioru końcowego robót, w której wskaże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6FB51FAF" w14:textId="4BB9DDDE" w:rsidR="003F696D" w:rsidRPr="0098087C" w:rsidRDefault="00D2192E" w:rsidP="0098087C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wraz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częścią dokumentacji dotyczącą proponowanych zmian.</w:t>
      </w:r>
    </w:p>
    <w:p w14:paraId="15AB09B5" w14:textId="75D5B0B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Zamawiający wezwie 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proofErr w:type="spellStart"/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proofErr w:type="spellEnd"/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A839A9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7BC119F5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</w:rPr>
        <w:t>1</w:t>
      </w:r>
      <w:r w:rsidRPr="00693FDA">
        <w:rPr>
          <w:rFonts w:ascii="Arial" w:hAnsi="Arial" w:cs="Arial"/>
          <w:sz w:val="24"/>
          <w:szCs w:val="24"/>
        </w:rPr>
        <w:t>) zakres powierzonych części zadań powinien wynikać z pozycji kosztorysowych;</w:t>
      </w:r>
    </w:p>
    <w:p w14:paraId="3A0DD652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2) wartość tych robót wg pozycji kosztorysowych z wyszczególnieniem cen jednostkowych (ceny jednostkowe nie powinny być wyższe niż przedłożone                   w ofercie Wykonawcy);</w:t>
      </w:r>
    </w:p>
    <w:p w14:paraId="3FE3ED9E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3) termin realizacji robót nie dłuższy niż termin wykonania zamówienia;</w:t>
      </w:r>
    </w:p>
    <w:p w14:paraId="261F9A78" w14:textId="77777777" w:rsidR="00C9703B" w:rsidRPr="00693FDA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4) termin zapłaty wynagrodzenia nie może być dłuższy niż 30 dni od daty otrzymania przez Wykonawcę faktury;</w:t>
      </w:r>
    </w:p>
    <w:p w14:paraId="2575BFCB" w14:textId="77777777" w:rsidR="00C9703B" w:rsidRDefault="00C9703B" w:rsidP="00C9703B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693FDA">
        <w:rPr>
          <w:rFonts w:ascii="Arial" w:hAnsi="Arial" w:cs="Arial"/>
          <w:sz w:val="24"/>
          <w:szCs w:val="24"/>
        </w:rPr>
        <w:t xml:space="preserve">5) wymagania określone w art. 463 ustawy </w:t>
      </w:r>
      <w:proofErr w:type="spellStart"/>
      <w:r w:rsidRPr="00693FDA">
        <w:rPr>
          <w:rFonts w:ascii="Arial" w:hAnsi="Arial" w:cs="Arial"/>
          <w:sz w:val="24"/>
          <w:szCs w:val="24"/>
        </w:rPr>
        <w:t>Pzp</w:t>
      </w:r>
      <w:proofErr w:type="spellEnd"/>
      <w:r w:rsidRPr="00693FDA">
        <w:rPr>
          <w:rFonts w:ascii="Arial" w:hAnsi="Arial" w:cs="Arial"/>
          <w:sz w:val="24"/>
          <w:szCs w:val="24"/>
        </w:rPr>
        <w:t>.</w:t>
      </w:r>
      <w:r w:rsidRPr="00693FD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.</w:t>
      </w:r>
    </w:p>
    <w:p w14:paraId="46D84964" w14:textId="77777777" w:rsidR="003C08C9" w:rsidRPr="00B66201" w:rsidRDefault="003C08C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usuwania na bieżąco zbędnych materiałów, odpadów i śmieci,</w:t>
      </w:r>
    </w:p>
    <w:p w14:paraId="719E52BC" w14:textId="47AE138A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3" w:name="_Hlk530993543"/>
    </w:p>
    <w:p w14:paraId="49C32928" w14:textId="27974BF5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3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71529957"/>
      <w:bookmarkStart w:id="6" w:name="_Hlk71529982"/>
      <w:bookmarkEnd w:id="4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="00DF3813" w:rsidRPr="00DF3813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6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387C84F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i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montowa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nych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 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77777777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 robót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0DF48F81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…………..…………………………………………………………..). Powyższa kwota jest ceną brutto i zawiera należny podatek VAT 23% w wys.  …………………zł  (słownie:  …………………………………………………………..).</w:t>
      </w:r>
    </w:p>
    <w:p w14:paraId="16475FAD" w14:textId="765F7F35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477D4BD4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6085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660855">
        <w:rPr>
          <w:rFonts w:ascii="Arial" w:eastAsia="Times New Roman" w:hAnsi="Arial" w:cs="Arial"/>
          <w:sz w:val="24"/>
          <w:szCs w:val="24"/>
          <w:lang w:eastAsia="pl-PL"/>
        </w:rPr>
        <w:t>ozliczenie przedmiotu umowy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nastąpi na podstawie faktycznie wykonanego zakresu robót oraz zweryfikowanego kosztorysu powykonawczego.</w:t>
      </w:r>
    </w:p>
    <w:p w14:paraId="58F770C9" w14:textId="38C8F24A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potwierdzonego</w:t>
      </w:r>
      <w:r w:rsidR="000A086F" w:rsidRPr="000A08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Roboty te rozliczane będą na podstawie kosztorysów powykonawczych przygotowanych przez Wykonawcę i zatwierdzonych 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Bez uprzedniej zgody Zamawiającego wykonywane mogą być jedynie prace niezbędne ze względu na niebezpieczeństwo lub konieczność zapobieżenia awarii.</w:t>
      </w:r>
    </w:p>
    <w:p w14:paraId="3863CB78" w14:textId="6354EAE5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</w:t>
      </w:r>
      <w:r w:rsidR="001B19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y zakupione, dla sprzętu będą przyjmowane ceny                       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7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7"/>
    <w:p w14:paraId="3763FA09" w14:textId="77777777" w:rsidR="0098087C" w:rsidRDefault="00582108" w:rsidP="0098087C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>
        <w:rPr>
          <w:rFonts w:ascii="Arial" w:hAnsi="Arial" w:cs="Arial"/>
          <w:sz w:val="24"/>
          <w:szCs w:val="24"/>
        </w:rPr>
        <w:t>podpisanego protokołu odbioru końcowego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7F260AB0" w14:textId="381292C3" w:rsidR="00341ECC" w:rsidRPr="00C9703B" w:rsidRDefault="00C9703B" w:rsidP="00C9703B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</w:t>
      </w:r>
      <w:r>
        <w:rPr>
          <w:rFonts w:ascii="Arial" w:eastAsia="Times New Roman" w:hAnsi="Arial" w:cs="Arial"/>
          <w:sz w:val="24"/>
          <w:szCs w:val="24"/>
          <w:lang w:eastAsia="pl-PL"/>
        </w:rPr>
        <w:t>przewiduje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jedną płatność po wykonaniu i odebraniu robót.</w:t>
      </w:r>
    </w:p>
    <w:p w14:paraId="56E4D9D5" w14:textId="76142D98" w:rsidR="00582108" w:rsidRDefault="00582108" w:rsidP="00782DB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zapłaty nie rozpoczyna biegu do czasu przedłożenia stosownego potwierdzenia.</w:t>
      </w:r>
    </w:p>
    <w:p w14:paraId="33D64F6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700EDDC1" w14:textId="2141D65F" w:rsidR="00491DCB" w:rsidRPr="00270346" w:rsidRDefault="00024F3F" w:rsidP="00782DB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0346">
        <w:rPr>
          <w:rFonts w:ascii="Arial" w:hAnsi="Arial" w:cs="Arial"/>
          <w:sz w:val="24"/>
          <w:szCs w:val="24"/>
        </w:rPr>
        <w:t>Wykonawca ustanawia Kierownika Budowy w osobie:  ………..………………………, adres: ………………</w:t>
      </w:r>
      <w:r w:rsidR="00550D61" w:rsidRPr="00270346">
        <w:rPr>
          <w:rFonts w:ascii="Arial" w:hAnsi="Arial" w:cs="Arial"/>
          <w:sz w:val="24"/>
          <w:szCs w:val="24"/>
        </w:rPr>
        <w:t>……</w:t>
      </w:r>
      <w:r w:rsidR="00270346">
        <w:rPr>
          <w:rFonts w:ascii="Arial" w:hAnsi="Arial" w:cs="Arial"/>
          <w:sz w:val="24"/>
          <w:szCs w:val="24"/>
        </w:rPr>
        <w:t>………………………………</w:t>
      </w:r>
    </w:p>
    <w:p w14:paraId="4645BF0C" w14:textId="696A8B51" w:rsidR="00270346" w:rsidRPr="00112D6A" w:rsidRDefault="00270346" w:rsidP="00782DBA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</w:t>
      </w:r>
      <w:proofErr w:type="spellStart"/>
      <w:r w:rsidRPr="00112D6A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112D6A">
        <w:rPr>
          <w:rFonts w:ascii="Arial" w:hAnsi="Arial" w:cs="Arial"/>
          <w:bCs/>
          <w:sz w:val="24"/>
          <w:szCs w:val="24"/>
        </w:rPr>
        <w:t xml:space="preserve">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3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r. poz. 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1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465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</w:t>
      </w:r>
      <w:proofErr w:type="spellStart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późn</w:t>
      </w:r>
      <w:proofErr w:type="spellEnd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. zm.).</w:t>
      </w:r>
    </w:p>
    <w:p w14:paraId="7CBF0EAA" w14:textId="77777777" w:rsidR="00270346" w:rsidRPr="00112D6A" w:rsidRDefault="00270346" w:rsidP="00782DBA">
      <w:pPr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>
        <w:rPr>
          <w:rFonts w:ascii="Arial" w:hAnsi="Arial" w:cs="Arial"/>
          <w:bCs/>
          <w:sz w:val="24"/>
          <w:szCs w:val="24"/>
        </w:rPr>
        <w:t>3</w:t>
      </w:r>
      <w:r w:rsidRPr="00112D6A">
        <w:rPr>
          <w:rFonts w:ascii="Arial" w:hAnsi="Arial" w:cs="Arial"/>
          <w:bCs/>
          <w:sz w:val="24"/>
          <w:szCs w:val="24"/>
        </w:rPr>
        <w:t xml:space="preserve"> czynności.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3F395C38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5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7777777" w:rsidR="00270346" w:rsidRPr="00112D6A" w:rsidRDefault="00270346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lastRenderedPageBreak/>
        <w:t xml:space="preserve">5.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poświadczonej za zgodność z oryginałem kopii umowy o pracę zatrudnionego 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77777777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</w:t>
      </w:r>
      <w:proofErr w:type="spellStart"/>
      <w:r w:rsidRPr="00112D6A">
        <w:rPr>
          <w:rFonts w:ascii="Arial" w:eastAsia="Times New Roman" w:hAnsi="Arial" w:cs="Arial"/>
          <w:sz w:val="24"/>
          <w:szCs w:val="24"/>
          <w:lang w:eastAsia="pl-PL"/>
        </w:rPr>
        <w:t>proporcjonal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nie do terminu obowiązywania Umowy oraz pomnożonej przez liczbę osób,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robót, 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którego bieg terminu rozpoczyna się od dnia podpisania protokołu odbioru końcowego robót zawierającego potwierdzenie usunięcia wad lub wykonania całości przedmiotu Umowy.</w:t>
      </w:r>
    </w:p>
    <w:p w14:paraId="392DA76A" w14:textId="7B0C4093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gwarancji po upływie terminu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08EA4CEF" w14:textId="031B069A" w:rsidR="005B3109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1F3008BF" w14:textId="77777777" w:rsidR="00706251" w:rsidRPr="00706251" w:rsidRDefault="00706251" w:rsidP="00782DBA">
      <w:pPr>
        <w:numPr>
          <w:ilvl w:val="0"/>
          <w:numId w:val="7"/>
        </w:numPr>
        <w:tabs>
          <w:tab w:val="clear" w:pos="1440"/>
          <w:tab w:val="num" w:pos="177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Warunki gwarancji, które powinny znaleźć się w karcie gwarancyjnej:</w:t>
      </w:r>
    </w:p>
    <w:p w14:paraId="10CC4B33" w14:textId="59E7D2C9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Okres gwarancji wynosi:</w:t>
      </w:r>
      <w:r w:rsidR="00A86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……. miesięcy</w:t>
      </w:r>
      <w:r w:rsidRPr="00706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6DA5C5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717D198E" w14:textId="1587B56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gwarantuje zachowanie geometrii elementów drogi w stanie niezmienionym przez okres trwania gwarancji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4A561E" w14:textId="77777777" w:rsidR="00706251" w:rsidRPr="00706251" w:rsidRDefault="00706251" w:rsidP="00782DBA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29D6AEB7" w14:textId="77777777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ma wady zmniejszające jego wartość lub</w:t>
      </w:r>
    </w:p>
    <w:p w14:paraId="1CA1CD48" w14:textId="681C8626" w:rsidR="00706251" w:rsidRPr="00706251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157BB230" w14:textId="4AFF0B56" w:rsidR="004333AB" w:rsidRDefault="00706251" w:rsidP="00782D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6251">
        <w:rPr>
          <w:rFonts w:ascii="Arial" w:eastAsia="Times New Roman" w:hAnsi="Arial" w:cs="Arial"/>
          <w:sz w:val="24"/>
          <w:szCs w:val="24"/>
          <w:lang w:eastAsia="pl-PL"/>
        </w:rPr>
        <w:t>-  jeżeli wykonany przedmiot umowy został wydany w stanie niezupełnym.</w:t>
      </w:r>
    </w:p>
    <w:p w14:paraId="31E2BBA2" w14:textId="77777777" w:rsidR="0075340B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roszczeń z tytułu rękojmi za wady także po upływie terminu rękojmi, jeżeli zgłosi wadę przed jego upływem.</w:t>
      </w:r>
    </w:p>
    <w:p w14:paraId="33ACE237" w14:textId="4827C22D" w:rsidR="00706251" w:rsidRDefault="0075340B" w:rsidP="0075340B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wykonywać uprawnienia z tytułu rękojmi za wady fizyczne i prawne, które wynikają z Kodeksu Cywilnego, niezależnie od uprawnień z tytułu gwarancji.</w:t>
      </w:r>
    </w:p>
    <w:p w14:paraId="17DA9CA2" w14:textId="77777777" w:rsidR="0075340B" w:rsidRPr="0075340B" w:rsidRDefault="0075340B" w:rsidP="0075340B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42E87BF9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określonego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712A6D4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brutto  określonego w 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8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9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9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585890D6" w14:textId="37BF9DED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brutto 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7E83A3D7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60 dni od dnia wystąpienia poniższych okoliczności: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nie wykonuje Umowy lub wykonuje ją nienależycie i pomimo pisemnego wezwania Wykonawcy do podjęcia wykonywania lub  należytego wykonania Umowy w wyznaczonym, uzasadnionym technicznie terminie, nie zadośćuczyni żądaniu Zamawiającego,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54ED4B54" w14:textId="74DDFEE6" w:rsidR="002302FD" w:rsidRPr="00891057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bookmarkEnd w:id="10"/>
    <w:p w14:paraId="46C736A9" w14:textId="77777777" w:rsidR="00660855" w:rsidRDefault="0066085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353BE2D" w14:textId="77777777" w:rsidR="00660855" w:rsidRDefault="0066085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A38D53" w14:textId="77777777" w:rsidR="00660855" w:rsidRDefault="0066085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0EB38936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Pr="00ED16AB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0617A1C1" w14:textId="29E6BEEB" w:rsidR="00AE0D1C" w:rsidRDefault="00AE0D1C" w:rsidP="00782DBA">
      <w:pPr>
        <w:pStyle w:val="Tekstpodstawowy22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16AB">
        <w:rPr>
          <w:rFonts w:ascii="Arial" w:hAnsi="Arial" w:cs="Arial"/>
          <w:sz w:val="24"/>
          <w:szCs w:val="24"/>
        </w:rPr>
        <w:t xml:space="preserve">Materiały rozbiórkowe, które zdaniem Zamawiającego będą przydatne </w:t>
      </w:r>
      <w:r w:rsidR="004333AB">
        <w:rPr>
          <w:rFonts w:ascii="Arial" w:hAnsi="Arial" w:cs="Arial"/>
          <w:sz w:val="24"/>
          <w:szCs w:val="24"/>
        </w:rPr>
        <w:t xml:space="preserve">                         </w:t>
      </w:r>
      <w:r w:rsidRPr="00ED16AB">
        <w:rPr>
          <w:rFonts w:ascii="Arial" w:hAnsi="Arial" w:cs="Arial"/>
          <w:sz w:val="24"/>
          <w:szCs w:val="24"/>
        </w:rPr>
        <w:t>do wykorzystania przez Zamawiającego, winne być posegregowane</w:t>
      </w:r>
      <w:r w:rsidR="00341ECC">
        <w:rPr>
          <w:rFonts w:ascii="Arial" w:hAnsi="Arial" w:cs="Arial"/>
          <w:sz w:val="24"/>
          <w:szCs w:val="24"/>
        </w:rPr>
        <w:t xml:space="preserve"> na paletach               </w:t>
      </w:r>
      <w:r w:rsidRPr="00ED16AB">
        <w:rPr>
          <w:rFonts w:ascii="Arial" w:hAnsi="Arial" w:cs="Arial"/>
          <w:sz w:val="24"/>
          <w:szCs w:val="24"/>
        </w:rPr>
        <w:t xml:space="preserve"> i dostarczone na koszt Wykonawcy do siedziby Zamawiającego.</w:t>
      </w:r>
    </w:p>
    <w:p w14:paraId="5BAE33EA" w14:textId="77777777" w:rsidR="00C86305" w:rsidRDefault="00C86305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9D4A81" w14:textId="08270317" w:rsidR="00786F27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1" w:name="_Hlk191978985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225F588" w14:textId="64788FE9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51B00B60" w:rsidR="0090398C" w:rsidRPr="0090398C" w:rsidRDefault="0090398C" w:rsidP="0090398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>, zaistnieniem kolizji z sieciami infrastruktury, wystąpieniem nieprzewidzianych prac archeologicznych, lub zaistnieniem innych nieprzewidzianych zdarzeń i okoliczności zewnętrznych, 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ujawnieniem niezinwentaryzowanych lub o odmiennym przebiegu 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wystąpieniem wykopalisk czasowo uniemożliwiających wykonywanie przedmiotu umowy,</w:t>
      </w:r>
    </w:p>
    <w:p w14:paraId="03F9E3E2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indywidualnych lub innych podmiotów zewnętrznych, w szczególności:</w:t>
      </w:r>
    </w:p>
    <w:p w14:paraId="2E0021BF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A29FF51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750247A7" w14:textId="1BE5FCD9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gdy 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4742901D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5289164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prac przygotowawczych (np. pomiarów geodezyjnych, odkrywek geologicznych, etc.),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313B7F59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</w:p>
    <w:p w14:paraId="529141D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</w:p>
    <w:p w14:paraId="05BA83DE" w14:textId="36D676D0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5D3D9860" w14:textId="79164893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502964B0" w14:textId="77777777" w:rsid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15474521" w14:textId="198CF896" w:rsidR="0090398C" w:rsidRPr="0070099C" w:rsidRDefault="0090398C" w:rsidP="0070099C">
      <w:pPr>
        <w:pStyle w:val="Akapitzlist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70099C">
        <w:rPr>
          <w:rFonts w:ascii="Arial" w:hAnsi="Arial" w:cs="Arial"/>
          <w:color w:val="000000"/>
          <w:sz w:val="24"/>
          <w:szCs w:val="24"/>
        </w:rPr>
        <w:t xml:space="preserve">W przypadku, gdy w ocenie Wykonawcy zaistnieją okoliczności uzasadniające zmianę umowy, winien on przekazać Zamawiającemu pisemny wniosek dotyczący konkretnej </w:t>
      </w:r>
      <w:r w:rsidRPr="0070099C">
        <w:rPr>
          <w:rFonts w:ascii="Arial" w:hAnsi="Arial" w:cs="Arial"/>
          <w:color w:val="000000"/>
          <w:sz w:val="24"/>
          <w:szCs w:val="24"/>
        </w:rPr>
        <w:lastRenderedPageBreak/>
        <w:t>zmiany wraz z opisem zdarzenia lub okoliczności stanowiących podstawę do wystąpienia o jej dokonanie oraz niezbędnymi dokumentami, informacjami, danymi, materiałami, etc. potwierdzającymi zasadnością zmiany umowy.</w:t>
      </w:r>
    </w:p>
    <w:bookmarkEnd w:id="11"/>
    <w:p w14:paraId="22BAC30A" w14:textId="77777777" w:rsidR="00B66201" w:rsidRDefault="00B66201" w:rsidP="00660855">
      <w:pPr>
        <w:spacing w:after="0" w:line="36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E8062F8" w14:textId="01B89F0F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36C98FF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014F0932" w14:textId="1F72D0D7" w:rsidR="006A2039" w:rsidRPr="00660855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717E211B" w14:textId="3A3A49A4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059A241B" w14:textId="0C7C8123" w:rsidR="006A2039" w:rsidRPr="00660855" w:rsidRDefault="008A4582" w:rsidP="0066085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</w:p>
    <w:p w14:paraId="78ABE583" w14:textId="77777777" w:rsidR="006A2039" w:rsidRPr="00341ECC" w:rsidRDefault="006A2039" w:rsidP="006A2039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D95B" w14:textId="77777777" w:rsidR="00DB0576" w:rsidRDefault="00DB0576" w:rsidP="005B3109">
      <w:pPr>
        <w:spacing w:after="0" w:line="240" w:lineRule="auto"/>
      </w:pPr>
      <w:r>
        <w:separator/>
      </w:r>
    </w:p>
  </w:endnote>
  <w:endnote w:type="continuationSeparator" w:id="0">
    <w:p w14:paraId="59D7FCE1" w14:textId="77777777" w:rsidR="00DB0576" w:rsidRDefault="00DB0576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4567" w14:textId="77777777" w:rsidR="00DB0576" w:rsidRDefault="00DB0576" w:rsidP="005B3109">
      <w:pPr>
        <w:spacing w:after="0" w:line="240" w:lineRule="auto"/>
      </w:pPr>
      <w:r>
        <w:separator/>
      </w:r>
    </w:p>
  </w:footnote>
  <w:footnote w:type="continuationSeparator" w:id="0">
    <w:p w14:paraId="4DC589CA" w14:textId="77777777" w:rsidR="00DB0576" w:rsidRDefault="00DB0576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0729"/>
    <w:multiLevelType w:val="hybridMultilevel"/>
    <w:tmpl w:val="B9A6CE86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0"/>
  </w:num>
  <w:num w:numId="2" w16cid:durableId="1766926331">
    <w:abstractNumId w:val="3"/>
  </w:num>
  <w:num w:numId="3" w16cid:durableId="714088318">
    <w:abstractNumId w:val="27"/>
  </w:num>
  <w:num w:numId="4" w16cid:durableId="1162500579">
    <w:abstractNumId w:val="33"/>
  </w:num>
  <w:num w:numId="5" w16cid:durableId="659043249">
    <w:abstractNumId w:val="2"/>
  </w:num>
  <w:num w:numId="6" w16cid:durableId="1156067470">
    <w:abstractNumId w:val="15"/>
  </w:num>
  <w:num w:numId="7" w16cid:durableId="643973040">
    <w:abstractNumId w:val="34"/>
  </w:num>
  <w:num w:numId="8" w16cid:durableId="1107891759">
    <w:abstractNumId w:val="35"/>
  </w:num>
  <w:num w:numId="9" w16cid:durableId="1091656390">
    <w:abstractNumId w:val="19"/>
  </w:num>
  <w:num w:numId="10" w16cid:durableId="1550260883">
    <w:abstractNumId w:val="14"/>
  </w:num>
  <w:num w:numId="11" w16cid:durableId="1130977571">
    <w:abstractNumId w:val="8"/>
  </w:num>
  <w:num w:numId="12" w16cid:durableId="945581036">
    <w:abstractNumId w:val="40"/>
  </w:num>
  <w:num w:numId="13" w16cid:durableId="1656295169">
    <w:abstractNumId w:val="29"/>
  </w:num>
  <w:num w:numId="14" w16cid:durableId="879055826">
    <w:abstractNumId w:val="4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37"/>
  </w:num>
  <w:num w:numId="16" w16cid:durableId="1099251820">
    <w:abstractNumId w:val="26"/>
  </w:num>
  <w:num w:numId="17" w16cid:durableId="1346790579">
    <w:abstractNumId w:val="7"/>
  </w:num>
  <w:num w:numId="18" w16cid:durableId="1352606159">
    <w:abstractNumId w:val="36"/>
  </w:num>
  <w:num w:numId="19" w16cid:durableId="1293898286">
    <w:abstractNumId w:val="1"/>
  </w:num>
  <w:num w:numId="20" w16cid:durableId="612980479">
    <w:abstractNumId w:val="13"/>
  </w:num>
  <w:num w:numId="21" w16cid:durableId="342171190">
    <w:abstractNumId w:val="30"/>
  </w:num>
  <w:num w:numId="22" w16cid:durableId="2045861714">
    <w:abstractNumId w:val="28"/>
  </w:num>
  <w:num w:numId="23" w16cid:durableId="788402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0"/>
  </w:num>
  <w:num w:numId="26" w16cid:durableId="1226918707">
    <w:abstractNumId w:val="12"/>
  </w:num>
  <w:num w:numId="27" w16cid:durableId="1499151375">
    <w:abstractNumId w:val="32"/>
  </w:num>
  <w:num w:numId="28" w16cid:durableId="1651976775">
    <w:abstractNumId w:val="38"/>
  </w:num>
  <w:num w:numId="29" w16cid:durableId="424618121">
    <w:abstractNumId w:val="16"/>
  </w:num>
  <w:num w:numId="30" w16cid:durableId="1523931096">
    <w:abstractNumId w:val="21"/>
  </w:num>
  <w:num w:numId="31" w16cid:durableId="1109351923">
    <w:abstractNumId w:val="24"/>
  </w:num>
  <w:num w:numId="32" w16cid:durableId="527181346">
    <w:abstractNumId w:val="9"/>
  </w:num>
  <w:num w:numId="33" w16cid:durableId="612637024">
    <w:abstractNumId w:val="23"/>
  </w:num>
  <w:num w:numId="34" w16cid:durableId="1371492944">
    <w:abstractNumId w:val="11"/>
  </w:num>
  <w:num w:numId="35" w16cid:durableId="777061048">
    <w:abstractNumId w:val="39"/>
  </w:num>
  <w:num w:numId="36" w16cid:durableId="1643735807">
    <w:abstractNumId w:val="25"/>
  </w:num>
  <w:num w:numId="37" w16cid:durableId="1545292385">
    <w:abstractNumId w:val="6"/>
  </w:num>
  <w:num w:numId="38" w16cid:durableId="2818840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17"/>
  </w:num>
  <w:num w:numId="41" w16cid:durableId="775373168">
    <w:abstractNumId w:val="18"/>
  </w:num>
  <w:num w:numId="42" w16cid:durableId="1441534182">
    <w:abstractNumId w:val="5"/>
  </w:num>
  <w:num w:numId="43" w16cid:durableId="573275860">
    <w:abstractNumId w:val="22"/>
  </w:num>
  <w:num w:numId="44" w16cid:durableId="1226985710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30C4"/>
    <w:rsid w:val="000379C1"/>
    <w:rsid w:val="00037AA1"/>
    <w:rsid w:val="00053B25"/>
    <w:rsid w:val="00053C83"/>
    <w:rsid w:val="00072EFE"/>
    <w:rsid w:val="000758AA"/>
    <w:rsid w:val="000A086F"/>
    <w:rsid w:val="000C1771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7653C"/>
    <w:rsid w:val="00195144"/>
    <w:rsid w:val="0019586D"/>
    <w:rsid w:val="001B1920"/>
    <w:rsid w:val="001B1DC0"/>
    <w:rsid w:val="001B6289"/>
    <w:rsid w:val="001B659A"/>
    <w:rsid w:val="001D1794"/>
    <w:rsid w:val="001D2E11"/>
    <w:rsid w:val="001D2E67"/>
    <w:rsid w:val="001D39F6"/>
    <w:rsid w:val="001D401F"/>
    <w:rsid w:val="001E56C0"/>
    <w:rsid w:val="001F2CBB"/>
    <w:rsid w:val="001F6879"/>
    <w:rsid w:val="002115B6"/>
    <w:rsid w:val="0022010A"/>
    <w:rsid w:val="00221499"/>
    <w:rsid w:val="00222F63"/>
    <w:rsid w:val="002302FD"/>
    <w:rsid w:val="002349A9"/>
    <w:rsid w:val="00250B38"/>
    <w:rsid w:val="00253EB8"/>
    <w:rsid w:val="002605B3"/>
    <w:rsid w:val="002619ED"/>
    <w:rsid w:val="00270346"/>
    <w:rsid w:val="00273B27"/>
    <w:rsid w:val="00276849"/>
    <w:rsid w:val="002975FF"/>
    <w:rsid w:val="002B67B8"/>
    <w:rsid w:val="002C2B59"/>
    <w:rsid w:val="002D67CA"/>
    <w:rsid w:val="002E6AC2"/>
    <w:rsid w:val="003027B7"/>
    <w:rsid w:val="0030325C"/>
    <w:rsid w:val="00315442"/>
    <w:rsid w:val="00321A9E"/>
    <w:rsid w:val="00322A35"/>
    <w:rsid w:val="00340A9C"/>
    <w:rsid w:val="00341ECC"/>
    <w:rsid w:val="003504C5"/>
    <w:rsid w:val="0036641F"/>
    <w:rsid w:val="003873FB"/>
    <w:rsid w:val="003A5D02"/>
    <w:rsid w:val="003B2433"/>
    <w:rsid w:val="003B7A7A"/>
    <w:rsid w:val="003C08C9"/>
    <w:rsid w:val="003C4862"/>
    <w:rsid w:val="003F1638"/>
    <w:rsid w:val="003F696D"/>
    <w:rsid w:val="003F71CC"/>
    <w:rsid w:val="00432852"/>
    <w:rsid w:val="00432DC7"/>
    <w:rsid w:val="004333AB"/>
    <w:rsid w:val="004461FD"/>
    <w:rsid w:val="004463CB"/>
    <w:rsid w:val="00452FB3"/>
    <w:rsid w:val="004914FC"/>
    <w:rsid w:val="00491DCB"/>
    <w:rsid w:val="004A6A7E"/>
    <w:rsid w:val="004A714A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6916"/>
    <w:rsid w:val="0057427E"/>
    <w:rsid w:val="0057437F"/>
    <w:rsid w:val="00582108"/>
    <w:rsid w:val="005945FF"/>
    <w:rsid w:val="005B3109"/>
    <w:rsid w:val="005E54DC"/>
    <w:rsid w:val="006031EA"/>
    <w:rsid w:val="00603886"/>
    <w:rsid w:val="0061791C"/>
    <w:rsid w:val="00660855"/>
    <w:rsid w:val="006806FB"/>
    <w:rsid w:val="006A2039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B5B24"/>
    <w:rsid w:val="007E1BA6"/>
    <w:rsid w:val="007E419D"/>
    <w:rsid w:val="007F05B6"/>
    <w:rsid w:val="00807792"/>
    <w:rsid w:val="00820FE3"/>
    <w:rsid w:val="0082308E"/>
    <w:rsid w:val="00831010"/>
    <w:rsid w:val="00862F4B"/>
    <w:rsid w:val="0088058C"/>
    <w:rsid w:val="00891057"/>
    <w:rsid w:val="008A09E6"/>
    <w:rsid w:val="008A4582"/>
    <w:rsid w:val="008C5FFB"/>
    <w:rsid w:val="008E5537"/>
    <w:rsid w:val="008F587F"/>
    <w:rsid w:val="0090398C"/>
    <w:rsid w:val="009433FF"/>
    <w:rsid w:val="0095266A"/>
    <w:rsid w:val="00955536"/>
    <w:rsid w:val="0095775F"/>
    <w:rsid w:val="0097074F"/>
    <w:rsid w:val="0098087C"/>
    <w:rsid w:val="00981F05"/>
    <w:rsid w:val="009970DF"/>
    <w:rsid w:val="00997455"/>
    <w:rsid w:val="009A2A54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432B4"/>
    <w:rsid w:val="00B51B8C"/>
    <w:rsid w:val="00B66201"/>
    <w:rsid w:val="00B96A1F"/>
    <w:rsid w:val="00BB1B5E"/>
    <w:rsid w:val="00BD14BE"/>
    <w:rsid w:val="00BE2D7C"/>
    <w:rsid w:val="00BF1CFD"/>
    <w:rsid w:val="00BF34EA"/>
    <w:rsid w:val="00BF5FA0"/>
    <w:rsid w:val="00BF7E0F"/>
    <w:rsid w:val="00C02041"/>
    <w:rsid w:val="00C15EC4"/>
    <w:rsid w:val="00C213C8"/>
    <w:rsid w:val="00C215C6"/>
    <w:rsid w:val="00C222F5"/>
    <w:rsid w:val="00C4300F"/>
    <w:rsid w:val="00C5193B"/>
    <w:rsid w:val="00C63B27"/>
    <w:rsid w:val="00C86305"/>
    <w:rsid w:val="00C920C8"/>
    <w:rsid w:val="00C9703B"/>
    <w:rsid w:val="00CA3ACE"/>
    <w:rsid w:val="00CB5256"/>
    <w:rsid w:val="00CE304F"/>
    <w:rsid w:val="00D04BDE"/>
    <w:rsid w:val="00D2192E"/>
    <w:rsid w:val="00D21D55"/>
    <w:rsid w:val="00D34051"/>
    <w:rsid w:val="00D34247"/>
    <w:rsid w:val="00D44A66"/>
    <w:rsid w:val="00D75D06"/>
    <w:rsid w:val="00D841BA"/>
    <w:rsid w:val="00D9299C"/>
    <w:rsid w:val="00DA3FC2"/>
    <w:rsid w:val="00DA7D4B"/>
    <w:rsid w:val="00DB0576"/>
    <w:rsid w:val="00DD6589"/>
    <w:rsid w:val="00DE56BE"/>
    <w:rsid w:val="00DF3813"/>
    <w:rsid w:val="00E04799"/>
    <w:rsid w:val="00E06F21"/>
    <w:rsid w:val="00E21FA2"/>
    <w:rsid w:val="00E24734"/>
    <w:rsid w:val="00E32240"/>
    <w:rsid w:val="00E34E0B"/>
    <w:rsid w:val="00E36AC7"/>
    <w:rsid w:val="00E5068A"/>
    <w:rsid w:val="00E5660B"/>
    <w:rsid w:val="00E56C36"/>
    <w:rsid w:val="00E76CA8"/>
    <w:rsid w:val="00E812F9"/>
    <w:rsid w:val="00E87070"/>
    <w:rsid w:val="00E95AA7"/>
    <w:rsid w:val="00E97D2B"/>
    <w:rsid w:val="00EB70D3"/>
    <w:rsid w:val="00EC66A3"/>
    <w:rsid w:val="00EC71BC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12E9"/>
    <w:rsid w:val="00F8748F"/>
    <w:rsid w:val="00F901D2"/>
    <w:rsid w:val="00FB7B00"/>
    <w:rsid w:val="00FC0512"/>
    <w:rsid w:val="00FC292A"/>
    <w:rsid w:val="00FC2F76"/>
    <w:rsid w:val="00FC460B"/>
    <w:rsid w:val="00FF00D4"/>
    <w:rsid w:val="00FF086A"/>
    <w:rsid w:val="00FF5607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18</Pages>
  <Words>5158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120</cp:revision>
  <cp:lastPrinted>2025-10-13T08:46:00Z</cp:lastPrinted>
  <dcterms:created xsi:type="dcterms:W3CDTF">2021-03-23T12:24:00Z</dcterms:created>
  <dcterms:modified xsi:type="dcterms:W3CDTF">2025-10-15T06:31:00Z</dcterms:modified>
</cp:coreProperties>
</file>