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1AD6" w14:textId="77777777" w:rsidR="00554D72" w:rsidRPr="00AD45A9" w:rsidRDefault="005E73C2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5E73C2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5E73C2">
        <w:rPr>
          <w:rFonts w:ascii="Arial" w:hAnsi="Arial" w:cs="Arial"/>
          <w:sz w:val="24"/>
          <w:szCs w:val="24"/>
        </w:rPr>
        <w:t>2025-12-17</w:t>
      </w:r>
    </w:p>
    <w:p w14:paraId="1D164ADA" w14:textId="77777777" w:rsidR="00554D72" w:rsidRPr="00AD45A9" w:rsidRDefault="005E73C2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E73C2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7B424F21" w14:textId="77777777" w:rsidR="00554D72" w:rsidRPr="00AD45A9" w:rsidRDefault="005E73C2" w:rsidP="00554D72">
      <w:pPr>
        <w:spacing w:line="360" w:lineRule="auto"/>
        <w:rPr>
          <w:rFonts w:ascii="Arial" w:hAnsi="Arial" w:cs="Arial"/>
          <w:sz w:val="24"/>
          <w:szCs w:val="24"/>
        </w:rPr>
      </w:pPr>
      <w:r w:rsidRPr="005E73C2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5E73C2">
        <w:rPr>
          <w:rFonts w:ascii="Arial" w:hAnsi="Arial" w:cs="Arial"/>
          <w:sz w:val="24"/>
          <w:szCs w:val="24"/>
        </w:rPr>
        <w:t>12</w:t>
      </w:r>
    </w:p>
    <w:p w14:paraId="39E29F32" w14:textId="77777777" w:rsidR="00554D72" w:rsidRPr="00AD45A9" w:rsidRDefault="005E73C2" w:rsidP="00554D72">
      <w:pPr>
        <w:rPr>
          <w:rFonts w:ascii="Arial" w:hAnsi="Arial" w:cs="Arial"/>
          <w:sz w:val="24"/>
          <w:szCs w:val="24"/>
        </w:rPr>
      </w:pPr>
      <w:r w:rsidRPr="005E73C2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5E73C2">
        <w:rPr>
          <w:rFonts w:ascii="Arial" w:hAnsi="Arial" w:cs="Arial"/>
          <w:sz w:val="24"/>
          <w:szCs w:val="24"/>
        </w:rPr>
        <w:t>Olecko</w:t>
      </w:r>
    </w:p>
    <w:p w14:paraId="460224E5" w14:textId="77777777" w:rsidR="00554D72" w:rsidRPr="00AD45A9" w:rsidRDefault="00554D72" w:rsidP="00554D72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5B4E35F6" w14:textId="77777777" w:rsidR="00554D72" w:rsidRPr="00AD45A9" w:rsidRDefault="00554D72" w:rsidP="00554D72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6279173A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5A7CE562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02308FBC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8CE3A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298C3095" w14:textId="77777777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Specyfikacji Warunków Zamówienia </w:t>
            </w:r>
            <w:r w:rsidR="00E32881">
              <w:rPr>
                <w:rFonts w:ascii="Arial" w:hAnsi="Arial" w:cs="Arial"/>
                <w:sz w:val="28"/>
                <w:szCs w:val="28"/>
              </w:rPr>
              <w:t xml:space="preserve">(dalej </w:t>
            </w:r>
            <w:r w:rsidR="00E32881" w:rsidRPr="00E32881">
              <w:rPr>
                <w:rFonts w:ascii="Arial" w:hAnsi="Arial" w:cs="Arial"/>
                <w:b/>
                <w:bCs/>
                <w:sz w:val="28"/>
                <w:szCs w:val="28"/>
              </w:rPr>
              <w:t>SWZ</w:t>
            </w:r>
            <w:r w:rsidR="00E328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1C06DD57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4E66155E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54D72" w:rsidRPr="004E4B64" w14:paraId="717BA7CE" w14:textId="77777777" w:rsidTr="00860A6D">
        <w:tc>
          <w:tcPr>
            <w:tcW w:w="2269" w:type="dxa"/>
          </w:tcPr>
          <w:p w14:paraId="3D4EA1EC" w14:textId="77777777" w:rsidR="00554D72" w:rsidRPr="004E4B64" w:rsidRDefault="00554D72" w:rsidP="00860A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0CA6AE5C" w14:textId="77777777" w:rsidR="00554D72" w:rsidRPr="004E4B64" w:rsidRDefault="005E73C2" w:rsidP="00860A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E73C2">
              <w:rPr>
                <w:rFonts w:ascii="Arial" w:hAnsi="Arial" w:cs="Arial"/>
                <w:bCs/>
                <w:sz w:val="24"/>
                <w:szCs w:val="24"/>
              </w:rPr>
              <w:t>Przebudowa drogi powiatowej nr 1893N na długości 3,6 km odcinek Babki Oleckie - Sedranki</w:t>
            </w:r>
            <w:r w:rsidR="00554D72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E73C2" w:rsidRPr="004E4B64" w14:paraId="04D4CBD4" w14:textId="77777777" w:rsidTr="00977AE8">
        <w:tc>
          <w:tcPr>
            <w:tcW w:w="2269" w:type="dxa"/>
          </w:tcPr>
          <w:p w14:paraId="2FE1865E" w14:textId="77777777" w:rsidR="005E73C2" w:rsidRPr="004E4B64" w:rsidRDefault="005E73C2" w:rsidP="00977AE8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79EC99CA" w14:textId="77777777" w:rsidR="005E73C2" w:rsidRPr="004E4B64" w:rsidRDefault="005E73C2" w:rsidP="00977AE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E73C2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729C37CA" w14:textId="0C78DFDB" w:rsidR="00EF1037" w:rsidRPr="00152970" w:rsidRDefault="005C0930" w:rsidP="0052552C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970">
        <w:rPr>
          <w:rFonts w:ascii="Arial" w:hAnsi="Arial" w:cs="Arial"/>
          <w:sz w:val="24"/>
          <w:szCs w:val="24"/>
        </w:rPr>
        <w:t xml:space="preserve">Zamawiający, </w:t>
      </w:r>
      <w:r w:rsidR="005E73C2" w:rsidRPr="005E73C2">
        <w:rPr>
          <w:rFonts w:ascii="Arial" w:hAnsi="Arial" w:cs="Arial"/>
          <w:b/>
          <w:sz w:val="24"/>
          <w:szCs w:val="24"/>
        </w:rPr>
        <w:t>Powiatowy Zarząd Dróg w Olecku</w:t>
      </w:r>
      <w:r w:rsidRPr="00152970">
        <w:rPr>
          <w:rFonts w:ascii="Arial" w:hAnsi="Arial" w:cs="Arial"/>
          <w:sz w:val="24"/>
          <w:szCs w:val="24"/>
        </w:rPr>
        <w:t xml:space="preserve">, działając na podstawie art. </w:t>
      </w:r>
      <w:r w:rsidR="00F004A8" w:rsidRPr="00152970">
        <w:rPr>
          <w:rFonts w:ascii="Arial" w:hAnsi="Arial" w:cs="Arial"/>
          <w:sz w:val="24"/>
          <w:szCs w:val="24"/>
        </w:rPr>
        <w:t>286</w:t>
      </w:r>
      <w:r w:rsidRPr="00152970">
        <w:rPr>
          <w:rFonts w:ascii="Arial" w:hAnsi="Arial" w:cs="Arial"/>
          <w:sz w:val="24"/>
          <w:szCs w:val="24"/>
        </w:rPr>
        <w:t xml:space="preserve"> ust. 1 i </w:t>
      </w:r>
      <w:r w:rsidR="00F004A8" w:rsidRPr="00152970">
        <w:rPr>
          <w:rFonts w:ascii="Arial" w:hAnsi="Arial" w:cs="Arial"/>
          <w:sz w:val="24"/>
          <w:szCs w:val="24"/>
        </w:rPr>
        <w:t>7</w:t>
      </w:r>
      <w:r w:rsidRPr="00152970">
        <w:rPr>
          <w:rFonts w:ascii="Arial" w:hAnsi="Arial" w:cs="Arial"/>
          <w:sz w:val="24"/>
          <w:szCs w:val="24"/>
        </w:rPr>
        <w:t xml:space="preserve"> ustawy z dnia 11 września 2019r. Prawo zamówień publicznych </w:t>
      </w:r>
      <w:r w:rsidR="005E73C2" w:rsidRPr="005E73C2">
        <w:rPr>
          <w:rFonts w:ascii="Arial" w:hAnsi="Arial" w:cs="Arial"/>
          <w:sz w:val="24"/>
          <w:szCs w:val="24"/>
        </w:rPr>
        <w:t>(</w:t>
      </w:r>
      <w:proofErr w:type="spellStart"/>
      <w:r w:rsidR="005E73C2" w:rsidRPr="005E73C2">
        <w:rPr>
          <w:rFonts w:ascii="Arial" w:hAnsi="Arial" w:cs="Arial"/>
          <w:sz w:val="24"/>
          <w:szCs w:val="24"/>
        </w:rPr>
        <w:t>t.j</w:t>
      </w:r>
      <w:proofErr w:type="spellEnd"/>
      <w:r w:rsidR="005E73C2" w:rsidRPr="005E73C2">
        <w:rPr>
          <w:rFonts w:ascii="Arial" w:hAnsi="Arial" w:cs="Arial"/>
          <w:sz w:val="24"/>
          <w:szCs w:val="24"/>
        </w:rPr>
        <w:t>. Dz. U. z 2024 poz. 1320)</w:t>
      </w:r>
      <w:r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2881">
        <w:rPr>
          <w:rFonts w:ascii="Arial" w:hAnsi="Arial" w:cs="Arial"/>
          <w:sz w:val="24"/>
          <w:szCs w:val="24"/>
        </w:rPr>
        <w:t xml:space="preserve">SWZ </w:t>
      </w:r>
      <w:r w:rsidR="0052552C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w</w:t>
      </w:r>
      <w:proofErr w:type="gramEnd"/>
      <w:r w:rsidR="00460DC4" w:rsidRPr="00152970">
        <w:rPr>
          <w:rFonts w:ascii="Arial" w:hAnsi="Arial" w:cs="Arial"/>
          <w:sz w:val="24"/>
          <w:szCs w:val="24"/>
        </w:rPr>
        <w:t xml:space="preserve">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26B2E0EC" w14:textId="77777777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1) Opis zmiany, w tym tekst, który należy zmienić: pkt. 17 SWZ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Termin związania ofertą </w:t>
      </w:r>
    </w:p>
    <w:p w14:paraId="376B940D" w14:textId="799E222D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zmianą: 2026-01-16</w:t>
      </w:r>
    </w:p>
    <w:p w14:paraId="351B9A27" w14:textId="629EA654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proofErr w:type="gramStart"/>
      <w:r>
        <w:rPr>
          <w:rFonts w:ascii="Arial" w:hAnsi="Arial" w:cs="Arial"/>
          <w:sz w:val="24"/>
          <w:szCs w:val="24"/>
        </w:rPr>
        <w:t xml:space="preserve">zmianie: 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t xml:space="preserve"> </w:t>
      </w:r>
      <w:r>
        <w:rPr>
          <w:rFonts w:ascii="Arial" w:hAnsi="Arial" w:cs="Arial"/>
          <w:sz w:val="24"/>
          <w:szCs w:val="24"/>
        </w:rPr>
        <w:t>2026-01-20</w:t>
      </w:r>
    </w:p>
    <w:p w14:paraId="7EF5A56D" w14:textId="77777777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D84FF1" w14:textId="77777777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2) Opis zmiany, w tym tekst, który należy zmienić</w:t>
      </w:r>
      <w:r>
        <w:rPr>
          <w:rFonts w:ascii="Arial" w:hAnsi="Arial" w:cs="Arial"/>
          <w:sz w:val="24"/>
          <w:szCs w:val="24"/>
        </w:rPr>
        <w:t xml:space="preserve">: pkt 19 SWZ </w:t>
      </w:r>
      <w:r>
        <w:rPr>
          <w:rFonts w:ascii="Arial" w:hAnsi="Arial" w:cs="Arial"/>
          <w:b/>
          <w:bCs/>
          <w:sz w:val="24"/>
          <w:szCs w:val="24"/>
        </w:rPr>
        <w:t xml:space="preserve">Termin składania ofert </w:t>
      </w:r>
    </w:p>
    <w:p w14:paraId="757FA870" w14:textId="070F87A8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zmianą: 2025-12-18 godz. 09:00 </w:t>
      </w:r>
    </w:p>
    <w:p w14:paraId="3D6DD35D" w14:textId="43DDD0AE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proofErr w:type="gramStart"/>
      <w:r>
        <w:rPr>
          <w:rFonts w:ascii="Arial" w:hAnsi="Arial" w:cs="Arial"/>
          <w:sz w:val="24"/>
          <w:szCs w:val="24"/>
        </w:rPr>
        <w:t xml:space="preserve">zmianie:   </w:t>
      </w:r>
      <w:proofErr w:type="gramEnd"/>
      <w:r>
        <w:rPr>
          <w:rFonts w:ascii="Arial" w:hAnsi="Arial" w:cs="Arial"/>
          <w:sz w:val="24"/>
          <w:szCs w:val="24"/>
        </w:rPr>
        <w:t xml:space="preserve">  2025-12-22 godz. 09:00 </w:t>
      </w:r>
    </w:p>
    <w:p w14:paraId="3952683C" w14:textId="77777777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758A48" w14:textId="77777777" w:rsidR="0000389B" w:rsidRDefault="0000389B" w:rsidP="0000389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lastRenderedPageBreak/>
        <w:t>3) Opis zmiany, w tym tekst, który należy zmienić</w:t>
      </w:r>
      <w:r>
        <w:rPr>
          <w:rFonts w:ascii="Arial" w:hAnsi="Arial" w:cs="Arial"/>
          <w:sz w:val="24"/>
          <w:szCs w:val="24"/>
        </w:rPr>
        <w:t xml:space="preserve">: pkt. 20 SWZ </w:t>
      </w:r>
      <w:r>
        <w:rPr>
          <w:rFonts w:ascii="Arial" w:hAnsi="Arial" w:cs="Arial"/>
          <w:b/>
          <w:bCs/>
          <w:sz w:val="24"/>
          <w:szCs w:val="24"/>
        </w:rPr>
        <w:t>Termin otwarcia ofert</w:t>
      </w:r>
    </w:p>
    <w:p w14:paraId="1D46C6BF" w14:textId="78BD888D" w:rsidR="0000389B" w:rsidRDefault="0000389B" w:rsidP="0000389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zmianą: 2025-12-18   godz. 10:00</w:t>
      </w:r>
    </w:p>
    <w:p w14:paraId="3F435804" w14:textId="765DCD93" w:rsidR="0000389B" w:rsidRDefault="0000389B" w:rsidP="0000389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 zmianie:    2025-12-22   godz.  10:00</w:t>
      </w:r>
    </w:p>
    <w:p w14:paraId="6E152DED" w14:textId="3F7DC7A1" w:rsidR="00EF1037" w:rsidRPr="005E73C2" w:rsidRDefault="00EF1037" w:rsidP="00CF444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highlight w:val="darkGray"/>
        </w:rPr>
      </w:pPr>
    </w:p>
    <w:p w14:paraId="3D8FCC84" w14:textId="77777777" w:rsidR="00EF1037" w:rsidRPr="00152970" w:rsidRDefault="00EF1037" w:rsidP="00E02559">
      <w:pPr>
        <w:pStyle w:val="Tekstpodstawowy"/>
        <w:jc w:val="right"/>
        <w:rPr>
          <w:rFonts w:ascii="Arial" w:hAnsi="Arial" w:cs="Arial"/>
          <w:szCs w:val="24"/>
        </w:rPr>
      </w:pPr>
    </w:p>
    <w:p w14:paraId="50A5C1B0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02045FB2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szCs w:val="24"/>
        </w:rPr>
      </w:pPr>
    </w:p>
    <w:p w14:paraId="7CD7F292" w14:textId="3225E8C5" w:rsidR="005C0930" w:rsidRPr="00E02559" w:rsidRDefault="005C0930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</w:p>
    <w:sectPr w:rsidR="005C0930" w:rsidRPr="00E02559" w:rsidSect="00554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C963" w14:textId="77777777" w:rsidR="00EA5E38" w:rsidRDefault="00EA5E38">
      <w:r>
        <w:separator/>
      </w:r>
    </w:p>
  </w:endnote>
  <w:endnote w:type="continuationSeparator" w:id="0">
    <w:p w14:paraId="0FDE90F2" w14:textId="77777777" w:rsidR="00EA5E38" w:rsidRDefault="00EA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60D0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52113C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AFC9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2547753B" w14:textId="77777777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F006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E38D1AC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4D095DE" w14:textId="77777777" w:rsidR="00EF1037" w:rsidRDefault="00EF1037">
    <w:pPr>
      <w:pStyle w:val="Stopka"/>
      <w:tabs>
        <w:tab w:val="clear" w:pos="4536"/>
        <w:tab w:val="left" w:pos="6237"/>
      </w:tabs>
    </w:pPr>
  </w:p>
  <w:p w14:paraId="21122C28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26A2" w14:textId="77777777" w:rsidR="00EA5E38" w:rsidRDefault="00EA5E38">
      <w:r>
        <w:separator/>
      </w:r>
    </w:p>
  </w:footnote>
  <w:footnote w:type="continuationSeparator" w:id="0">
    <w:p w14:paraId="14F7FA85" w14:textId="77777777" w:rsidR="00EA5E38" w:rsidRDefault="00EA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A1A7" w14:textId="77777777" w:rsidR="005E73C2" w:rsidRDefault="005E73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5637" w14:textId="77777777" w:rsidR="005E73C2" w:rsidRDefault="005E73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DDA0" w14:textId="77777777" w:rsidR="005E73C2" w:rsidRDefault="005E73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8C"/>
    <w:rsid w:val="0000389B"/>
    <w:rsid w:val="00057D02"/>
    <w:rsid w:val="000613E0"/>
    <w:rsid w:val="000852B7"/>
    <w:rsid w:val="00152970"/>
    <w:rsid w:val="001A571A"/>
    <w:rsid w:val="002B1C74"/>
    <w:rsid w:val="002F1558"/>
    <w:rsid w:val="00384EFD"/>
    <w:rsid w:val="0039448C"/>
    <w:rsid w:val="003D23F9"/>
    <w:rsid w:val="004222DA"/>
    <w:rsid w:val="00453637"/>
    <w:rsid w:val="00453E59"/>
    <w:rsid w:val="00460DC4"/>
    <w:rsid w:val="005079A4"/>
    <w:rsid w:val="0052552C"/>
    <w:rsid w:val="00554D72"/>
    <w:rsid w:val="0055546F"/>
    <w:rsid w:val="005869DA"/>
    <w:rsid w:val="005C0930"/>
    <w:rsid w:val="005E73C2"/>
    <w:rsid w:val="0060415D"/>
    <w:rsid w:val="006D4AE5"/>
    <w:rsid w:val="007D7D0C"/>
    <w:rsid w:val="00811E2E"/>
    <w:rsid w:val="00854803"/>
    <w:rsid w:val="00860A6D"/>
    <w:rsid w:val="00862B7D"/>
    <w:rsid w:val="0087224A"/>
    <w:rsid w:val="00881C07"/>
    <w:rsid w:val="009149C3"/>
    <w:rsid w:val="00953AA1"/>
    <w:rsid w:val="0095641D"/>
    <w:rsid w:val="009D169F"/>
    <w:rsid w:val="00A220FB"/>
    <w:rsid w:val="00AB5D68"/>
    <w:rsid w:val="00B26D41"/>
    <w:rsid w:val="00B361A9"/>
    <w:rsid w:val="00B953C1"/>
    <w:rsid w:val="00C152AE"/>
    <w:rsid w:val="00CF444F"/>
    <w:rsid w:val="00D1574A"/>
    <w:rsid w:val="00D248D2"/>
    <w:rsid w:val="00D450BA"/>
    <w:rsid w:val="00DE306E"/>
    <w:rsid w:val="00E02559"/>
    <w:rsid w:val="00E32881"/>
    <w:rsid w:val="00E74582"/>
    <w:rsid w:val="00EA5E38"/>
    <w:rsid w:val="00EB3650"/>
    <w:rsid w:val="00EF1037"/>
    <w:rsid w:val="00F004A8"/>
    <w:rsid w:val="00F16162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4F763"/>
  <w15:chartTrackingRefBased/>
  <w15:docId w15:val="{25C6CF22-C3BA-452C-AC22-32126B0B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00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4</cp:revision>
  <cp:lastPrinted>2025-12-17T08:03:00Z</cp:lastPrinted>
  <dcterms:created xsi:type="dcterms:W3CDTF">2025-12-17T08:02:00Z</dcterms:created>
  <dcterms:modified xsi:type="dcterms:W3CDTF">2025-12-17T08:03:00Z</dcterms:modified>
</cp:coreProperties>
</file>