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E8E9" w14:textId="77777777" w:rsidR="00843A88" w:rsidRPr="0016797A" w:rsidRDefault="001C13EB" w:rsidP="0016797A">
      <w:pPr>
        <w:spacing w:after="480" w:line="276" w:lineRule="auto"/>
        <w:jc w:val="right"/>
        <w:rPr>
          <w:rFonts w:ascii="Arial" w:hAnsi="Arial" w:cs="Arial"/>
          <w:sz w:val="24"/>
          <w:szCs w:val="24"/>
        </w:rPr>
      </w:pPr>
      <w:r w:rsidRPr="0016797A">
        <w:rPr>
          <w:rFonts w:ascii="Arial" w:hAnsi="Arial" w:cs="Arial"/>
          <w:sz w:val="24"/>
          <w:szCs w:val="24"/>
        </w:rPr>
        <w:t>Olecko</w:t>
      </w:r>
      <w:r w:rsidR="00843A88" w:rsidRPr="0016797A">
        <w:rPr>
          <w:rFonts w:ascii="Arial" w:hAnsi="Arial" w:cs="Arial"/>
          <w:sz w:val="24"/>
          <w:szCs w:val="24"/>
        </w:rPr>
        <w:t xml:space="preserve"> dnia: </w:t>
      </w:r>
      <w:r w:rsidRPr="0016797A">
        <w:rPr>
          <w:rFonts w:ascii="Arial" w:hAnsi="Arial" w:cs="Arial"/>
          <w:sz w:val="24"/>
          <w:szCs w:val="24"/>
        </w:rPr>
        <w:t>2025-12-17</w:t>
      </w:r>
    </w:p>
    <w:p w14:paraId="38A8018B" w14:textId="77777777" w:rsidR="00843A88" w:rsidRPr="0016797A" w:rsidRDefault="001C13EB" w:rsidP="0016797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6797A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2050159A" w14:textId="77777777" w:rsidR="00843A88" w:rsidRPr="0016797A" w:rsidRDefault="001C13EB" w:rsidP="0016797A">
      <w:pPr>
        <w:spacing w:line="276" w:lineRule="auto"/>
        <w:rPr>
          <w:rFonts w:ascii="Arial" w:hAnsi="Arial" w:cs="Arial"/>
          <w:sz w:val="24"/>
          <w:szCs w:val="24"/>
        </w:rPr>
      </w:pPr>
      <w:r w:rsidRPr="0016797A">
        <w:rPr>
          <w:rFonts w:ascii="Arial" w:hAnsi="Arial" w:cs="Arial"/>
          <w:sz w:val="24"/>
          <w:szCs w:val="24"/>
        </w:rPr>
        <w:t>Wojska Polskiego</w:t>
      </w:r>
      <w:r w:rsidR="00843A88" w:rsidRPr="0016797A">
        <w:rPr>
          <w:rFonts w:ascii="Arial" w:hAnsi="Arial" w:cs="Arial"/>
          <w:sz w:val="24"/>
          <w:szCs w:val="24"/>
        </w:rPr>
        <w:t xml:space="preserve"> </w:t>
      </w:r>
      <w:r w:rsidRPr="0016797A">
        <w:rPr>
          <w:rFonts w:ascii="Arial" w:hAnsi="Arial" w:cs="Arial"/>
          <w:sz w:val="24"/>
          <w:szCs w:val="24"/>
        </w:rPr>
        <w:t>12</w:t>
      </w:r>
    </w:p>
    <w:p w14:paraId="3B598232" w14:textId="77777777" w:rsidR="00843A88" w:rsidRPr="0016797A" w:rsidRDefault="001C13EB" w:rsidP="0016797A">
      <w:pPr>
        <w:spacing w:line="276" w:lineRule="auto"/>
        <w:rPr>
          <w:rFonts w:ascii="Arial" w:hAnsi="Arial" w:cs="Arial"/>
          <w:sz w:val="24"/>
          <w:szCs w:val="24"/>
        </w:rPr>
      </w:pPr>
      <w:r w:rsidRPr="0016797A">
        <w:rPr>
          <w:rFonts w:ascii="Arial" w:hAnsi="Arial" w:cs="Arial"/>
          <w:sz w:val="24"/>
          <w:szCs w:val="24"/>
        </w:rPr>
        <w:t>19-400</w:t>
      </w:r>
      <w:r w:rsidR="00843A88" w:rsidRPr="0016797A">
        <w:rPr>
          <w:rFonts w:ascii="Arial" w:hAnsi="Arial" w:cs="Arial"/>
          <w:sz w:val="24"/>
          <w:szCs w:val="24"/>
        </w:rPr>
        <w:t xml:space="preserve"> </w:t>
      </w:r>
      <w:r w:rsidRPr="0016797A">
        <w:rPr>
          <w:rFonts w:ascii="Arial" w:hAnsi="Arial" w:cs="Arial"/>
          <w:sz w:val="24"/>
          <w:szCs w:val="24"/>
        </w:rPr>
        <w:t>Olecko</w:t>
      </w:r>
    </w:p>
    <w:p w14:paraId="68106B89" w14:textId="77777777" w:rsidR="00843A88" w:rsidRPr="0016797A" w:rsidRDefault="00843A88" w:rsidP="0016797A">
      <w:pPr>
        <w:tabs>
          <w:tab w:val="left" w:pos="708"/>
          <w:tab w:val="center" w:pos="4536"/>
          <w:tab w:val="right" w:pos="9072"/>
        </w:tabs>
        <w:spacing w:after="20" w:line="276" w:lineRule="auto"/>
        <w:ind w:left="5103"/>
        <w:rPr>
          <w:rFonts w:ascii="Arial" w:hAnsi="Arial" w:cs="Arial"/>
          <w:b/>
          <w:sz w:val="24"/>
          <w:szCs w:val="24"/>
        </w:rPr>
      </w:pPr>
      <w:r w:rsidRPr="0016797A">
        <w:rPr>
          <w:rFonts w:ascii="Arial" w:hAnsi="Arial" w:cs="Arial"/>
          <w:b/>
          <w:sz w:val="24"/>
          <w:szCs w:val="24"/>
        </w:rPr>
        <w:t>WYKONAWCY</w:t>
      </w:r>
    </w:p>
    <w:p w14:paraId="58FA49AC" w14:textId="77777777" w:rsidR="00843A88" w:rsidRPr="0016797A" w:rsidRDefault="00843A88" w:rsidP="0016797A">
      <w:pPr>
        <w:tabs>
          <w:tab w:val="left" w:pos="708"/>
          <w:tab w:val="center" w:pos="4536"/>
          <w:tab w:val="right" w:pos="9072"/>
        </w:tabs>
        <w:spacing w:after="480" w:line="276" w:lineRule="auto"/>
        <w:ind w:left="5103"/>
        <w:rPr>
          <w:rFonts w:ascii="Arial" w:hAnsi="Arial" w:cs="Arial"/>
          <w:sz w:val="24"/>
          <w:szCs w:val="24"/>
        </w:rPr>
      </w:pPr>
      <w:r w:rsidRPr="0016797A">
        <w:rPr>
          <w:rFonts w:ascii="Arial" w:hAnsi="Arial" w:cs="Arial"/>
          <w:sz w:val="24"/>
          <w:szCs w:val="24"/>
        </w:rPr>
        <w:t>ubiegający się o zamówienie</w:t>
      </w:r>
    </w:p>
    <w:p w14:paraId="14E942B3" w14:textId="77777777" w:rsidR="004E4B64" w:rsidRPr="0016797A" w:rsidRDefault="004E4B64" w:rsidP="0016797A">
      <w:pPr>
        <w:spacing w:after="12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6797A">
        <w:rPr>
          <w:rFonts w:ascii="Arial" w:eastAsia="Calibri" w:hAnsi="Arial" w:cs="Arial"/>
          <w:sz w:val="24"/>
          <w:szCs w:val="24"/>
          <w:lang w:eastAsia="en-US"/>
        </w:rPr>
        <w:t xml:space="preserve">Dotyczy: </w:t>
      </w:r>
      <w:r w:rsidRPr="0016797A">
        <w:rPr>
          <w:rFonts w:ascii="Arial" w:hAnsi="Arial" w:cs="Arial"/>
          <w:sz w:val="24"/>
          <w:szCs w:val="24"/>
        </w:rPr>
        <w:t>postępowania o udzielenie zamówienia publicznego</w:t>
      </w:r>
      <w:r w:rsidRPr="0016797A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4E4B64" w:rsidRPr="0016797A" w14:paraId="18279DB5" w14:textId="77777777" w:rsidTr="00FD4AEC">
        <w:tc>
          <w:tcPr>
            <w:tcW w:w="2269" w:type="dxa"/>
          </w:tcPr>
          <w:p w14:paraId="53B08021" w14:textId="77777777" w:rsidR="004E4B64" w:rsidRPr="0016797A" w:rsidRDefault="004E4B64" w:rsidP="0016797A">
            <w:pPr>
              <w:tabs>
                <w:tab w:val="center" w:pos="4536"/>
                <w:tab w:val="right" w:pos="9072"/>
              </w:tabs>
              <w:spacing w:line="276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3530472F" w14:textId="77777777" w:rsidR="004E4B64" w:rsidRPr="0016797A" w:rsidRDefault="001C13EB" w:rsidP="0016797A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6797A">
              <w:rPr>
                <w:rFonts w:ascii="Arial" w:hAnsi="Arial" w:cs="Arial"/>
                <w:bCs/>
                <w:sz w:val="24"/>
                <w:szCs w:val="24"/>
              </w:rPr>
              <w:t>Przebudowa drogi powiatowej nr 1893N na długości 3,6 km odcinek Babki Oleckie - Sedranki</w:t>
            </w:r>
            <w:r w:rsidR="004E4B64" w:rsidRPr="0016797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1C13EB" w:rsidRPr="0016797A" w14:paraId="24D059E6" w14:textId="77777777" w:rsidTr="00D97781">
        <w:tc>
          <w:tcPr>
            <w:tcW w:w="2269" w:type="dxa"/>
          </w:tcPr>
          <w:p w14:paraId="42D9F51B" w14:textId="77777777" w:rsidR="001C13EB" w:rsidRPr="0016797A" w:rsidRDefault="001C13EB" w:rsidP="0016797A">
            <w:pPr>
              <w:tabs>
                <w:tab w:val="center" w:pos="4536"/>
                <w:tab w:val="right" w:pos="9072"/>
              </w:tabs>
              <w:spacing w:line="276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3E9CEA2B" w14:textId="77777777" w:rsidR="001C13EB" w:rsidRPr="0016797A" w:rsidRDefault="001C13EB" w:rsidP="0016797A">
            <w:pPr>
              <w:tabs>
                <w:tab w:val="center" w:pos="4536"/>
                <w:tab w:val="right" w:pos="9072"/>
              </w:tabs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6797A">
              <w:rPr>
                <w:rFonts w:ascii="Arial" w:hAnsi="Arial" w:cs="Arial"/>
                <w:bCs/>
                <w:sz w:val="24"/>
                <w:szCs w:val="24"/>
              </w:rPr>
              <w:t>PZD.III.342/25/25</w:t>
            </w:r>
          </w:p>
        </w:tc>
      </w:tr>
    </w:tbl>
    <w:p w14:paraId="6815A412" w14:textId="77777777" w:rsidR="004E4B64" w:rsidRPr="0016797A" w:rsidRDefault="004E4B64" w:rsidP="0016797A">
      <w:pPr>
        <w:tabs>
          <w:tab w:val="left" w:pos="708"/>
          <w:tab w:val="center" w:pos="4536"/>
          <w:tab w:val="right" w:pos="9072"/>
        </w:tabs>
        <w:spacing w:after="12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16797A" w14:paraId="4E80F090" w14:textId="77777777" w:rsidTr="00C46732">
        <w:tc>
          <w:tcPr>
            <w:tcW w:w="9330" w:type="dxa"/>
            <w:shd w:val="clear" w:color="auto" w:fill="F2F2F2"/>
            <w:hideMark/>
          </w:tcPr>
          <w:p w14:paraId="21442660" w14:textId="77777777" w:rsidR="00843A88" w:rsidRPr="0016797A" w:rsidRDefault="00843A88" w:rsidP="0016797A">
            <w:pPr>
              <w:keepNext/>
              <w:spacing w:before="240" w:after="240" w:line="276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24"/>
                <w:szCs w:val="24"/>
              </w:rPr>
            </w:pPr>
            <w:r w:rsidRPr="0016797A">
              <w:rPr>
                <w:rFonts w:ascii="Arial" w:hAnsi="Arial" w:cs="Arial"/>
                <w:b/>
                <w:spacing w:val="50"/>
                <w:kern w:val="28"/>
                <w:sz w:val="24"/>
                <w:szCs w:val="24"/>
              </w:rPr>
              <w:t>WYJAŚNIENIA TREŚCI SWZ</w:t>
            </w:r>
          </w:p>
        </w:tc>
      </w:tr>
    </w:tbl>
    <w:p w14:paraId="4399AD4A" w14:textId="77777777" w:rsidR="0012774F" w:rsidRPr="0016797A" w:rsidRDefault="00520165" w:rsidP="00A35D9B">
      <w:pPr>
        <w:spacing w:before="600" w:after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797A">
        <w:rPr>
          <w:rFonts w:ascii="Arial" w:hAnsi="Arial" w:cs="Arial"/>
          <w:sz w:val="24"/>
          <w:szCs w:val="24"/>
        </w:rPr>
        <w:t xml:space="preserve">Zamawiający, </w:t>
      </w:r>
      <w:r w:rsidR="001C13EB" w:rsidRPr="0016797A">
        <w:rPr>
          <w:rFonts w:ascii="Arial" w:hAnsi="Arial" w:cs="Arial"/>
          <w:b/>
          <w:sz w:val="24"/>
          <w:szCs w:val="24"/>
        </w:rPr>
        <w:t>Powiatowy Zarząd Dróg w Olecku</w:t>
      </w:r>
      <w:r w:rsidRPr="0016797A">
        <w:rPr>
          <w:rFonts w:ascii="Arial" w:hAnsi="Arial" w:cs="Arial"/>
          <w:sz w:val="24"/>
          <w:szCs w:val="24"/>
        </w:rPr>
        <w:t xml:space="preserve">, działając na podstawie art. </w:t>
      </w:r>
      <w:r w:rsidR="00E74BC3" w:rsidRPr="0016797A">
        <w:rPr>
          <w:rFonts w:ascii="Arial" w:hAnsi="Arial" w:cs="Arial"/>
          <w:sz w:val="24"/>
          <w:szCs w:val="24"/>
        </w:rPr>
        <w:t>284</w:t>
      </w:r>
      <w:r w:rsidRPr="0016797A">
        <w:rPr>
          <w:rFonts w:ascii="Arial" w:hAnsi="Arial" w:cs="Arial"/>
          <w:sz w:val="24"/>
          <w:szCs w:val="24"/>
        </w:rPr>
        <w:t xml:space="preserve"> ust. </w:t>
      </w:r>
      <w:r w:rsidR="0029606A" w:rsidRPr="0016797A">
        <w:rPr>
          <w:rFonts w:ascii="Arial" w:hAnsi="Arial" w:cs="Arial"/>
          <w:sz w:val="24"/>
          <w:szCs w:val="24"/>
        </w:rPr>
        <w:t>6</w:t>
      </w:r>
      <w:r w:rsidRPr="0016797A">
        <w:rPr>
          <w:rFonts w:ascii="Arial" w:hAnsi="Arial" w:cs="Arial"/>
          <w:sz w:val="24"/>
          <w:szCs w:val="24"/>
        </w:rPr>
        <w:t xml:space="preserve"> ustawy z dnia </w:t>
      </w:r>
      <w:r w:rsidR="0029606A" w:rsidRPr="0016797A">
        <w:rPr>
          <w:rFonts w:ascii="Arial" w:hAnsi="Arial" w:cs="Arial"/>
          <w:sz w:val="24"/>
          <w:szCs w:val="24"/>
        </w:rPr>
        <w:t>11</w:t>
      </w:r>
      <w:r w:rsidRPr="0016797A">
        <w:rPr>
          <w:rFonts w:ascii="Arial" w:hAnsi="Arial" w:cs="Arial"/>
          <w:sz w:val="24"/>
          <w:szCs w:val="24"/>
        </w:rPr>
        <w:t xml:space="preserve"> </w:t>
      </w:r>
      <w:r w:rsidR="0029606A" w:rsidRPr="0016797A">
        <w:rPr>
          <w:rFonts w:ascii="Arial" w:hAnsi="Arial" w:cs="Arial"/>
          <w:sz w:val="24"/>
          <w:szCs w:val="24"/>
        </w:rPr>
        <w:t xml:space="preserve">września </w:t>
      </w:r>
      <w:r w:rsidRPr="0016797A">
        <w:rPr>
          <w:rFonts w:ascii="Arial" w:hAnsi="Arial" w:cs="Arial"/>
          <w:sz w:val="24"/>
          <w:szCs w:val="24"/>
        </w:rPr>
        <w:t>20</w:t>
      </w:r>
      <w:r w:rsidR="0029606A" w:rsidRPr="0016797A">
        <w:rPr>
          <w:rFonts w:ascii="Arial" w:hAnsi="Arial" w:cs="Arial"/>
          <w:sz w:val="24"/>
          <w:szCs w:val="24"/>
        </w:rPr>
        <w:t>19</w:t>
      </w:r>
      <w:r w:rsidRPr="0016797A">
        <w:rPr>
          <w:rFonts w:ascii="Arial" w:hAnsi="Arial" w:cs="Arial"/>
          <w:sz w:val="24"/>
          <w:szCs w:val="24"/>
        </w:rPr>
        <w:t xml:space="preserve"> r</w:t>
      </w:r>
      <w:r w:rsidR="0029606A" w:rsidRPr="0016797A">
        <w:rPr>
          <w:rFonts w:ascii="Arial" w:hAnsi="Arial" w:cs="Arial"/>
          <w:sz w:val="24"/>
          <w:szCs w:val="24"/>
        </w:rPr>
        <w:t>.</w:t>
      </w:r>
      <w:r w:rsidRPr="0016797A">
        <w:rPr>
          <w:rFonts w:ascii="Arial" w:hAnsi="Arial" w:cs="Arial"/>
          <w:sz w:val="24"/>
          <w:szCs w:val="24"/>
        </w:rPr>
        <w:t xml:space="preserve"> Prawo </w:t>
      </w:r>
      <w:r w:rsidR="0029606A" w:rsidRPr="0016797A">
        <w:rPr>
          <w:rFonts w:ascii="Arial" w:hAnsi="Arial" w:cs="Arial"/>
          <w:sz w:val="24"/>
          <w:szCs w:val="24"/>
        </w:rPr>
        <w:t>z</w:t>
      </w:r>
      <w:r w:rsidRPr="0016797A">
        <w:rPr>
          <w:rFonts w:ascii="Arial" w:hAnsi="Arial" w:cs="Arial"/>
          <w:sz w:val="24"/>
          <w:szCs w:val="24"/>
        </w:rPr>
        <w:t xml:space="preserve">amówień </w:t>
      </w:r>
      <w:r w:rsidR="0029606A" w:rsidRPr="0016797A">
        <w:rPr>
          <w:rFonts w:ascii="Arial" w:hAnsi="Arial" w:cs="Arial"/>
          <w:sz w:val="24"/>
          <w:szCs w:val="24"/>
        </w:rPr>
        <w:t>p</w:t>
      </w:r>
      <w:r w:rsidRPr="0016797A">
        <w:rPr>
          <w:rFonts w:ascii="Arial" w:hAnsi="Arial" w:cs="Arial"/>
          <w:sz w:val="24"/>
          <w:szCs w:val="24"/>
        </w:rPr>
        <w:t xml:space="preserve">ublicznych </w:t>
      </w:r>
      <w:r w:rsidR="001C13EB" w:rsidRPr="0016797A">
        <w:rPr>
          <w:rFonts w:ascii="Arial" w:hAnsi="Arial" w:cs="Arial"/>
          <w:sz w:val="24"/>
          <w:szCs w:val="24"/>
        </w:rPr>
        <w:t>(t.j. Dz. U. z 2024 poz. 1320)</w:t>
      </w:r>
      <w:r w:rsidR="00BE7BFD" w:rsidRPr="0016797A">
        <w:rPr>
          <w:rFonts w:ascii="Arial" w:hAnsi="Arial" w:cs="Arial"/>
          <w:sz w:val="24"/>
          <w:szCs w:val="24"/>
        </w:rPr>
        <w:t xml:space="preserve">, </w:t>
      </w:r>
      <w:r w:rsidR="00E74BC3" w:rsidRPr="0016797A">
        <w:rPr>
          <w:rFonts w:ascii="Arial" w:hAnsi="Arial" w:cs="Arial"/>
          <w:sz w:val="24"/>
          <w:szCs w:val="24"/>
        </w:rPr>
        <w:t>udostępnia</w:t>
      </w:r>
      <w:r w:rsidR="00BE7BFD" w:rsidRPr="0016797A">
        <w:rPr>
          <w:rFonts w:ascii="Arial" w:hAnsi="Arial" w:cs="Arial"/>
          <w:sz w:val="24"/>
          <w:szCs w:val="24"/>
        </w:rPr>
        <w:t xml:space="preserve"> poniżej treść zapytań do S</w:t>
      </w:r>
      <w:r w:rsidR="0012774F" w:rsidRPr="0016797A">
        <w:rPr>
          <w:rFonts w:ascii="Arial" w:hAnsi="Arial" w:cs="Arial"/>
          <w:sz w:val="24"/>
          <w:szCs w:val="24"/>
        </w:rPr>
        <w:t>pecyfikacji Warunków Zamówienia (</w:t>
      </w:r>
      <w:r w:rsidR="0012774F" w:rsidRPr="0016797A">
        <w:rPr>
          <w:rFonts w:ascii="Arial" w:hAnsi="Arial" w:cs="Arial"/>
          <w:sz w:val="24"/>
          <w:szCs w:val="24"/>
          <w:lang w:eastAsia="ar-SA"/>
        </w:rPr>
        <w:t>zwanej dalej</w:t>
      </w:r>
      <w:r w:rsidR="0012774F" w:rsidRPr="0016797A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12774F" w:rsidRPr="0016797A">
        <w:rPr>
          <w:rFonts w:ascii="Arial" w:hAnsi="Arial" w:cs="Arial"/>
          <w:bCs/>
          <w:sz w:val="24"/>
          <w:szCs w:val="24"/>
          <w:lang w:eastAsia="ar-SA"/>
        </w:rPr>
        <w:t>”SWZ”)</w:t>
      </w:r>
      <w:r w:rsidR="00E74BC3" w:rsidRPr="0016797A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E74BC3" w:rsidRPr="0016797A">
        <w:rPr>
          <w:rFonts w:ascii="Arial" w:hAnsi="Arial" w:cs="Arial"/>
          <w:sz w:val="24"/>
          <w:szCs w:val="24"/>
        </w:rPr>
        <w:t>wraz z wyjaśnieniami</w:t>
      </w:r>
      <w:r w:rsidR="0012774F" w:rsidRPr="0016797A">
        <w:rPr>
          <w:rFonts w:ascii="Arial" w:hAnsi="Arial" w:cs="Arial"/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1C13EB" w:rsidRPr="0016797A" w14:paraId="37313841" w14:textId="77777777" w:rsidTr="00D97781">
        <w:tc>
          <w:tcPr>
            <w:tcW w:w="9356" w:type="dxa"/>
          </w:tcPr>
          <w:p w14:paraId="7999B5B6" w14:textId="08CE02A8" w:rsidR="001C13EB" w:rsidRPr="0016797A" w:rsidRDefault="001C13EB" w:rsidP="0016797A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Pytanie nr </w:t>
            </w:r>
            <w:r w:rsidR="0016797A"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</w:t>
            </w:r>
          </w:p>
          <w:p w14:paraId="3B3D8D05" w14:textId="7F1D6654" w:rsidR="0016797A" w:rsidRPr="0016797A" w:rsidRDefault="0016797A" w:rsidP="0016797A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 xml:space="preserve">W związku z odpowiedzią Zamawiającego na pytanie nr 70 oraz 71 z dnia 15.12.2025 prosimy o potwierdzenie, że w związku ze zmianą charakteru rozliczenia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 w:rsidRPr="0016797A">
              <w:rPr>
                <w:rFonts w:ascii="Arial" w:hAnsi="Arial" w:cs="Arial"/>
                <w:sz w:val="24"/>
                <w:szCs w:val="24"/>
              </w:rPr>
              <w:t>z kosztorysowego na ryczałtowy przedmiar robót stanowi dokument pomocniczy do wyceny robót, a podstawą wyceny jest dołączona dokumentacja przetargowa.</w:t>
            </w:r>
          </w:p>
          <w:p w14:paraId="74181365" w14:textId="77777777" w:rsidR="001C13EB" w:rsidRPr="0016797A" w:rsidRDefault="001C13EB" w:rsidP="0016797A">
            <w:pPr>
              <w:spacing w:after="40" w:line="276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Stanowisko (wyjaśnienie) Zamawiającego:</w:t>
            </w:r>
          </w:p>
          <w:p w14:paraId="2E41732E" w14:textId="06D430E5" w:rsidR="0016797A" w:rsidRPr="00D60BFD" w:rsidRDefault="00D60BFD" w:rsidP="0016797A">
            <w:pPr>
              <w:spacing w:after="40" w:line="276" w:lineRule="auto"/>
              <w:ind w:left="30" w:right="-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D60BFD">
              <w:rPr>
                <w:rFonts w:ascii="Arial" w:hAnsi="Arial" w:cs="Arial"/>
                <w:sz w:val="24"/>
                <w:szCs w:val="24"/>
              </w:rPr>
              <w:t>ak</w:t>
            </w:r>
          </w:p>
          <w:p w14:paraId="467DF804" w14:textId="77777777" w:rsidR="0016797A" w:rsidRPr="0016797A" w:rsidRDefault="0016797A" w:rsidP="0016797A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562239C" w14:textId="1D1840E3" w:rsidR="0016797A" w:rsidRPr="0016797A" w:rsidRDefault="0016797A" w:rsidP="0016797A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Pytanie nr 2</w:t>
            </w:r>
          </w:p>
          <w:p w14:paraId="22CC3CAB" w14:textId="77777777" w:rsidR="0016797A" w:rsidRPr="0016797A" w:rsidRDefault="0016797A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W związku ze zmianą charakteru rozliczenia z kosztorysowego na ryczałtowy oraz biorąc pod uwagę dołączone przez Zamawiającego SST – „ODWODNIENIE DROGI ZE SPŁYWEM POWIERZCHNIOWYM; Z UDROŻNIENIEM ROWÓW I WYMIANĄ URZĄDZEŃ ODWADNIAJĄCYCH”:</w:t>
            </w:r>
          </w:p>
          <w:p w14:paraId="6E8C895D" w14:textId="27B5CAE0" w:rsidR="0016797A" w:rsidRPr="0016797A" w:rsidRDefault="008761F8" w:rsidP="0016797A">
            <w:pPr>
              <w:spacing w:after="120" w:line="276" w:lineRule="auto"/>
              <w:ind w:left="30" w:right="-72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0F5A07CE" wp14:editId="51B85586">
                  <wp:extent cx="4838700" cy="3409950"/>
                  <wp:effectExtent l="0" t="0" r="0" b="0"/>
                  <wp:docPr id="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340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6922F4" w14:textId="77777777" w:rsidR="0016797A" w:rsidRPr="0016797A" w:rsidRDefault="0016797A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 xml:space="preserve">a także fakt, że dział odwodnienia drogi ma duży wpływ na ostateczną kwotę oferty, prosimy o jednoznaczne wskazanie zakresu remontu, do których odnoszą się pozycje przedmiarowe: </w:t>
            </w:r>
          </w:p>
          <w:p w14:paraId="2F6ECBAD" w14:textId="23855D65" w:rsidR="0016797A" w:rsidRPr="0016797A" w:rsidRDefault="008761F8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1F070E1" wp14:editId="6F6F7FC3">
                  <wp:extent cx="5762625" cy="1447800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886804" w14:textId="076E5BE1" w:rsidR="0016797A" w:rsidRPr="0016797A" w:rsidRDefault="0016797A" w:rsidP="0016797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 xml:space="preserve">Czy Zamawiający wymaga wymiany części przelotowych wszystkich przepustów na nowe? Jeżeli część z przepustów należy jedynie udrożnić, prosimy </w:t>
            </w:r>
            <w:r w:rsidR="00A35D9B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16797A">
              <w:rPr>
                <w:rFonts w:ascii="Arial" w:hAnsi="Arial" w:cs="Arial"/>
                <w:sz w:val="24"/>
                <w:szCs w:val="24"/>
              </w:rPr>
              <w:t xml:space="preserve">o wskazanie długości oraz lokalizacji przepustów do udrożnienia oraz długości </w:t>
            </w:r>
            <w:r w:rsidR="00A35D9B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16797A">
              <w:rPr>
                <w:rFonts w:ascii="Arial" w:hAnsi="Arial" w:cs="Arial"/>
                <w:sz w:val="24"/>
                <w:szCs w:val="24"/>
              </w:rPr>
              <w:t>i lokalizacji przepustów do wymiany na nowe.</w:t>
            </w:r>
          </w:p>
          <w:p w14:paraId="340B35D3" w14:textId="77777777" w:rsidR="0016797A" w:rsidRPr="0016797A" w:rsidRDefault="0016797A" w:rsidP="0016797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Czy Zamawiający wymaga wykonania nowych ław, a jeśli tak to z jakiego materiału i o jakich wymiarach?</w:t>
            </w:r>
          </w:p>
          <w:p w14:paraId="00FCFCAE" w14:textId="3E246614" w:rsidR="0016797A" w:rsidRPr="0022164D" w:rsidRDefault="0016797A" w:rsidP="0022164D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 xml:space="preserve">Jeżeli należy wymienić części przelotowe przepustów, prosimy o określenie grubości oraz warstw konstrukcji drogi do odtworzenia nad przepustami. </w:t>
            </w:r>
          </w:p>
          <w:p w14:paraId="04764CFF" w14:textId="77777777" w:rsidR="0016797A" w:rsidRPr="0016797A" w:rsidRDefault="0016797A" w:rsidP="0016797A">
            <w:pPr>
              <w:spacing w:after="40" w:line="276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Stanowisko (wyjaśnienie) Zamawiającego:</w:t>
            </w:r>
          </w:p>
          <w:p w14:paraId="3C9A5C8F" w14:textId="40E80266" w:rsidR="00A35D9B" w:rsidRDefault="00A35D9B" w:rsidP="00A35D9B">
            <w:pPr>
              <w:pStyle w:val="HTML-wstpniesformatowany"/>
              <w:numPr>
                <w:ilvl w:val="0"/>
                <w:numId w:val="13"/>
              </w:numPr>
              <w:tabs>
                <w:tab w:val="clear" w:pos="916"/>
                <w:tab w:val="left" w:pos="456"/>
              </w:tabs>
              <w:spacing w:line="276" w:lineRule="auto"/>
              <w:ind w:left="45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Pr="00A35D9B">
              <w:rPr>
                <w:rFonts w:ascii="Arial" w:hAnsi="Arial" w:cs="Arial"/>
                <w:color w:val="000000" w:themeColor="text1"/>
                <w:sz w:val="24"/>
                <w:szCs w:val="24"/>
              </w:rPr>
              <w:t>ak, Zamawiający wymaga wymiany części przelotowych wszystkich przepustów na nowe, lokalizacja oraz długości zgodnie z pzt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A35D9B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6BCF5883" w14:textId="1FB0CD76" w:rsidR="00A35D9B" w:rsidRDefault="00A35D9B" w:rsidP="00A35D9B">
            <w:pPr>
              <w:pStyle w:val="HTML-wstpniesformatowany"/>
              <w:numPr>
                <w:ilvl w:val="0"/>
                <w:numId w:val="13"/>
              </w:numPr>
              <w:tabs>
                <w:tab w:val="clear" w:pos="916"/>
                <w:tab w:val="left" w:pos="456"/>
              </w:tabs>
              <w:spacing w:line="276" w:lineRule="auto"/>
              <w:ind w:left="45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Pr="00A35D9B">
              <w:rPr>
                <w:rFonts w:ascii="Arial" w:hAnsi="Arial" w:cs="Arial"/>
                <w:color w:val="000000" w:themeColor="text1"/>
                <w:sz w:val="24"/>
                <w:szCs w:val="24"/>
              </w:rPr>
              <w:t>ak, Kruszywo C50/30, grubość ławy 20cm, długość zgodna z długością przepustu, szerokość zgodna z średnicą przepustu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D269B6B" w14:textId="2D72796B" w:rsidR="00A35D9B" w:rsidRPr="00A35D9B" w:rsidRDefault="00A35D9B" w:rsidP="00A35D9B">
            <w:pPr>
              <w:pStyle w:val="HTML-wstpniesformatowany"/>
              <w:numPr>
                <w:ilvl w:val="0"/>
                <w:numId w:val="13"/>
              </w:numPr>
              <w:tabs>
                <w:tab w:val="clear" w:pos="916"/>
                <w:tab w:val="left" w:pos="456"/>
              </w:tabs>
              <w:spacing w:line="276" w:lineRule="auto"/>
              <w:ind w:left="456" w:hanging="42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  <w:r w:rsidRPr="00A35D9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rubości warstw do zasypania przepustów- zgodnie z przekrojami przez </w:t>
            </w:r>
            <w:r w:rsidRPr="00A35D9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przepusty, a grubości warstw podbudowy i nawierzchni jezdni - zgodnie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A35D9B">
              <w:rPr>
                <w:rFonts w:ascii="Arial" w:hAnsi="Arial" w:cs="Arial"/>
                <w:color w:val="000000" w:themeColor="text1"/>
                <w:sz w:val="24"/>
                <w:szCs w:val="24"/>
              </w:rPr>
              <w:t>z warstwami pokazanymi na poszerzeniu jezdni, w wycenie pozycji należy</w:t>
            </w:r>
            <w:r w:rsidRPr="00A35D9B">
              <w:rPr>
                <w:color w:val="FF0000"/>
              </w:rPr>
              <w:t xml:space="preserve"> </w:t>
            </w:r>
            <w:r w:rsidRPr="00A35D9B">
              <w:rPr>
                <w:rFonts w:ascii="Arial" w:hAnsi="Arial" w:cs="Arial"/>
                <w:color w:val="000000" w:themeColor="text1"/>
                <w:sz w:val="24"/>
                <w:szCs w:val="24"/>
              </w:rPr>
              <w:t>uwzględnić koszt odtworzenia konstrukcji nawierzchni nad przepustami  (podbudowa, w-wa wiążąca)</w:t>
            </w:r>
          </w:p>
          <w:p w14:paraId="429BFDC0" w14:textId="77777777" w:rsidR="00A35D9B" w:rsidRDefault="00A35D9B" w:rsidP="00A35D9B">
            <w:pPr>
              <w:pStyle w:val="HTML-wstpniesformatowany"/>
              <w:spacing w:line="276" w:lineRule="auto"/>
              <w:ind w:left="720"/>
              <w:jc w:val="both"/>
            </w:pPr>
          </w:p>
          <w:p w14:paraId="20C417BA" w14:textId="77777777" w:rsidR="0022164D" w:rsidRDefault="0022164D" w:rsidP="00A35D9B">
            <w:pPr>
              <w:spacing w:before="60" w:after="60" w:line="276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B3797CF" w14:textId="1E438EA5" w:rsidR="0016797A" w:rsidRPr="0016797A" w:rsidRDefault="0016797A" w:rsidP="0016797A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Pytanie nr 3</w:t>
            </w:r>
          </w:p>
          <w:p w14:paraId="21959BC1" w14:textId="77777777" w:rsidR="0016797A" w:rsidRPr="0016797A" w:rsidRDefault="0016797A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W związku ze zmianą charakteru rozliczenia z kosztorysowego na ryczałtowy oraz biorąc pod uwagę dołączone przez Zamawiającego SST – „ODWODNIENIE DROGI ZE SPŁYWEM POWIERZCHNIOWYM; Z UDROŻNIENIEM ROWÓW I WYMIANĄ URZĄDZEŃ ODWADNIAJĄCYCH”:</w:t>
            </w:r>
          </w:p>
          <w:p w14:paraId="45DEBE20" w14:textId="3C0D7B05" w:rsidR="0016797A" w:rsidRPr="0016797A" w:rsidRDefault="008761F8" w:rsidP="0016797A">
            <w:pPr>
              <w:spacing w:after="120" w:line="276" w:lineRule="auto"/>
              <w:ind w:left="30" w:right="-72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0412BD3" wp14:editId="6F055EA9">
                  <wp:extent cx="4838700" cy="3409950"/>
                  <wp:effectExtent l="0" t="0" r="0" b="0"/>
                  <wp:docPr id="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340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30A09A" w14:textId="77777777" w:rsidR="0016797A" w:rsidRPr="0016797A" w:rsidRDefault="0016797A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 xml:space="preserve">a także fakt, że dział odwodnienia drogi ma duży wpływ na ostateczną kwotę oferty, prosimy o jednoznaczne wskazanie robót, do których odnosi się pozycja przedmiarowa: </w:t>
            </w:r>
          </w:p>
          <w:p w14:paraId="1D8DF8A8" w14:textId="333D87A1" w:rsidR="0016797A" w:rsidRPr="0016797A" w:rsidRDefault="008761F8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8C533F3" wp14:editId="652E108B">
                  <wp:extent cx="5762625" cy="5619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890E29" w14:textId="77777777" w:rsidR="0016797A" w:rsidRPr="0016797A" w:rsidRDefault="0016797A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F11F86" w14:textId="77777777" w:rsidR="0016797A" w:rsidRPr="0016797A" w:rsidRDefault="0016797A" w:rsidP="0016797A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Prosimy o potwierdzenie, że pod wszystkimi zjazdami należy ułożyć nowe rury przepustowe.</w:t>
            </w:r>
          </w:p>
          <w:p w14:paraId="0B532F59" w14:textId="77777777" w:rsidR="0016797A" w:rsidRPr="0016797A" w:rsidRDefault="0016797A" w:rsidP="0016797A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Prosimy o określenie wymiaru oraz rodzaju materiału z jakiego należy wykonać ławy pod przepusty pod zjazdami.</w:t>
            </w:r>
          </w:p>
          <w:p w14:paraId="2EC7ADE7" w14:textId="7753D45B" w:rsidR="0016797A" w:rsidRPr="0022164D" w:rsidRDefault="0016797A" w:rsidP="0022164D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 xml:space="preserve">Przedmiar robót wskazuje na 390 mb rur przepustowych, natomiast zadaniem Wykonawcy z przedstawionego PZT wynika, że będzie to około 750 mb. W związku z ogromną rozbieżnością i w celu zachowania zasad uczciwej </w:t>
            </w:r>
            <w:r w:rsidRPr="0016797A">
              <w:rPr>
                <w:rFonts w:ascii="Arial" w:hAnsi="Arial" w:cs="Arial"/>
                <w:sz w:val="24"/>
                <w:szCs w:val="24"/>
              </w:rPr>
              <w:lastRenderedPageBreak/>
              <w:t>konkurencji zwracamy się z prośbą o zmianę ilości przedmiarowej do wyceny.</w:t>
            </w:r>
          </w:p>
          <w:p w14:paraId="3D673842" w14:textId="77777777" w:rsidR="0016797A" w:rsidRDefault="0016797A" w:rsidP="0016797A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Stanowisko (wyjaśnienie) Zamawiającego:</w:t>
            </w:r>
          </w:p>
          <w:p w14:paraId="0AD574E1" w14:textId="1BA8BC24" w:rsidR="00D60BFD" w:rsidRPr="00D60BFD" w:rsidRDefault="00D60BFD" w:rsidP="00D60BFD">
            <w:pPr>
              <w:numPr>
                <w:ilvl w:val="0"/>
                <w:numId w:val="11"/>
              </w:numPr>
              <w:spacing w:after="40" w:line="276" w:lineRule="auto"/>
              <w:ind w:right="-72"/>
              <w:rPr>
                <w:rFonts w:ascii="Arial" w:hAnsi="Arial" w:cs="Arial"/>
                <w:sz w:val="24"/>
                <w:szCs w:val="24"/>
              </w:rPr>
            </w:pPr>
            <w:r w:rsidRPr="00D60BFD">
              <w:rPr>
                <w:rFonts w:ascii="Arial" w:hAnsi="Arial" w:cs="Arial"/>
                <w:sz w:val="24"/>
                <w:szCs w:val="24"/>
              </w:rPr>
              <w:t>Tak</w:t>
            </w:r>
            <w:r w:rsidR="00A35D9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D1AD4F" w14:textId="401181AF" w:rsidR="00D60BFD" w:rsidRDefault="00D60BFD" w:rsidP="00D60BFD">
            <w:pPr>
              <w:numPr>
                <w:ilvl w:val="0"/>
                <w:numId w:val="11"/>
              </w:numPr>
              <w:spacing w:after="40" w:line="276" w:lineRule="auto"/>
              <w:ind w:right="-72"/>
              <w:rPr>
                <w:rFonts w:ascii="Arial" w:hAnsi="Arial" w:cs="Arial"/>
                <w:sz w:val="24"/>
                <w:szCs w:val="24"/>
              </w:rPr>
            </w:pPr>
            <w:r w:rsidRPr="00D60BFD">
              <w:rPr>
                <w:rFonts w:ascii="Arial" w:hAnsi="Arial" w:cs="Arial"/>
                <w:sz w:val="24"/>
                <w:szCs w:val="24"/>
              </w:rPr>
              <w:t>Kruszywo C50/30, grubość ławy 20cm, długość zgodna z długością przepustu, szerokość zgodna z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0BFD">
              <w:rPr>
                <w:rFonts w:ascii="Arial" w:hAnsi="Arial" w:cs="Arial"/>
                <w:sz w:val="24"/>
                <w:szCs w:val="24"/>
              </w:rPr>
              <w:t>średnicą przepustu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FC704E" w14:textId="38AF81C0" w:rsidR="00D60BFD" w:rsidRPr="00D60BFD" w:rsidRDefault="00D60BFD" w:rsidP="00D60BFD">
            <w:pPr>
              <w:numPr>
                <w:ilvl w:val="0"/>
                <w:numId w:val="11"/>
              </w:numPr>
              <w:spacing w:after="40" w:line="276" w:lineRule="auto"/>
              <w:ind w:right="-72"/>
              <w:rPr>
                <w:rFonts w:ascii="Arial" w:hAnsi="Arial" w:cs="Arial"/>
                <w:sz w:val="24"/>
                <w:szCs w:val="24"/>
              </w:rPr>
            </w:pPr>
            <w:r w:rsidRPr="00D60BFD">
              <w:rPr>
                <w:rFonts w:ascii="Arial" w:hAnsi="Arial" w:cs="Arial"/>
                <w:sz w:val="24"/>
                <w:szCs w:val="24"/>
              </w:rPr>
              <w:t>Do wyceny należy przyjąć 950mb rury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DE8FFD" w14:textId="77777777" w:rsidR="0016797A" w:rsidRPr="0016797A" w:rsidRDefault="0016797A" w:rsidP="00D60BFD">
            <w:pPr>
              <w:spacing w:before="60" w:after="60" w:line="276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08CC5B4" w14:textId="712E88D1" w:rsidR="0016797A" w:rsidRPr="0016797A" w:rsidRDefault="0016797A" w:rsidP="0016797A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Pytanie nr 4</w:t>
            </w:r>
          </w:p>
          <w:p w14:paraId="33FF04B3" w14:textId="77777777" w:rsidR="0016797A" w:rsidRPr="0016797A" w:rsidRDefault="0016797A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W związku ze zmianą charakteru rozliczenia z kosztorysowego na ryczałtowy oraz biorąc pod uwagę dołączone przez Zamawiającego SST – „ODWODNIENIE DROGI ZE SPŁYWEM POWIERZCHNIOWYM; Z UDROŻNIENIEM ROWÓW I WYMIANĄ URZĄDZEŃ ODWADNIAJĄCYCH”:</w:t>
            </w:r>
          </w:p>
          <w:p w14:paraId="738954D4" w14:textId="3E39504D" w:rsidR="0016797A" w:rsidRPr="0016797A" w:rsidRDefault="008761F8" w:rsidP="0016797A">
            <w:pPr>
              <w:spacing w:after="120" w:line="276" w:lineRule="auto"/>
              <w:ind w:left="30" w:right="-72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FF4AF9B" wp14:editId="46EAF156">
                  <wp:extent cx="4838700" cy="3409950"/>
                  <wp:effectExtent l="0" t="0" r="0" b="0"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340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38AFE2" w14:textId="77777777" w:rsidR="0016797A" w:rsidRPr="0016797A" w:rsidRDefault="0016797A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 xml:space="preserve">a także fakt, że dział odwodnienia drogi ma duży wpływ na ostateczną kwotę oferty, prosimy o jednoznaczne wskazanie robót, do których odnosi się pozycja przedmiarowa: </w:t>
            </w:r>
          </w:p>
          <w:p w14:paraId="30C013F2" w14:textId="2DBB70B3" w:rsidR="0016797A" w:rsidRPr="0016797A" w:rsidRDefault="008761F8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E336ECE" wp14:editId="4B30E484">
                  <wp:extent cx="5753100" cy="542925"/>
                  <wp:effectExtent l="0" t="0" r="0" b="0"/>
                  <wp:docPr id="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C9F026" w14:textId="77777777" w:rsidR="0016797A" w:rsidRPr="0016797A" w:rsidRDefault="0016797A" w:rsidP="0016797A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Prosimy o potwierdzenie, że wszystkie przepusty pod chodnikiem należy wykonać z nowych rur przepustowych.</w:t>
            </w:r>
          </w:p>
          <w:p w14:paraId="2E391102" w14:textId="31D92702" w:rsidR="00A35D9B" w:rsidRPr="00A35D9B" w:rsidRDefault="0016797A" w:rsidP="00A35D9B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Prosimy o określenie wymiaru oraz rodzaju materiału z jakiego należy wykonać ławy pod przepusty pod chodnikiem.</w:t>
            </w:r>
          </w:p>
          <w:p w14:paraId="73B490C2" w14:textId="77777777" w:rsidR="00A35D9B" w:rsidRDefault="00A35D9B" w:rsidP="0016797A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68847A4" w14:textId="314308C7" w:rsidR="0016797A" w:rsidRPr="0016797A" w:rsidRDefault="0016797A" w:rsidP="0016797A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Stanowisko (wyjaśnienie) Zamawiającego:</w:t>
            </w:r>
          </w:p>
          <w:p w14:paraId="04F8316D" w14:textId="5E4E5789" w:rsidR="0016797A" w:rsidRPr="00D60BFD" w:rsidRDefault="00D60BFD" w:rsidP="00D60BFD">
            <w:pPr>
              <w:numPr>
                <w:ilvl w:val="0"/>
                <w:numId w:val="12"/>
              </w:numPr>
              <w:spacing w:after="40" w:line="276" w:lineRule="auto"/>
              <w:ind w:right="-72"/>
              <w:rPr>
                <w:rFonts w:ascii="Arial" w:hAnsi="Arial" w:cs="Arial"/>
                <w:sz w:val="24"/>
                <w:szCs w:val="24"/>
              </w:rPr>
            </w:pPr>
            <w:r w:rsidRPr="00D60BFD">
              <w:rPr>
                <w:rFonts w:ascii="Arial" w:hAnsi="Arial" w:cs="Arial"/>
                <w:sz w:val="24"/>
                <w:szCs w:val="24"/>
              </w:rPr>
              <w:t>Tak</w:t>
            </w:r>
            <w:r w:rsidR="00A35D9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F494E7" w14:textId="36676C38" w:rsidR="00D60BFD" w:rsidRPr="00D60BFD" w:rsidRDefault="00D60BFD" w:rsidP="00D60BFD">
            <w:pPr>
              <w:numPr>
                <w:ilvl w:val="0"/>
                <w:numId w:val="12"/>
              </w:numPr>
              <w:spacing w:after="40" w:line="276" w:lineRule="auto"/>
              <w:ind w:right="-72"/>
              <w:rPr>
                <w:rFonts w:ascii="Arial" w:hAnsi="Arial" w:cs="Arial"/>
                <w:sz w:val="24"/>
                <w:szCs w:val="24"/>
              </w:rPr>
            </w:pPr>
            <w:r w:rsidRPr="00D60BFD">
              <w:rPr>
                <w:rFonts w:ascii="Arial" w:hAnsi="Arial" w:cs="Arial"/>
                <w:sz w:val="24"/>
                <w:szCs w:val="24"/>
              </w:rPr>
              <w:t>Kruszywo C50/30, grubość ławy 20cm, długość zgodna z długością przepustu, szerokoś</w:t>
            </w:r>
            <w:r>
              <w:rPr>
                <w:rFonts w:ascii="Arial" w:hAnsi="Arial" w:cs="Arial"/>
                <w:sz w:val="24"/>
                <w:szCs w:val="24"/>
              </w:rPr>
              <w:t xml:space="preserve">ć </w:t>
            </w:r>
            <w:r w:rsidRPr="00D60BFD">
              <w:rPr>
                <w:rFonts w:ascii="Arial" w:hAnsi="Arial" w:cs="Arial"/>
                <w:sz w:val="24"/>
                <w:szCs w:val="24"/>
              </w:rPr>
              <w:t>zgodna z średnicą przepustu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E35AAD" w14:textId="77777777" w:rsidR="0016797A" w:rsidRPr="0016797A" w:rsidRDefault="0016797A" w:rsidP="00A35D9B">
            <w:pPr>
              <w:spacing w:before="60" w:after="60" w:line="276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B875FC1" w14:textId="5E5B6FF8" w:rsidR="0016797A" w:rsidRPr="0016797A" w:rsidRDefault="0016797A" w:rsidP="0016797A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Pytanie nr 5</w:t>
            </w:r>
          </w:p>
          <w:p w14:paraId="237148A8" w14:textId="5F7BC465" w:rsidR="0016797A" w:rsidRPr="0022164D" w:rsidRDefault="0016797A" w:rsidP="0022164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Prosimy o potwierdzenie, że dla wszystkich przepustów (pod drogą, chodnikiem oraz zjazdami) należy wykonać obrukowanie wlotów kamieniem polnym, bez stosowania betonowych wlotów prefabrykowanych.</w:t>
            </w:r>
          </w:p>
          <w:p w14:paraId="4BFD0AD4" w14:textId="77777777" w:rsidR="0016797A" w:rsidRPr="0016797A" w:rsidRDefault="0016797A" w:rsidP="0016797A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Stanowisko (wyjaśnienie) Zamawiającego:</w:t>
            </w:r>
          </w:p>
          <w:p w14:paraId="200897B8" w14:textId="78AA5DEC" w:rsidR="0016797A" w:rsidRDefault="00D60BFD" w:rsidP="0022164D">
            <w:pPr>
              <w:spacing w:after="40" w:line="276" w:lineRule="auto"/>
              <w:ind w:left="30" w:right="-72"/>
              <w:rPr>
                <w:rFonts w:ascii="Arial" w:hAnsi="Arial" w:cs="Arial"/>
                <w:sz w:val="24"/>
                <w:szCs w:val="24"/>
              </w:rPr>
            </w:pPr>
            <w:r w:rsidRPr="00D60BFD">
              <w:rPr>
                <w:rFonts w:ascii="Arial" w:hAnsi="Arial" w:cs="Arial"/>
                <w:sz w:val="24"/>
                <w:szCs w:val="24"/>
              </w:rPr>
              <w:t>Tak.</w:t>
            </w:r>
          </w:p>
          <w:p w14:paraId="0EAF5186" w14:textId="77777777" w:rsidR="0022164D" w:rsidRPr="0022164D" w:rsidRDefault="0022164D" w:rsidP="0022164D">
            <w:pPr>
              <w:spacing w:after="40" w:line="276" w:lineRule="auto"/>
              <w:ind w:left="30" w:right="-72"/>
              <w:rPr>
                <w:rFonts w:ascii="Arial" w:hAnsi="Arial" w:cs="Arial"/>
                <w:sz w:val="24"/>
                <w:szCs w:val="24"/>
              </w:rPr>
            </w:pPr>
          </w:p>
          <w:p w14:paraId="179A6776" w14:textId="2A587EE3" w:rsidR="0016797A" w:rsidRPr="0016797A" w:rsidRDefault="0016797A" w:rsidP="0016797A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Pytanie nr 6</w:t>
            </w:r>
          </w:p>
          <w:p w14:paraId="1BE7A67D" w14:textId="77777777" w:rsidR="0016797A" w:rsidRPr="0016797A" w:rsidRDefault="0016797A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Zadaniem Wykonawcy z PZT oraz przekrojów normalnych wynika, że nawierzchni z kostki betonowej na chodnikach będzie około 2600 m2, a nie jak w załączonym przedmiarze robót 1429,46 m2. W związku z ogromną rozbieżnością, zmianą charakteru rozliczenia na ryczałtowe oraz w celu zachowania zasad uczciwej konkurencji zwracamy się z prośbą o zmianę ilości przedmiarowej do wyceny dla poniższych pozycji przedmiarowych.</w:t>
            </w:r>
          </w:p>
          <w:p w14:paraId="197FD8BC" w14:textId="533D7E8E" w:rsidR="0016797A" w:rsidRPr="0016797A" w:rsidRDefault="008761F8" w:rsidP="0016797A">
            <w:pPr>
              <w:spacing w:after="120" w:line="276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  <w:u w:val="single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51AB69" wp14:editId="73A670AC">
                  <wp:extent cx="5753100" cy="1295400"/>
                  <wp:effectExtent l="0" t="0" r="0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AA66FB" w14:textId="77777777" w:rsidR="0016797A" w:rsidRPr="0016797A" w:rsidRDefault="0016797A" w:rsidP="0016797A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Stanowisko (wyjaśnienie) Zamawiającego:</w:t>
            </w:r>
          </w:p>
          <w:p w14:paraId="470EA345" w14:textId="1018AC2F" w:rsidR="0016797A" w:rsidRPr="00D60BFD" w:rsidRDefault="00D60BFD" w:rsidP="0016797A">
            <w:pPr>
              <w:spacing w:after="40" w:line="276" w:lineRule="auto"/>
              <w:ind w:left="30" w:right="-72"/>
              <w:rPr>
                <w:rFonts w:ascii="Arial" w:hAnsi="Arial" w:cs="Arial"/>
                <w:sz w:val="24"/>
                <w:szCs w:val="24"/>
              </w:rPr>
            </w:pPr>
            <w:r w:rsidRPr="00D60BFD">
              <w:rPr>
                <w:rFonts w:ascii="Arial" w:hAnsi="Arial" w:cs="Arial"/>
                <w:sz w:val="24"/>
                <w:szCs w:val="24"/>
              </w:rPr>
              <w:t>Przedmiar w pozycjach 60-63 proszę zwiększyć do wartości 2600m2</w:t>
            </w:r>
          </w:p>
          <w:p w14:paraId="2E9CDA92" w14:textId="77777777" w:rsidR="0016797A" w:rsidRPr="0016797A" w:rsidRDefault="0016797A" w:rsidP="0022164D">
            <w:pPr>
              <w:spacing w:before="60" w:after="60" w:line="276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32FC451" w14:textId="7FF9D63D" w:rsidR="0016797A" w:rsidRPr="0016797A" w:rsidRDefault="0016797A" w:rsidP="0016797A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Pytanie nr 7</w:t>
            </w:r>
          </w:p>
          <w:p w14:paraId="19DECA72" w14:textId="77777777" w:rsidR="0016797A" w:rsidRPr="0016797A" w:rsidRDefault="0016797A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Zgodnie z przedmiarem robót poz. 7 d.2, 8 d.2, 9 d.2 Zamawiający przewiduje 53 szt. drzew do wycinki. Zgodnie z PZT Zamawiający przewiduje 40 szt. drzew do wycinki, a wraz żywopłotami i zakrzaczeniami 130 szt.</w:t>
            </w:r>
          </w:p>
          <w:p w14:paraId="13092DF7" w14:textId="77777777" w:rsidR="0016797A" w:rsidRPr="0016797A" w:rsidRDefault="0016797A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Zgodnie z dołączoną przez Zamawiającego decyzją o środowiskowych uwarunkowaniach z dnia 08.07.2025r. do wycinki przewidziano 42 szt. drzew.</w:t>
            </w:r>
          </w:p>
          <w:p w14:paraId="3A8B523C" w14:textId="7A2DDC58" w:rsidR="0016797A" w:rsidRPr="0022164D" w:rsidRDefault="0016797A" w:rsidP="0022164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W związku z powyższym zwracamy się o określenie jednoznacznej ilości drzew przewidzianych do wycinki.</w:t>
            </w:r>
          </w:p>
          <w:p w14:paraId="0DDE967A" w14:textId="77777777" w:rsidR="0016797A" w:rsidRPr="0016797A" w:rsidRDefault="0016797A" w:rsidP="0016797A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Stanowisko (wyjaśnienie) Zamawiającego:</w:t>
            </w:r>
          </w:p>
          <w:p w14:paraId="3A016941" w14:textId="4CF75890" w:rsidR="0016797A" w:rsidRPr="00D60BFD" w:rsidRDefault="00D60BFD" w:rsidP="00A35D9B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0BFD">
              <w:rPr>
                <w:rFonts w:ascii="Arial" w:hAnsi="Arial" w:cs="Arial"/>
                <w:sz w:val="24"/>
                <w:szCs w:val="24"/>
              </w:rPr>
              <w:t>Do wyceny należy przyjąć 42 szt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D60BFD">
              <w:rPr>
                <w:rFonts w:ascii="Arial" w:hAnsi="Arial" w:cs="Arial"/>
                <w:sz w:val="24"/>
                <w:szCs w:val="24"/>
              </w:rPr>
              <w:t xml:space="preserve"> drzew wymagających pozwolenia na wycinkę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0BFD">
              <w:rPr>
                <w:rFonts w:ascii="Arial" w:hAnsi="Arial" w:cs="Arial"/>
                <w:sz w:val="24"/>
                <w:szCs w:val="24"/>
              </w:rPr>
              <w:t>oraz 88 drzew wraz z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0BFD">
              <w:rPr>
                <w:rFonts w:ascii="Arial" w:hAnsi="Arial" w:cs="Arial"/>
                <w:sz w:val="24"/>
                <w:szCs w:val="24"/>
              </w:rPr>
              <w:t>żywopłotami i zakrzaczeniami – nie wymagające pozwolenia na</w:t>
            </w:r>
            <w:r w:rsidR="00A35D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0BFD">
              <w:rPr>
                <w:rFonts w:ascii="Arial" w:hAnsi="Arial" w:cs="Arial"/>
                <w:sz w:val="24"/>
                <w:szCs w:val="24"/>
              </w:rPr>
              <w:t>wycinkę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5ACD3C" w14:textId="56032438" w:rsidR="0016797A" w:rsidRPr="0016797A" w:rsidRDefault="0016797A" w:rsidP="00A35D9B">
            <w:pPr>
              <w:spacing w:before="60" w:after="60" w:line="276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Pytanie nr 8</w:t>
            </w:r>
          </w:p>
          <w:p w14:paraId="255E391C" w14:textId="77777777" w:rsidR="0016797A" w:rsidRPr="0016797A" w:rsidRDefault="0016797A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Zgodnie z odpowiedziami Zamawiającego z dnia 15.12.2025r. Pytanie nr 16, udostępniona przez Zamawiającego SST wskazuje, że obwód pnia sadzonego drzewa powinien wynosić na wys. 1 m: min. 8–12 cm, natomiast zgodnie z udostępnioną przez Zamawiającego decyzją środowiskową pkt. 3 „Wykonać nasadzenia zastępcze (…) o obwodach pni min. 12 cm”.</w:t>
            </w:r>
          </w:p>
          <w:p w14:paraId="40802E05" w14:textId="48CF04E3" w:rsidR="0016797A" w:rsidRPr="0022164D" w:rsidRDefault="0016797A" w:rsidP="0022164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W związku z powyższym zwracamy się do Zamawiającego o określenie jaki obwód pnia powinny mieć sadzonki drzew?</w:t>
            </w:r>
          </w:p>
          <w:p w14:paraId="10724AA3" w14:textId="77777777" w:rsidR="0016797A" w:rsidRPr="0016797A" w:rsidRDefault="0016797A" w:rsidP="0016797A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Stanowisko (wyjaśnienie) Zamawiającego:</w:t>
            </w:r>
          </w:p>
          <w:p w14:paraId="78617FCA" w14:textId="133D281F" w:rsidR="0016797A" w:rsidRPr="00D60BFD" w:rsidRDefault="00D60BFD" w:rsidP="0016797A">
            <w:pPr>
              <w:spacing w:after="40" w:line="276" w:lineRule="auto"/>
              <w:ind w:left="30" w:right="-72"/>
              <w:rPr>
                <w:rFonts w:ascii="Arial" w:hAnsi="Arial" w:cs="Arial"/>
                <w:sz w:val="24"/>
                <w:szCs w:val="24"/>
              </w:rPr>
            </w:pPr>
            <w:r w:rsidRPr="00D60BFD">
              <w:rPr>
                <w:rFonts w:ascii="Arial" w:hAnsi="Arial" w:cs="Arial"/>
                <w:sz w:val="24"/>
                <w:szCs w:val="24"/>
              </w:rPr>
              <w:t>12cm - minimum</w:t>
            </w:r>
          </w:p>
          <w:p w14:paraId="7E4E691A" w14:textId="77777777" w:rsidR="0016797A" w:rsidRPr="0016797A" w:rsidRDefault="0016797A" w:rsidP="0016797A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46FE5C3D" w14:textId="2F59E62C" w:rsidR="0016797A" w:rsidRPr="0016797A" w:rsidRDefault="0016797A" w:rsidP="0016797A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Pytanie nr 9</w:t>
            </w:r>
          </w:p>
          <w:p w14:paraId="7540FC07" w14:textId="258839D7" w:rsidR="0016797A" w:rsidRPr="0016797A" w:rsidRDefault="0016797A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 xml:space="preserve">Zgodnie z decyzją o środowiskowych uwarunkowaniach z dnia 08.07.2025r. pkt. 2 „Wycinkę drzew należy przeprowadzić poza sezonem lęgowym ptaków tj. od </w:t>
            </w:r>
            <w:r w:rsidR="00EA70B3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16797A">
              <w:rPr>
                <w:rFonts w:ascii="Arial" w:hAnsi="Arial" w:cs="Arial"/>
                <w:sz w:val="24"/>
                <w:szCs w:val="24"/>
              </w:rPr>
              <w:t xml:space="preserve">1 września do końca lutego”, biorąc pod uwagę termin realizacji, który wynosi </w:t>
            </w:r>
            <w:r w:rsidR="00EA70B3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 w:rsidRPr="0016797A">
              <w:rPr>
                <w:rFonts w:ascii="Arial" w:hAnsi="Arial" w:cs="Arial"/>
                <w:sz w:val="24"/>
                <w:szCs w:val="24"/>
              </w:rPr>
              <w:t xml:space="preserve">6 miesięcy od dnia podpisania Umowy oraz brak przedmiotowego postępowania na listach postępowań z przewidzianym dofinansowaniem na rok 2025 z Rządowego Funduszu Dróg Samorządowych udostępnionych przez Warmińsko-Mazurski Urząd Wojewódzki w Olsztynie należy wziąć pod uwagę, że wycinka drzew może nastąpić </w:t>
            </w:r>
            <w:r w:rsidR="00A35D9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16797A">
              <w:rPr>
                <w:rFonts w:ascii="Arial" w:hAnsi="Arial" w:cs="Arial"/>
                <w:sz w:val="24"/>
                <w:szCs w:val="24"/>
              </w:rPr>
              <w:t>w trakcie sezonu lęgowego ptaków.</w:t>
            </w:r>
          </w:p>
          <w:p w14:paraId="272559D1" w14:textId="57293371" w:rsidR="0016797A" w:rsidRPr="0022164D" w:rsidRDefault="0016797A" w:rsidP="0022164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 xml:space="preserve">W związku z powyższym zwracamy się do Zamawiającego o potwierdzenie, że </w:t>
            </w:r>
            <w:r w:rsidR="00EA70B3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16797A">
              <w:rPr>
                <w:rFonts w:ascii="Arial" w:hAnsi="Arial" w:cs="Arial"/>
                <w:sz w:val="24"/>
                <w:szCs w:val="24"/>
              </w:rPr>
              <w:t xml:space="preserve">w ramach oferty należy uwzględnić koszt nadzoru ornitologicznego podczas wycinki drzew. </w:t>
            </w:r>
          </w:p>
          <w:p w14:paraId="5EF36F9B" w14:textId="77777777" w:rsidR="0016797A" w:rsidRPr="0016797A" w:rsidRDefault="0016797A" w:rsidP="0016797A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Stanowisko (wyjaśnienie) Zamawiającego:</w:t>
            </w:r>
          </w:p>
          <w:p w14:paraId="4497986A" w14:textId="0BB81438" w:rsidR="0016797A" w:rsidRPr="00D60BFD" w:rsidRDefault="00D60BFD" w:rsidP="0016797A">
            <w:pPr>
              <w:spacing w:after="40" w:line="276" w:lineRule="auto"/>
              <w:ind w:left="30" w:right="-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D60BFD">
              <w:rPr>
                <w:rFonts w:ascii="Arial" w:hAnsi="Arial" w:cs="Arial"/>
                <w:sz w:val="24"/>
                <w:szCs w:val="24"/>
              </w:rPr>
              <w:t>ależy uwzględnić koszt nadzoru ornitologicznego podczas wycinki drzew.</w:t>
            </w:r>
          </w:p>
          <w:p w14:paraId="2C9C445E" w14:textId="77777777" w:rsidR="0016797A" w:rsidRPr="0016797A" w:rsidRDefault="0016797A" w:rsidP="0022164D">
            <w:pPr>
              <w:spacing w:after="40" w:line="276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1F79F1F" w14:textId="1B7CA01F" w:rsidR="0016797A" w:rsidRPr="0016797A" w:rsidRDefault="0016797A" w:rsidP="0016797A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Pytanie nr 10</w:t>
            </w:r>
          </w:p>
          <w:p w14:paraId="2CDC2F09" w14:textId="0C136E0D" w:rsidR="0016797A" w:rsidRPr="0016797A" w:rsidRDefault="0016797A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 xml:space="preserve">W związku z decyzją o środowiskowych uwarunkowaniach z dnia 08.07.2025r pkt. 5 </w:t>
            </w:r>
            <w:r w:rsidRPr="0016797A">
              <w:rPr>
                <w:rFonts w:ascii="Arial" w:hAnsi="Arial" w:cs="Arial"/>
                <w:sz w:val="24"/>
                <w:szCs w:val="24"/>
              </w:rPr>
              <w:br/>
              <w:t xml:space="preserve">„Nasadzenia zastępcze opalikować oraz poddawać regularnej pielęgnacji przez okres min. 3 lat” </w:t>
            </w:r>
          </w:p>
          <w:p w14:paraId="13A01AFE" w14:textId="628E7738" w:rsidR="0016797A" w:rsidRPr="0016797A" w:rsidRDefault="0016797A" w:rsidP="0016797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797A">
              <w:rPr>
                <w:rFonts w:ascii="Arial" w:hAnsi="Arial" w:cs="Arial"/>
                <w:sz w:val="24"/>
                <w:szCs w:val="24"/>
              </w:rPr>
              <w:t>Zwracamy się do Zamawiającego o potwierdzenie, że w wycenie należy uwzględnić koszty opalikowania drzew.</w:t>
            </w:r>
          </w:p>
          <w:p w14:paraId="003834A2" w14:textId="77777777" w:rsidR="0016797A" w:rsidRDefault="0016797A" w:rsidP="0016797A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Stanowisko (wyjaśnienie) Zamawiającego:</w:t>
            </w:r>
          </w:p>
          <w:p w14:paraId="1F75387F" w14:textId="2AF86F54" w:rsidR="0022164D" w:rsidRPr="0022164D" w:rsidRDefault="0022164D" w:rsidP="0016797A">
            <w:pPr>
              <w:spacing w:after="40" w:line="276" w:lineRule="auto"/>
              <w:ind w:left="30" w:right="-72"/>
              <w:rPr>
                <w:rFonts w:ascii="Arial" w:hAnsi="Arial" w:cs="Arial"/>
                <w:sz w:val="24"/>
                <w:szCs w:val="24"/>
              </w:rPr>
            </w:pPr>
            <w:r w:rsidRPr="0022164D">
              <w:rPr>
                <w:rFonts w:ascii="Arial" w:hAnsi="Arial" w:cs="Arial"/>
                <w:sz w:val="24"/>
                <w:szCs w:val="24"/>
              </w:rPr>
              <w:t>Tak.</w:t>
            </w:r>
          </w:p>
          <w:p w14:paraId="0EE6B4B7" w14:textId="77777777" w:rsidR="00EA70B3" w:rsidRDefault="00EA70B3" w:rsidP="00A35D9B">
            <w:pPr>
              <w:spacing w:after="40" w:line="276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3D928CD" w14:textId="6295262F" w:rsidR="00EA70B3" w:rsidRPr="00EA70B3" w:rsidRDefault="00EA70B3" w:rsidP="00EA70B3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6797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Stanowisko (wyjaśnienie) Zamawiającego:</w:t>
            </w:r>
          </w:p>
          <w:p w14:paraId="77360926" w14:textId="49F55560" w:rsidR="00EA70B3" w:rsidRPr="00EA70B3" w:rsidRDefault="00EA70B3" w:rsidP="00EA70B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A70B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</w:rPr>
              <w:t>Zmiana przedmiaru:</w:t>
            </w:r>
          </w:p>
          <w:p w14:paraId="5AACEDF2" w14:textId="72BA4CEB" w:rsidR="001C13EB" w:rsidRPr="00A35D9B" w:rsidRDefault="00EA70B3" w:rsidP="00A35D9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A70B3">
              <w:rPr>
                <w:rFonts w:ascii="Arial" w:hAnsi="Arial" w:cs="Arial"/>
                <w:color w:val="000000" w:themeColor="text1"/>
                <w:sz w:val="24"/>
                <w:szCs w:val="24"/>
              </w:rPr>
              <w:t>Przedmiar w pozycjach 45-51 proszę zwiększyć do wartości 250m2</w:t>
            </w:r>
          </w:p>
        </w:tc>
      </w:tr>
    </w:tbl>
    <w:p w14:paraId="7647D932" w14:textId="77777777" w:rsidR="00BE7BFD" w:rsidRPr="0016797A" w:rsidRDefault="00BE7BFD" w:rsidP="0016797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F35980" w14:textId="0F0C71C3" w:rsidR="006D4AB3" w:rsidRPr="0016797A" w:rsidRDefault="006D4AB3" w:rsidP="00EA70B3">
      <w:pPr>
        <w:pStyle w:val="Tekstpodstawowy"/>
        <w:spacing w:before="120" w:after="480" w:line="276" w:lineRule="auto"/>
        <w:ind w:left="3119" w:firstLine="425"/>
        <w:jc w:val="right"/>
        <w:rPr>
          <w:rFonts w:ascii="Arial" w:hAnsi="Arial" w:cs="Arial"/>
          <w:sz w:val="24"/>
          <w:szCs w:val="24"/>
        </w:rPr>
      </w:pPr>
      <w:r w:rsidRPr="0016797A">
        <w:rPr>
          <w:rFonts w:ascii="Arial" w:hAnsi="Arial" w:cs="Arial"/>
          <w:sz w:val="24"/>
          <w:szCs w:val="24"/>
        </w:rPr>
        <w:t>Zamawiający</w:t>
      </w:r>
    </w:p>
    <w:sectPr w:rsidR="006D4AB3" w:rsidRPr="0016797A" w:rsidSect="00843A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2FBA" w14:textId="77777777" w:rsidR="00D1738F" w:rsidRDefault="00D1738F">
      <w:r>
        <w:separator/>
      </w:r>
    </w:p>
  </w:endnote>
  <w:endnote w:type="continuationSeparator" w:id="0">
    <w:p w14:paraId="1FCE7923" w14:textId="77777777" w:rsidR="00D1738F" w:rsidRDefault="00D1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AEC7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01BE73A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5421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09AE840E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26F6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0ADFB610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583FAE" w14:textId="77777777" w:rsidR="006D4AB3" w:rsidRDefault="006D4AB3">
    <w:pPr>
      <w:pStyle w:val="Stopka"/>
      <w:tabs>
        <w:tab w:val="clear" w:pos="4536"/>
        <w:tab w:val="left" w:pos="6237"/>
      </w:tabs>
    </w:pPr>
  </w:p>
  <w:p w14:paraId="2B8FD512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6132" w14:textId="77777777" w:rsidR="00D1738F" w:rsidRDefault="00D1738F">
      <w:r>
        <w:separator/>
      </w:r>
    </w:p>
  </w:footnote>
  <w:footnote w:type="continuationSeparator" w:id="0">
    <w:p w14:paraId="4A9BE035" w14:textId="77777777" w:rsidR="00D1738F" w:rsidRDefault="00D17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DB72" w14:textId="77777777" w:rsidR="001C13EB" w:rsidRDefault="001C1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342D" w14:textId="77777777" w:rsidR="001C13EB" w:rsidRDefault="001C13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0C1F" w14:textId="77777777" w:rsidR="001C13EB" w:rsidRDefault="001C1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080625"/>
    <w:multiLevelType w:val="hybridMultilevel"/>
    <w:tmpl w:val="403CC4BE"/>
    <w:lvl w:ilvl="0" w:tplc="1C400474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E86413A"/>
    <w:multiLevelType w:val="hybridMultilevel"/>
    <w:tmpl w:val="878CA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338A5"/>
    <w:multiLevelType w:val="hybridMultilevel"/>
    <w:tmpl w:val="D72688E0"/>
    <w:lvl w:ilvl="0" w:tplc="D8E2054E">
      <w:start w:val="1"/>
      <w:numFmt w:val="lowerLetter"/>
      <w:lvlText w:val="%1)"/>
      <w:lvlJc w:val="left"/>
      <w:pPr>
        <w:ind w:left="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7" w15:restartNumberingAfterBreak="0">
    <w:nsid w:val="57122235"/>
    <w:multiLevelType w:val="hybridMultilevel"/>
    <w:tmpl w:val="5D3EB19A"/>
    <w:lvl w:ilvl="0" w:tplc="DEEA4B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25688"/>
    <w:multiLevelType w:val="hybridMultilevel"/>
    <w:tmpl w:val="DB5AC6A6"/>
    <w:lvl w:ilvl="0" w:tplc="5F2A52B2">
      <w:start w:val="1"/>
      <w:numFmt w:val="lowerLetter"/>
      <w:lvlText w:val="%1)"/>
      <w:lvlJc w:val="left"/>
      <w:pPr>
        <w:ind w:left="39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9A8647B"/>
    <w:multiLevelType w:val="hybridMultilevel"/>
    <w:tmpl w:val="878CA2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777965">
    <w:abstractNumId w:val="4"/>
  </w:num>
  <w:num w:numId="2" w16cid:durableId="1590232816">
    <w:abstractNumId w:val="11"/>
  </w:num>
  <w:num w:numId="3" w16cid:durableId="1154026246">
    <w:abstractNumId w:val="3"/>
  </w:num>
  <w:num w:numId="4" w16cid:durableId="568002368">
    <w:abstractNumId w:val="10"/>
  </w:num>
  <w:num w:numId="5" w16cid:durableId="1212882348">
    <w:abstractNumId w:val="0"/>
  </w:num>
  <w:num w:numId="6" w16cid:durableId="2086802193">
    <w:abstractNumId w:val="1"/>
  </w:num>
  <w:num w:numId="7" w16cid:durableId="687297415">
    <w:abstractNumId w:val="9"/>
  </w:num>
  <w:num w:numId="8" w16cid:durableId="551891850">
    <w:abstractNumId w:val="6"/>
  </w:num>
  <w:num w:numId="9" w16cid:durableId="1669022869">
    <w:abstractNumId w:val="5"/>
  </w:num>
  <w:num w:numId="10" w16cid:durableId="497815516">
    <w:abstractNumId w:val="12"/>
  </w:num>
  <w:num w:numId="11" w16cid:durableId="1014264399">
    <w:abstractNumId w:val="2"/>
  </w:num>
  <w:num w:numId="12" w16cid:durableId="524560323">
    <w:abstractNumId w:val="8"/>
  </w:num>
  <w:num w:numId="13" w16cid:durableId="639582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B"/>
    <w:rsid w:val="00031374"/>
    <w:rsid w:val="000A1097"/>
    <w:rsid w:val="000E2A8F"/>
    <w:rsid w:val="0012774F"/>
    <w:rsid w:val="00144B7A"/>
    <w:rsid w:val="0016797A"/>
    <w:rsid w:val="00180C6E"/>
    <w:rsid w:val="001C13EB"/>
    <w:rsid w:val="0022164D"/>
    <w:rsid w:val="0029606A"/>
    <w:rsid w:val="004848F3"/>
    <w:rsid w:val="004A75F2"/>
    <w:rsid w:val="004B43A4"/>
    <w:rsid w:val="004E4B64"/>
    <w:rsid w:val="005144A9"/>
    <w:rsid w:val="00520165"/>
    <w:rsid w:val="005B1B08"/>
    <w:rsid w:val="00632C3C"/>
    <w:rsid w:val="00662BDB"/>
    <w:rsid w:val="006A5DF1"/>
    <w:rsid w:val="006B7198"/>
    <w:rsid w:val="006D4AB3"/>
    <w:rsid w:val="006F3B81"/>
    <w:rsid w:val="007D7198"/>
    <w:rsid w:val="00843A88"/>
    <w:rsid w:val="00864A4B"/>
    <w:rsid w:val="00870F9F"/>
    <w:rsid w:val="008761F8"/>
    <w:rsid w:val="008804B6"/>
    <w:rsid w:val="00897AB0"/>
    <w:rsid w:val="008A3553"/>
    <w:rsid w:val="00A35D9B"/>
    <w:rsid w:val="00A905AC"/>
    <w:rsid w:val="00BA6584"/>
    <w:rsid w:val="00BE7BFD"/>
    <w:rsid w:val="00C370F2"/>
    <w:rsid w:val="00C44EEC"/>
    <w:rsid w:val="00C46732"/>
    <w:rsid w:val="00D1738F"/>
    <w:rsid w:val="00D22FFA"/>
    <w:rsid w:val="00D60BFD"/>
    <w:rsid w:val="00D8461B"/>
    <w:rsid w:val="00D915F2"/>
    <w:rsid w:val="00DF32E8"/>
    <w:rsid w:val="00DF53CA"/>
    <w:rsid w:val="00E21B49"/>
    <w:rsid w:val="00E2789F"/>
    <w:rsid w:val="00E72428"/>
    <w:rsid w:val="00E74BC3"/>
    <w:rsid w:val="00E935D6"/>
    <w:rsid w:val="00EA14B3"/>
    <w:rsid w:val="00EA416E"/>
    <w:rsid w:val="00EA70B3"/>
    <w:rsid w:val="00F931FB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DF39A"/>
  <w15:chartTrackingRefBased/>
  <w15:docId w15:val="{0B4F36E7-9FAD-4E5D-949E-01BCA933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797A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35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35D9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6</Pages>
  <Words>1133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Marta</dc:creator>
  <cp:keywords/>
  <cp:lastModifiedBy>Marta</cp:lastModifiedBy>
  <cp:revision>2</cp:revision>
  <cp:lastPrinted>2001-02-10T14:28:00Z</cp:lastPrinted>
  <dcterms:created xsi:type="dcterms:W3CDTF">2025-12-17T10:40:00Z</dcterms:created>
  <dcterms:modified xsi:type="dcterms:W3CDTF">2025-12-17T10:40:00Z</dcterms:modified>
</cp:coreProperties>
</file>