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2A0C" w14:textId="77777777" w:rsidR="001350D3" w:rsidRPr="00FC5A0B" w:rsidRDefault="00884E7A" w:rsidP="00C240FF">
      <w:pPr>
        <w:pStyle w:val="pkt"/>
        <w:spacing w:before="0" w:after="0" w:line="360" w:lineRule="auto"/>
        <w:ind w:left="0" w:firstLine="0"/>
        <w:rPr>
          <w:rFonts w:ascii="Arial" w:hAnsi="Arial" w:cs="Arial"/>
          <w:b/>
        </w:rPr>
      </w:pPr>
      <w:r w:rsidRPr="00884E7A">
        <w:rPr>
          <w:rFonts w:ascii="Arial" w:hAnsi="Arial" w:cs="Arial"/>
          <w:b/>
        </w:rPr>
        <w:t>Powiatowy Zarząd Dróg w Olecku</w:t>
      </w:r>
    </w:p>
    <w:p w14:paraId="1211DA1D" w14:textId="77777777" w:rsidR="001350D3" w:rsidRPr="00FC5A0B" w:rsidRDefault="00884E7A" w:rsidP="00C240FF">
      <w:pPr>
        <w:pStyle w:val="pkt"/>
        <w:spacing w:before="0" w:after="0" w:line="360" w:lineRule="auto"/>
        <w:ind w:left="0" w:firstLine="0"/>
        <w:rPr>
          <w:rFonts w:ascii="Arial" w:hAnsi="Arial" w:cs="Arial"/>
          <w:bCs/>
        </w:rPr>
      </w:pPr>
      <w:r w:rsidRPr="00884E7A">
        <w:rPr>
          <w:rFonts w:ascii="Arial" w:hAnsi="Arial" w:cs="Arial"/>
          <w:bCs/>
        </w:rPr>
        <w:t>Wojska Polskiego</w:t>
      </w:r>
      <w:r w:rsidR="001350D3" w:rsidRPr="00FC5A0B">
        <w:rPr>
          <w:rFonts w:ascii="Arial" w:hAnsi="Arial" w:cs="Arial"/>
          <w:bCs/>
        </w:rPr>
        <w:t xml:space="preserve"> </w:t>
      </w:r>
      <w:r w:rsidRPr="00884E7A">
        <w:rPr>
          <w:rFonts w:ascii="Arial" w:hAnsi="Arial" w:cs="Arial"/>
          <w:bCs/>
        </w:rPr>
        <w:t>12</w:t>
      </w:r>
      <w:r w:rsidR="001350D3" w:rsidRPr="00FC5A0B">
        <w:rPr>
          <w:rFonts w:ascii="Arial" w:hAnsi="Arial" w:cs="Arial"/>
          <w:bCs/>
        </w:rPr>
        <w:t xml:space="preserve"> </w:t>
      </w:r>
    </w:p>
    <w:p w14:paraId="51E95683" w14:textId="77777777" w:rsidR="001350D3" w:rsidRPr="00FC5A0B" w:rsidRDefault="00884E7A" w:rsidP="00C240FF">
      <w:pPr>
        <w:pStyle w:val="pkt"/>
        <w:spacing w:before="0" w:after="0" w:line="360" w:lineRule="auto"/>
        <w:ind w:left="0" w:firstLine="0"/>
        <w:rPr>
          <w:rFonts w:ascii="Arial" w:hAnsi="Arial" w:cs="Arial"/>
          <w:b/>
        </w:rPr>
      </w:pPr>
      <w:r w:rsidRPr="00884E7A">
        <w:rPr>
          <w:rFonts w:ascii="Arial" w:hAnsi="Arial" w:cs="Arial"/>
          <w:bCs/>
        </w:rPr>
        <w:t>19-400</w:t>
      </w:r>
      <w:r w:rsidR="001350D3" w:rsidRPr="00FC5A0B">
        <w:rPr>
          <w:rFonts w:ascii="Arial" w:hAnsi="Arial" w:cs="Arial"/>
          <w:bCs/>
        </w:rPr>
        <w:t xml:space="preserve"> </w:t>
      </w:r>
      <w:r w:rsidRPr="00884E7A">
        <w:rPr>
          <w:rFonts w:ascii="Arial" w:hAnsi="Arial" w:cs="Arial"/>
          <w:bCs/>
        </w:rPr>
        <w:t>Olecko</w:t>
      </w:r>
    </w:p>
    <w:p w14:paraId="7FA8C078" w14:textId="77777777" w:rsidR="001350D3" w:rsidRPr="00FC5A0B" w:rsidRDefault="001350D3" w:rsidP="00C240FF">
      <w:pPr>
        <w:pStyle w:val="pkt"/>
        <w:spacing w:line="360" w:lineRule="auto"/>
        <w:ind w:left="0" w:firstLine="0"/>
        <w:rPr>
          <w:rFonts w:ascii="Arial" w:hAnsi="Arial" w:cs="Arial"/>
        </w:rPr>
      </w:pPr>
    </w:p>
    <w:p w14:paraId="07ECB67B" w14:textId="77777777" w:rsidR="001350D3" w:rsidRPr="00FC5A0B" w:rsidRDefault="001350D3" w:rsidP="00C240FF">
      <w:pPr>
        <w:pStyle w:val="pkt"/>
        <w:spacing w:line="360" w:lineRule="auto"/>
        <w:rPr>
          <w:rFonts w:ascii="Arial" w:hAnsi="Arial" w:cs="Arial"/>
        </w:rPr>
      </w:pPr>
    </w:p>
    <w:p w14:paraId="1F213BF7" w14:textId="5EC0766A" w:rsidR="001350D3" w:rsidRPr="00FC5A0B" w:rsidRDefault="006A66F2" w:rsidP="00C240FF">
      <w:pPr>
        <w:pStyle w:val="pkt"/>
        <w:tabs>
          <w:tab w:val="right" w:pos="9214"/>
        </w:tabs>
        <w:spacing w:after="840" w:line="360" w:lineRule="auto"/>
        <w:ind w:left="0" w:firstLine="0"/>
        <w:rPr>
          <w:rFonts w:ascii="Arial" w:hAnsi="Arial" w:cs="Arial"/>
        </w:rPr>
      </w:pPr>
      <w:r w:rsidRPr="006A66F2">
        <w:rPr>
          <w:rFonts w:ascii="Arial" w:hAnsi="Arial" w:cs="Arial"/>
          <w:bCs/>
        </w:rPr>
        <w:t>Numer referencyjny</w:t>
      </w:r>
      <w:r w:rsidR="001350D3" w:rsidRPr="00FC5A0B">
        <w:rPr>
          <w:rFonts w:ascii="Arial" w:hAnsi="Arial" w:cs="Arial"/>
          <w:bCs/>
        </w:rPr>
        <w:t>:</w:t>
      </w:r>
      <w:r w:rsidR="001350D3" w:rsidRPr="00FC5A0B">
        <w:rPr>
          <w:rFonts w:ascii="Arial" w:hAnsi="Arial" w:cs="Arial"/>
          <w:b/>
        </w:rPr>
        <w:t xml:space="preserve"> </w:t>
      </w:r>
      <w:r w:rsidR="00884E7A" w:rsidRPr="00884E7A">
        <w:rPr>
          <w:rFonts w:ascii="Arial" w:hAnsi="Arial" w:cs="Arial"/>
          <w:b/>
        </w:rPr>
        <w:t>PZD.III.342/1/26</w:t>
      </w:r>
      <w:r w:rsidR="001350D3" w:rsidRPr="00FC5A0B">
        <w:rPr>
          <w:rFonts w:ascii="Arial" w:hAnsi="Arial" w:cs="Arial"/>
        </w:rPr>
        <w:tab/>
      </w:r>
      <w:r w:rsidR="00884E7A" w:rsidRPr="00884E7A">
        <w:rPr>
          <w:rFonts w:ascii="Arial" w:hAnsi="Arial" w:cs="Arial"/>
        </w:rPr>
        <w:t>Olecko</w:t>
      </w:r>
      <w:r w:rsidR="001350D3" w:rsidRPr="00FC5A0B">
        <w:rPr>
          <w:rFonts w:ascii="Arial" w:hAnsi="Arial" w:cs="Arial"/>
        </w:rPr>
        <w:t xml:space="preserve">, </w:t>
      </w:r>
      <w:r w:rsidR="00884E7A" w:rsidRPr="00884E7A">
        <w:rPr>
          <w:rFonts w:ascii="Arial" w:hAnsi="Arial" w:cs="Arial"/>
        </w:rPr>
        <w:t>2026-02-</w:t>
      </w:r>
      <w:r w:rsidR="00854AD9">
        <w:rPr>
          <w:rFonts w:ascii="Arial" w:hAnsi="Arial" w:cs="Arial"/>
        </w:rPr>
        <w:t>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350D3" w:rsidRPr="00FC5A0B" w14:paraId="010CF90D" w14:textId="77777777" w:rsidTr="001350D3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063DCF" w14:textId="77777777" w:rsidR="001350D3" w:rsidRPr="00FC5A0B" w:rsidRDefault="001350D3" w:rsidP="00C240FF">
            <w:pPr>
              <w:pStyle w:val="Tytu"/>
              <w:spacing w:line="360" w:lineRule="auto"/>
              <w:rPr>
                <w:rFonts w:ascii="Arial" w:hAnsi="Arial"/>
              </w:rPr>
            </w:pPr>
            <w:r w:rsidRPr="00FC5A0B">
              <w:rPr>
                <w:rFonts w:ascii="Arial" w:hAnsi="Arial"/>
              </w:rPr>
              <w:t>SPECYFIKACJA WARUNKÓW ZAMÓWIENIA</w:t>
            </w:r>
          </w:p>
          <w:p w14:paraId="5F7E0830" w14:textId="77777777" w:rsidR="001350D3" w:rsidRPr="00FC5A0B" w:rsidRDefault="001350D3" w:rsidP="00C240FF">
            <w:pPr>
              <w:keepNext/>
              <w:suppressAutoHyphens/>
              <w:spacing w:after="240" w:line="360" w:lineRule="auto"/>
              <w:jc w:val="center"/>
              <w:outlineLvl w:val="1"/>
              <w:rPr>
                <w:rFonts w:ascii="Arial" w:hAnsi="Arial" w:cs="Arial"/>
                <w:b/>
                <w:lang w:eastAsia="ar-SA"/>
              </w:rPr>
            </w:pPr>
            <w:r w:rsidRPr="00FC5A0B">
              <w:rPr>
                <w:rFonts w:ascii="Arial" w:hAnsi="Arial" w:cs="Arial"/>
                <w:lang w:eastAsia="ar-SA"/>
              </w:rPr>
              <w:t>zwana dalej</w:t>
            </w:r>
            <w:r w:rsidRPr="00FC5A0B">
              <w:rPr>
                <w:rFonts w:ascii="Arial" w:hAnsi="Arial" w:cs="Arial"/>
                <w:b/>
                <w:lang w:eastAsia="ar-SA"/>
              </w:rPr>
              <w:t xml:space="preserve"> (SWZ)</w:t>
            </w:r>
          </w:p>
        </w:tc>
      </w:tr>
    </w:tbl>
    <w:p w14:paraId="69BB1281" w14:textId="12E43698" w:rsidR="001350D3" w:rsidRPr="00FC5A0B" w:rsidRDefault="00884E7A" w:rsidP="00C240FF">
      <w:pPr>
        <w:spacing w:before="7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84E7A">
        <w:rPr>
          <w:rFonts w:ascii="Arial" w:hAnsi="Arial" w:cs="Arial"/>
          <w:b/>
          <w:sz w:val="28"/>
          <w:szCs w:val="28"/>
        </w:rPr>
        <w:t xml:space="preserve">Zakup mieszanki </w:t>
      </w:r>
      <w:proofErr w:type="spellStart"/>
      <w:r w:rsidRPr="00884E7A">
        <w:rPr>
          <w:rFonts w:ascii="Arial" w:hAnsi="Arial" w:cs="Arial"/>
          <w:b/>
          <w:sz w:val="28"/>
          <w:szCs w:val="28"/>
        </w:rPr>
        <w:t>mineralno</w:t>
      </w:r>
      <w:proofErr w:type="spellEnd"/>
      <w:r w:rsidRPr="00884E7A">
        <w:rPr>
          <w:rFonts w:ascii="Arial" w:hAnsi="Arial" w:cs="Arial"/>
          <w:b/>
          <w:sz w:val="28"/>
          <w:szCs w:val="28"/>
        </w:rPr>
        <w:t xml:space="preserve"> - asfaltowej na </w:t>
      </w:r>
      <w:proofErr w:type="gramStart"/>
      <w:r w:rsidRPr="00884E7A">
        <w:rPr>
          <w:rFonts w:ascii="Arial" w:hAnsi="Arial" w:cs="Arial"/>
          <w:b/>
          <w:sz w:val="28"/>
          <w:szCs w:val="28"/>
        </w:rPr>
        <w:t xml:space="preserve">zimno, </w:t>
      </w:r>
      <w:r w:rsidR="00732713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732713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Pr="00884E7A">
        <w:rPr>
          <w:rFonts w:ascii="Arial" w:hAnsi="Arial" w:cs="Arial"/>
          <w:b/>
          <w:sz w:val="28"/>
          <w:szCs w:val="28"/>
        </w:rPr>
        <w:t xml:space="preserve">emulsji asfaltowej </w:t>
      </w:r>
      <w:proofErr w:type="spellStart"/>
      <w:r w:rsidRPr="00884E7A">
        <w:rPr>
          <w:rFonts w:ascii="Arial" w:hAnsi="Arial" w:cs="Arial"/>
          <w:b/>
          <w:sz w:val="28"/>
          <w:szCs w:val="28"/>
        </w:rPr>
        <w:t>szybkorozpadowej</w:t>
      </w:r>
      <w:proofErr w:type="spellEnd"/>
      <w:r w:rsidRPr="00884E7A">
        <w:rPr>
          <w:rFonts w:ascii="Arial" w:hAnsi="Arial" w:cs="Arial"/>
          <w:b/>
          <w:sz w:val="28"/>
          <w:szCs w:val="28"/>
        </w:rPr>
        <w:t xml:space="preserve"> C-65 B3 PU/RC </w:t>
      </w:r>
      <w:r w:rsidR="00732713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884E7A">
        <w:rPr>
          <w:rFonts w:ascii="Arial" w:hAnsi="Arial" w:cs="Arial"/>
          <w:b/>
          <w:sz w:val="28"/>
          <w:szCs w:val="28"/>
        </w:rPr>
        <w:t>do remontów cząstkowych dróg powiatowych powiatu oleckiego</w:t>
      </w:r>
    </w:p>
    <w:p w14:paraId="48C1D434" w14:textId="77777777" w:rsidR="001350D3" w:rsidRPr="00FC5A0B" w:rsidRDefault="001350D3" w:rsidP="00C240F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EF69F10" w14:textId="77777777" w:rsidR="001350D3" w:rsidRPr="00FC5A0B" w:rsidRDefault="001350D3" w:rsidP="00C240FF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66411049" w14:textId="77777777" w:rsidR="001350D3" w:rsidRPr="00FC5A0B" w:rsidRDefault="001350D3" w:rsidP="00C240F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691ABACD" w14:textId="0EB8F57C" w:rsidR="001350D3" w:rsidRPr="00FC5A0B" w:rsidRDefault="001350D3" w:rsidP="00C240FF">
      <w:pPr>
        <w:spacing w:line="360" w:lineRule="auto"/>
        <w:jc w:val="both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Postępowanie o udzielenie zamówienia prowadzone jest na podstawie ustawy z dnia </w:t>
      </w:r>
      <w:r w:rsidR="001F73FE">
        <w:rPr>
          <w:rFonts w:ascii="Arial" w:hAnsi="Arial" w:cs="Arial"/>
        </w:rPr>
        <w:t xml:space="preserve">             </w:t>
      </w:r>
      <w:r w:rsidRPr="00FC5A0B">
        <w:rPr>
          <w:rFonts w:ascii="Arial" w:hAnsi="Arial" w:cs="Arial"/>
        </w:rPr>
        <w:t xml:space="preserve">11 września 2019 r. Prawo zamówień publicznych </w:t>
      </w:r>
      <w:r w:rsidR="00884E7A" w:rsidRPr="00884E7A">
        <w:rPr>
          <w:rFonts w:ascii="Arial" w:hAnsi="Arial" w:cs="Arial"/>
        </w:rPr>
        <w:t>(</w:t>
      </w:r>
      <w:proofErr w:type="spellStart"/>
      <w:r w:rsidR="00884E7A" w:rsidRPr="00884E7A">
        <w:rPr>
          <w:rFonts w:ascii="Arial" w:hAnsi="Arial" w:cs="Arial"/>
        </w:rPr>
        <w:t>t.j</w:t>
      </w:r>
      <w:proofErr w:type="spellEnd"/>
      <w:r w:rsidR="00884E7A" w:rsidRPr="00884E7A">
        <w:rPr>
          <w:rFonts w:ascii="Arial" w:hAnsi="Arial" w:cs="Arial"/>
        </w:rPr>
        <w:t xml:space="preserve">. Dz. U. z 2024 r. poz. 1320 </w:t>
      </w:r>
      <w:r w:rsidR="00732713">
        <w:rPr>
          <w:rFonts w:ascii="Arial" w:hAnsi="Arial" w:cs="Arial"/>
        </w:rPr>
        <w:t xml:space="preserve">                   </w:t>
      </w:r>
      <w:r w:rsidR="00884E7A" w:rsidRPr="00884E7A">
        <w:rPr>
          <w:rFonts w:ascii="Arial" w:hAnsi="Arial" w:cs="Arial"/>
        </w:rPr>
        <w:t xml:space="preserve">z </w:t>
      </w:r>
      <w:proofErr w:type="spellStart"/>
      <w:r w:rsidR="00884E7A" w:rsidRPr="00884E7A">
        <w:rPr>
          <w:rFonts w:ascii="Arial" w:hAnsi="Arial" w:cs="Arial"/>
        </w:rPr>
        <w:t>późn</w:t>
      </w:r>
      <w:proofErr w:type="spellEnd"/>
      <w:r w:rsidR="00884E7A" w:rsidRPr="00884E7A">
        <w:rPr>
          <w:rFonts w:ascii="Arial" w:hAnsi="Arial" w:cs="Arial"/>
        </w:rPr>
        <w:t>. zm.)</w:t>
      </w:r>
      <w:r w:rsidRPr="00FC5A0B">
        <w:rPr>
          <w:rFonts w:ascii="Arial" w:hAnsi="Arial" w:cs="Arial"/>
        </w:rPr>
        <w:t xml:space="preserve">, zwanej </w:t>
      </w:r>
      <w:proofErr w:type="gramStart"/>
      <w:r w:rsidRPr="00FC5A0B">
        <w:rPr>
          <w:rFonts w:ascii="Arial" w:hAnsi="Arial" w:cs="Arial"/>
        </w:rPr>
        <w:t>dalej ”ustawą</w:t>
      </w:r>
      <w:proofErr w:type="gramEnd"/>
      <w:r w:rsidRPr="00FC5A0B">
        <w:rPr>
          <w:rFonts w:ascii="Arial" w:hAnsi="Arial" w:cs="Arial"/>
        </w:rPr>
        <w:t xml:space="preserve">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 xml:space="preserve">”. Wartość szacunkowa zamówienia </w:t>
      </w:r>
      <w:r w:rsidR="0019225F" w:rsidRPr="00FC5A0B">
        <w:rPr>
          <w:rFonts w:ascii="Arial" w:hAnsi="Arial" w:cs="Arial"/>
        </w:rPr>
        <w:t>jest niższa od</w:t>
      </w:r>
      <w:r w:rsidRPr="00FC5A0B">
        <w:rPr>
          <w:rFonts w:ascii="Arial" w:hAnsi="Arial" w:cs="Arial"/>
        </w:rPr>
        <w:t xml:space="preserve"> progów unijnych określonych na podstawie art. 3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417D3519" w14:textId="77777777" w:rsidR="001350D3" w:rsidRPr="00FC5A0B" w:rsidRDefault="001350D3" w:rsidP="00C240FF">
      <w:pPr>
        <w:spacing w:line="360" w:lineRule="auto"/>
        <w:jc w:val="both"/>
        <w:rPr>
          <w:rFonts w:ascii="Arial" w:hAnsi="Arial" w:cs="Arial"/>
        </w:rPr>
      </w:pPr>
    </w:p>
    <w:p w14:paraId="7B6AC5C3" w14:textId="77777777" w:rsidR="001350D3" w:rsidRPr="00FC5A0B" w:rsidRDefault="001350D3" w:rsidP="00C240FF">
      <w:pPr>
        <w:spacing w:line="360" w:lineRule="auto"/>
        <w:jc w:val="both"/>
        <w:rPr>
          <w:rFonts w:ascii="Arial" w:hAnsi="Arial" w:cs="Arial"/>
        </w:rPr>
      </w:pPr>
    </w:p>
    <w:p w14:paraId="4A31C732" w14:textId="77777777" w:rsidR="001350D3" w:rsidRPr="00FC5A0B" w:rsidRDefault="001350D3" w:rsidP="00C240FF">
      <w:pPr>
        <w:spacing w:line="360" w:lineRule="auto"/>
        <w:jc w:val="both"/>
        <w:rPr>
          <w:rFonts w:ascii="Arial" w:hAnsi="Arial" w:cs="Arial"/>
        </w:rPr>
      </w:pPr>
    </w:p>
    <w:p w14:paraId="72B39EA8" w14:textId="77777777" w:rsidR="001350D3" w:rsidRPr="00FC5A0B" w:rsidRDefault="001350D3" w:rsidP="00C240FF">
      <w:pPr>
        <w:spacing w:line="360" w:lineRule="auto"/>
        <w:ind w:left="5940"/>
        <w:rPr>
          <w:rFonts w:ascii="Arial" w:hAnsi="Arial" w:cs="Arial"/>
        </w:rPr>
      </w:pPr>
      <w:r w:rsidRPr="00FC5A0B">
        <w:rPr>
          <w:rFonts w:ascii="Arial" w:hAnsi="Arial" w:cs="Arial"/>
        </w:rPr>
        <w:t>Zatwierdzono w dniu:</w:t>
      </w:r>
    </w:p>
    <w:p w14:paraId="6FDA7689" w14:textId="34A3FCE8" w:rsidR="001350D3" w:rsidRPr="00FC5A0B" w:rsidRDefault="00884E7A" w:rsidP="00C240FF">
      <w:pPr>
        <w:spacing w:line="360" w:lineRule="auto"/>
        <w:ind w:left="5940"/>
        <w:rPr>
          <w:rFonts w:ascii="Arial" w:hAnsi="Arial" w:cs="Arial"/>
        </w:rPr>
      </w:pPr>
      <w:r w:rsidRPr="00884E7A">
        <w:rPr>
          <w:rFonts w:ascii="Arial" w:hAnsi="Arial" w:cs="Arial"/>
        </w:rPr>
        <w:t>2026-02-</w:t>
      </w:r>
      <w:r w:rsidR="00854AD9">
        <w:rPr>
          <w:rFonts w:ascii="Arial" w:hAnsi="Arial" w:cs="Arial"/>
        </w:rPr>
        <w:t>23</w:t>
      </w:r>
    </w:p>
    <w:p w14:paraId="2B024801" w14:textId="77777777" w:rsidR="001350D3" w:rsidRPr="00FC5A0B" w:rsidRDefault="001350D3" w:rsidP="00C240FF">
      <w:pPr>
        <w:spacing w:line="360" w:lineRule="auto"/>
        <w:ind w:left="5940"/>
        <w:rPr>
          <w:rFonts w:ascii="Arial" w:hAnsi="Arial" w:cs="Arial"/>
        </w:rPr>
      </w:pPr>
    </w:p>
    <w:p w14:paraId="03C3DDFD" w14:textId="77777777" w:rsidR="001350D3" w:rsidRPr="00FC5A0B" w:rsidRDefault="001350D3" w:rsidP="004F05E7">
      <w:pPr>
        <w:spacing w:line="360" w:lineRule="auto"/>
        <w:rPr>
          <w:rFonts w:ascii="Arial" w:hAnsi="Arial" w:cs="Arial"/>
        </w:rPr>
      </w:pPr>
    </w:p>
    <w:p w14:paraId="0C27DA40" w14:textId="77777777" w:rsidR="001350D3" w:rsidRPr="00FC5A0B" w:rsidRDefault="00884E7A" w:rsidP="00C240FF">
      <w:pPr>
        <w:spacing w:line="360" w:lineRule="auto"/>
        <w:ind w:left="5940"/>
        <w:rPr>
          <w:rFonts w:ascii="Arial" w:hAnsi="Arial" w:cs="Arial"/>
        </w:rPr>
      </w:pPr>
      <w:r w:rsidRPr="00884E7A">
        <w:rPr>
          <w:rFonts w:ascii="Arial" w:hAnsi="Arial" w:cs="Arial"/>
        </w:rPr>
        <w:t>Dariusz Kozłowski</w:t>
      </w:r>
    </w:p>
    <w:p w14:paraId="6FEC8A96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  <w:b w:val="0"/>
          <w:bCs w:val="0"/>
          <w:caps w:val="0"/>
        </w:rPr>
        <w:br w:type="page"/>
      </w:r>
      <w:bookmarkStart w:id="0" w:name="_Toc258314242"/>
      <w:r w:rsidRPr="00FC5A0B">
        <w:rPr>
          <w:rFonts w:ascii="Arial" w:hAnsi="Arial" w:cs="Arial"/>
        </w:rPr>
        <w:lastRenderedPageBreak/>
        <w:t>Nazwa</w:t>
      </w:r>
      <w:r w:rsidRPr="00FC5A0B">
        <w:rPr>
          <w:rFonts w:ascii="Arial" w:hAnsi="Arial" w:cs="Arial"/>
          <w:lang w:val="pl-PL"/>
        </w:rPr>
        <w:t xml:space="preserve"> oraz adres </w:t>
      </w:r>
      <w:r w:rsidRPr="00FC5A0B">
        <w:rPr>
          <w:rFonts w:ascii="Arial" w:hAnsi="Arial" w:cs="Arial"/>
        </w:rPr>
        <w:t>Zamawiającego</w:t>
      </w:r>
      <w:bookmarkEnd w:id="0"/>
    </w:p>
    <w:p w14:paraId="608D8551" w14:textId="77777777" w:rsidR="001350D3" w:rsidRPr="00FC5A0B" w:rsidRDefault="001350D3" w:rsidP="00C240FF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FC5A0B">
        <w:rPr>
          <w:rFonts w:ascii="Arial" w:hAnsi="Arial" w:cs="Arial"/>
          <w:lang w:val="x-none"/>
        </w:rPr>
        <w:t xml:space="preserve"> </w:t>
      </w:r>
      <w:r w:rsidR="00884E7A" w:rsidRPr="00884E7A">
        <w:rPr>
          <w:rFonts w:ascii="Arial" w:hAnsi="Arial" w:cs="Arial"/>
          <w:lang w:val="x-none"/>
        </w:rPr>
        <w:t>Powiatowy Zarząd Dróg w Olecku</w:t>
      </w:r>
    </w:p>
    <w:p w14:paraId="304052C3" w14:textId="77777777" w:rsidR="001350D3" w:rsidRPr="00FC5A0B" w:rsidRDefault="001350D3" w:rsidP="00C240FF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 </w:t>
      </w:r>
      <w:r w:rsidR="00884E7A" w:rsidRPr="00884E7A">
        <w:rPr>
          <w:rFonts w:ascii="Arial" w:hAnsi="Arial" w:cs="Arial"/>
        </w:rPr>
        <w:t>Wojska Polskiego</w:t>
      </w:r>
      <w:r w:rsidRPr="00FC5A0B">
        <w:rPr>
          <w:rFonts w:ascii="Arial" w:hAnsi="Arial" w:cs="Arial"/>
        </w:rPr>
        <w:t xml:space="preserve"> </w:t>
      </w:r>
      <w:r w:rsidR="00884E7A" w:rsidRPr="00884E7A">
        <w:rPr>
          <w:rFonts w:ascii="Arial" w:hAnsi="Arial" w:cs="Arial"/>
        </w:rPr>
        <w:t>12</w:t>
      </w:r>
      <w:r w:rsidRPr="00FC5A0B">
        <w:rPr>
          <w:rFonts w:ascii="Arial" w:hAnsi="Arial" w:cs="Arial"/>
        </w:rPr>
        <w:t xml:space="preserve"> </w:t>
      </w:r>
    </w:p>
    <w:p w14:paraId="2EB3D09E" w14:textId="77777777" w:rsidR="001350D3" w:rsidRPr="00FC5A0B" w:rsidRDefault="001350D3" w:rsidP="00C240FF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 </w:t>
      </w:r>
      <w:r w:rsidR="00884E7A" w:rsidRPr="00884E7A">
        <w:rPr>
          <w:rFonts w:ascii="Arial" w:hAnsi="Arial" w:cs="Arial"/>
        </w:rPr>
        <w:t>19-400</w:t>
      </w:r>
      <w:r w:rsidRPr="00FC5A0B">
        <w:rPr>
          <w:rFonts w:ascii="Arial" w:hAnsi="Arial" w:cs="Arial"/>
        </w:rPr>
        <w:t xml:space="preserve"> </w:t>
      </w:r>
      <w:r w:rsidR="00884E7A" w:rsidRPr="00884E7A">
        <w:rPr>
          <w:rFonts w:ascii="Arial" w:hAnsi="Arial" w:cs="Arial"/>
        </w:rPr>
        <w:t>Olecko</w:t>
      </w:r>
    </w:p>
    <w:p w14:paraId="435705B4" w14:textId="441E2B9D" w:rsidR="001350D3" w:rsidRPr="00FC5A0B" w:rsidRDefault="001350D3" w:rsidP="00C240FF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 Tel.: </w:t>
      </w:r>
      <w:r w:rsidR="00884E7A" w:rsidRPr="00884E7A">
        <w:rPr>
          <w:rFonts w:ascii="Arial" w:hAnsi="Arial" w:cs="Arial"/>
        </w:rPr>
        <w:t>(087) 520 22 24</w:t>
      </w:r>
    </w:p>
    <w:p w14:paraId="7C82AF17" w14:textId="77777777" w:rsidR="001350D3" w:rsidRPr="00FC5A0B" w:rsidRDefault="001350D3" w:rsidP="00C240FF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 Adres poczty elektronicznej: </w:t>
      </w:r>
      <w:r w:rsidR="00884E7A" w:rsidRPr="00884E7A">
        <w:rPr>
          <w:rFonts w:ascii="Arial" w:hAnsi="Arial" w:cs="Arial"/>
          <w:color w:val="0000FF"/>
        </w:rPr>
        <w:t>pzd@powiat.olecko.pl</w:t>
      </w:r>
    </w:p>
    <w:p w14:paraId="3C840A5B" w14:textId="77777777" w:rsidR="001350D3" w:rsidRPr="00FC5A0B" w:rsidRDefault="0019225F" w:rsidP="00C240FF">
      <w:pPr>
        <w:pStyle w:val="Tekstpodstawowy"/>
        <w:spacing w:after="0" w:line="360" w:lineRule="auto"/>
        <w:ind w:left="426"/>
        <w:jc w:val="both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Adres strony internetowej prowadzonego postępowania oraz strony, na której udostępniane będą zmiany i wyjaśnienia treści SWZ oraz inne dokumenty zamówienia bezpośrednio związane z </w:t>
      </w:r>
      <w:r w:rsidR="00FE1C24" w:rsidRPr="00FC5A0B">
        <w:rPr>
          <w:rFonts w:ascii="Arial" w:hAnsi="Arial" w:cs="Arial"/>
        </w:rPr>
        <w:t xml:space="preserve">prowadzonym </w:t>
      </w:r>
      <w:r w:rsidRPr="00FC5A0B">
        <w:rPr>
          <w:rFonts w:ascii="Arial" w:hAnsi="Arial" w:cs="Arial"/>
        </w:rPr>
        <w:t>postępowaniem</w:t>
      </w:r>
      <w:r w:rsidR="001350D3" w:rsidRPr="00FC5A0B">
        <w:rPr>
          <w:rFonts w:ascii="Arial" w:hAnsi="Arial" w:cs="Arial"/>
        </w:rPr>
        <w:t xml:space="preserve">: </w:t>
      </w:r>
      <w:r w:rsidR="00884E7A" w:rsidRPr="00884E7A">
        <w:rPr>
          <w:rFonts w:ascii="Arial" w:hAnsi="Arial" w:cs="Arial"/>
          <w:color w:val="0000FF"/>
        </w:rPr>
        <w:t>https://e-propublico.pl</w:t>
      </w:r>
    </w:p>
    <w:p w14:paraId="308E086C" w14:textId="77777777" w:rsidR="00FE1C24" w:rsidRPr="00FC5A0B" w:rsidRDefault="00FE1C24" w:rsidP="00C240FF">
      <w:pPr>
        <w:pStyle w:val="Nagwek1"/>
        <w:spacing w:line="360" w:lineRule="auto"/>
        <w:rPr>
          <w:rFonts w:ascii="Arial" w:hAnsi="Arial" w:cs="Arial"/>
          <w:lang w:val="pl-PL"/>
        </w:rPr>
      </w:pPr>
      <w:bookmarkStart w:id="1" w:name="_Toc258314244"/>
      <w:r w:rsidRPr="00FC5A0B">
        <w:rPr>
          <w:rFonts w:ascii="Arial" w:hAnsi="Arial" w:cs="Arial"/>
          <w:lang w:val="pl-PL"/>
        </w:rPr>
        <w:t>TRYB UDZIELENIA ZAMÓWIENIA</w:t>
      </w:r>
    </w:p>
    <w:p w14:paraId="53E5D606" w14:textId="77777777" w:rsidR="00FE1C24" w:rsidRPr="00FC5A0B" w:rsidRDefault="00FE1C24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Postępowanie o udzielenie zamówienia prowadzone jest w trybie </w:t>
      </w:r>
      <w:r w:rsidRPr="00FC5A0B">
        <w:rPr>
          <w:rFonts w:ascii="Arial" w:hAnsi="Arial" w:cs="Arial"/>
          <w:b/>
          <w:bCs w:val="0"/>
        </w:rPr>
        <w:t>Tryb podstawowy z możliwością negocjacji</w:t>
      </w:r>
      <w:r w:rsidRPr="00FC5A0B">
        <w:rPr>
          <w:rFonts w:ascii="Arial" w:hAnsi="Arial" w:cs="Arial"/>
        </w:rPr>
        <w:t xml:space="preserve">, o którym mowa w art. 275 pkt 2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33508643" w14:textId="77777777" w:rsidR="00FE1C24" w:rsidRPr="00FC5A0B" w:rsidRDefault="00FE1C24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Zamawiający, na podstawie art. 275 pkt. 2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, przewiduje w prowadzonym postępowaniu, możliwość przeprowadzenia negocjacji treści ofert, złożonych w odpowiedzi na ogłoszenie o zamówieniu, w celu ich ulepszenia, stosując zasady wskazane w pkt. 3 niniejszej SWZ.</w:t>
      </w:r>
    </w:p>
    <w:p w14:paraId="333B8943" w14:textId="77777777" w:rsidR="00FE1C24" w:rsidRPr="00FC5A0B" w:rsidRDefault="00FE1C24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 przypadku, gdy Zamawiający postanowi nie prowadzić negocjacji, dokona wyboru najkorzystniejszej oferty spośród niepodlegających odrzuceniu ofert, złożonych w odpowiedzi na ogłoszenie o zamówieniu.</w:t>
      </w:r>
    </w:p>
    <w:p w14:paraId="0E0DAFC7" w14:textId="77777777" w:rsidR="00FE1C24" w:rsidRPr="00FC5A0B" w:rsidRDefault="00FE1C24" w:rsidP="00C240FF">
      <w:pPr>
        <w:pStyle w:val="Nagwek1"/>
        <w:spacing w:line="360" w:lineRule="auto"/>
        <w:rPr>
          <w:rFonts w:ascii="Arial" w:hAnsi="Arial" w:cs="Arial"/>
          <w:lang w:val="pl-PL"/>
        </w:rPr>
      </w:pPr>
      <w:r w:rsidRPr="00FC5A0B">
        <w:rPr>
          <w:rFonts w:ascii="Arial" w:hAnsi="Arial" w:cs="Arial"/>
          <w:lang w:val="pl-PL"/>
        </w:rPr>
        <w:t>ZASADY OBOWIĄZUJĄCE PRZY ZASTOSOWANIU PROCEDURY NEGOCJACJI TREŚCI ZŁOŻONYCH OFERT</w:t>
      </w:r>
    </w:p>
    <w:p w14:paraId="3E1D1001" w14:textId="77777777" w:rsidR="00FE1C24" w:rsidRPr="00FC5A0B" w:rsidRDefault="00FE1C24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 przypadku podjęcia przez Zamawiającego decyzji o przeprowadzeniu negocjacji, w celu ulepszenia treści ofert, Zamawiający </w:t>
      </w:r>
      <w:bookmarkStart w:id="2" w:name="_Hlk92711774"/>
      <w:r w:rsidR="00884E7A" w:rsidRPr="00AF3605">
        <w:rPr>
          <w:rFonts w:ascii="Arial" w:hAnsi="Arial" w:cs="Arial"/>
        </w:rPr>
        <w:t>nie przewiduje ograniczenia liczby Wykonawców, których zaprosi do negocjacji</w:t>
      </w:r>
      <w:bookmarkEnd w:id="2"/>
      <w:r w:rsidR="00884E7A" w:rsidRPr="00FC5A0B">
        <w:rPr>
          <w:rFonts w:ascii="Arial" w:hAnsi="Arial" w:cs="Arial"/>
          <w:color w:val="auto"/>
        </w:rPr>
        <w:t>.</w:t>
      </w:r>
    </w:p>
    <w:p w14:paraId="7BFBBE5E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lang w:eastAsia="x-none"/>
        </w:rPr>
      </w:pPr>
      <w:r w:rsidRPr="00FC5A0B">
        <w:rPr>
          <w:rFonts w:ascii="Arial" w:hAnsi="Arial" w:cs="Arial"/>
          <w:bCs/>
          <w:iCs/>
          <w:lang w:val="x-none" w:eastAsia="x-none"/>
        </w:rPr>
        <w:t>Zamawiający poinformuje równocześnie wszystkich Wykonawców, którzy w odpowiedzi na ogłoszenie o zamówieniu złożyli oferty, o Wykonawcach</w:t>
      </w:r>
      <w:r w:rsidRPr="00FC5A0B">
        <w:rPr>
          <w:rFonts w:ascii="Arial" w:hAnsi="Arial" w:cs="Arial"/>
          <w:bCs/>
          <w:iCs/>
          <w:lang w:eastAsia="x-none"/>
        </w:rPr>
        <w:t>:</w:t>
      </w:r>
    </w:p>
    <w:p w14:paraId="03C30B59" w14:textId="77777777" w:rsidR="00FE1C24" w:rsidRPr="00FC5A0B" w:rsidRDefault="00FE1C24" w:rsidP="00C240FF">
      <w:pPr>
        <w:numPr>
          <w:ilvl w:val="0"/>
          <w:numId w:val="29"/>
        </w:numPr>
        <w:spacing w:before="60" w:line="360" w:lineRule="auto"/>
        <w:ind w:left="1037" w:hanging="357"/>
        <w:jc w:val="both"/>
        <w:outlineLvl w:val="1"/>
        <w:rPr>
          <w:rFonts w:ascii="Arial" w:hAnsi="Arial" w:cs="Arial"/>
          <w:bCs/>
          <w:iCs/>
          <w:lang w:eastAsia="x-none"/>
        </w:rPr>
      </w:pPr>
      <w:r w:rsidRPr="00FC5A0B">
        <w:rPr>
          <w:rFonts w:ascii="Arial" w:hAnsi="Arial" w:cs="Arial"/>
          <w:bCs/>
          <w:iCs/>
          <w:lang w:val="x-none" w:eastAsia="x-none"/>
        </w:rPr>
        <w:t>których oferty nie zostały odrzucone oraz punktacji przyznanej ofertom w każdym kryterium oceny ofert i łącznej punktacji</w:t>
      </w:r>
      <w:r w:rsidRPr="00FC5A0B">
        <w:rPr>
          <w:rFonts w:ascii="Arial" w:hAnsi="Arial" w:cs="Arial"/>
          <w:bCs/>
          <w:iCs/>
          <w:lang w:eastAsia="x-none"/>
        </w:rPr>
        <w:t>,</w:t>
      </w:r>
    </w:p>
    <w:p w14:paraId="76AA5C5B" w14:textId="1FD82E64" w:rsidR="00FE1C24" w:rsidRPr="00732713" w:rsidRDefault="00FE1C24" w:rsidP="00732713">
      <w:pPr>
        <w:numPr>
          <w:ilvl w:val="0"/>
          <w:numId w:val="29"/>
        </w:numPr>
        <w:spacing w:before="60" w:line="360" w:lineRule="auto"/>
        <w:ind w:left="1037" w:hanging="357"/>
        <w:jc w:val="both"/>
        <w:outlineLvl w:val="1"/>
        <w:rPr>
          <w:rFonts w:ascii="Arial" w:hAnsi="Arial" w:cs="Arial"/>
          <w:bCs/>
          <w:iCs/>
          <w:lang w:eastAsia="x-none"/>
        </w:rPr>
      </w:pPr>
      <w:r w:rsidRPr="00FC5A0B">
        <w:rPr>
          <w:rFonts w:ascii="Arial" w:hAnsi="Arial" w:cs="Arial"/>
          <w:bCs/>
          <w:iCs/>
          <w:lang w:val="x-none" w:eastAsia="x-none"/>
        </w:rPr>
        <w:lastRenderedPageBreak/>
        <w:t>których oferty zostały odrzucone</w:t>
      </w:r>
      <w:r w:rsidRPr="00FC5A0B">
        <w:rPr>
          <w:rFonts w:ascii="Arial" w:hAnsi="Arial" w:cs="Arial"/>
          <w:bCs/>
          <w:iCs/>
          <w:lang w:eastAsia="x-none"/>
        </w:rPr>
        <w:t xml:space="preserve">, </w:t>
      </w:r>
    </w:p>
    <w:p w14:paraId="00A5FB7C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Zamawiający w zaproszeniu do negocjacji wskaże miejsce, termin i sposób ich prowadzenia oraz kryteria oceny ofert, w ramach których negocjacje będą prowadzone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7AAD713A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Zamawiający podczas negocjacji ofert zapewnia równe traktowanie wszystkich Wykonawców. Zamawiający nie udziela informacji w sposób, który mógłby zapewnić niektórym Wykonawcom przewagę nad innymi Wykonawcami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6ADDAC37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Prowadzone negocjacje mają charakter poufny, żadna ze stron nie może, bez zgody drugiej strony, ujawniać informacji technicznych i handlowych związanych z negocjacjami. Zgoda jest udzielana w odniesieniu do konkretnych informacji i przed ich ujawnieniem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55249FCF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Zamawiający poinformuje Wykonawców o zakończeniu negocjacji oraz zaprosi ich do składania ofert dodatkowych podając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:</w:t>
      </w:r>
    </w:p>
    <w:p w14:paraId="79139C57" w14:textId="77777777" w:rsidR="00FE1C24" w:rsidRPr="00FC5A0B" w:rsidRDefault="00FE1C24" w:rsidP="00C240FF">
      <w:pPr>
        <w:numPr>
          <w:ilvl w:val="0"/>
          <w:numId w:val="30"/>
        </w:numPr>
        <w:spacing w:before="60" w:line="360" w:lineRule="auto"/>
        <w:ind w:left="1037" w:hanging="357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nazwę oraz adres Zamawiającego, numer telefonu, adres poczty elektronicznej oraz strony internetowej prowadzonego postępowania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,</w:t>
      </w:r>
    </w:p>
    <w:p w14:paraId="0061B523" w14:textId="77777777" w:rsidR="00FE1C24" w:rsidRPr="00FC5A0B" w:rsidRDefault="00FE1C24" w:rsidP="00C240FF">
      <w:pPr>
        <w:numPr>
          <w:ilvl w:val="0"/>
          <w:numId w:val="30"/>
        </w:numPr>
        <w:spacing w:before="60" w:line="360" w:lineRule="auto"/>
        <w:ind w:left="1037" w:hanging="357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sposób i termin składania ofert dodatkowych oraz język lub języki, w jakich muszą być one sporządzone, oraz termin otwarcia tych ofert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3F6EB92F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Wykonawca może złożyć ofertę dodatkową, która zawiera nowe propozycje w zakresie treści oferty podlegających ocenie w ramach kryteriów oceny ofert wskazanych przez Zamawiającego w zaproszeniu do negocjacji. W przypadku, gdy Wykonawca nie złoży oferty dodatkowej, wówczas wiążąca będzie oferta złożona w odpowiedzi na ogłoszenie o zamówieniu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15C32622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Oferta dodatkowa nie może być mniej korzystna w żadnym z kryteriów oceny ofert wskazanych w zaproszeniu do negocjacji niż oferta złożona w odpowiedzi na ogłoszenie o zamówieniu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7A9A90FC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Oferta przestaje wiązać Wykonawcę w takim zakresie, w jakim złoży on ofertę dodatkową zawierającą korzystniejsze propozycje w ramach każdego z kryteriów oceny ofert wskazanych w zaproszeniu do negocjacji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16B8FAF3" w14:textId="77777777" w:rsidR="00FE1C24" w:rsidRPr="00FC5A0B" w:rsidRDefault="00FE1C24" w:rsidP="00C240FF">
      <w:pPr>
        <w:numPr>
          <w:ilvl w:val="1"/>
          <w:numId w:val="1"/>
        </w:numPr>
        <w:spacing w:before="120" w:line="360" w:lineRule="auto"/>
        <w:jc w:val="both"/>
        <w:outlineLvl w:val="1"/>
        <w:rPr>
          <w:rFonts w:ascii="Arial" w:hAnsi="Arial" w:cs="Arial"/>
          <w:bCs/>
          <w:iCs/>
          <w:color w:val="000000"/>
          <w:lang w:eastAsia="x-none"/>
        </w:rPr>
      </w:pPr>
      <w:r w:rsidRPr="00FC5A0B">
        <w:rPr>
          <w:rFonts w:ascii="Arial" w:hAnsi="Arial" w:cs="Arial"/>
          <w:bCs/>
          <w:iCs/>
          <w:color w:val="000000"/>
          <w:lang w:val="x-none" w:eastAsia="x-none"/>
        </w:rPr>
        <w:t>Oferta dodatkowa, która jest mniej korzystna w którymkolwiek z kryteriów oceny ofert wskazanych w zaproszeniu do negocjacji niż oferta złożona w odpowiedzi na ogłoszenie o zamówieniu, podlega odrzuceniu</w:t>
      </w:r>
      <w:r w:rsidRPr="00FC5A0B">
        <w:rPr>
          <w:rFonts w:ascii="Arial" w:hAnsi="Arial" w:cs="Arial"/>
          <w:bCs/>
          <w:iCs/>
          <w:color w:val="000000"/>
          <w:lang w:eastAsia="x-none"/>
        </w:rPr>
        <w:t>.</w:t>
      </w:r>
    </w:p>
    <w:p w14:paraId="5180093A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  <w:lang w:val="pl-PL"/>
        </w:rPr>
      </w:pPr>
      <w:r w:rsidRPr="00FC5A0B">
        <w:rPr>
          <w:rFonts w:ascii="Arial" w:hAnsi="Arial" w:cs="Arial"/>
          <w:lang w:val="pl-PL"/>
        </w:rPr>
        <w:lastRenderedPageBreak/>
        <w:t>informacje ogólne</w:t>
      </w:r>
    </w:p>
    <w:p w14:paraId="37EEE4D1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  <w:lang w:val="x-none"/>
        </w:rPr>
      </w:pPr>
      <w:r w:rsidRPr="00FC5A0B">
        <w:rPr>
          <w:rFonts w:ascii="Arial" w:hAnsi="Arial" w:cs="Arial"/>
        </w:rPr>
        <w:t>Komunikacja w postępowaniu</w:t>
      </w:r>
    </w:p>
    <w:p w14:paraId="62CCEB3C" w14:textId="77777777" w:rsidR="001350D3" w:rsidRPr="00FC5A0B" w:rsidRDefault="001350D3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680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 niniejszym postępowaniu komunikacja między Zamawiającym a Wykonawcami odbywa się przy użyciu środków komunikacji elektronicznej, za pośrednictwem platformy on-line działającej pod adresem </w:t>
      </w:r>
      <w:r w:rsidR="00884E7A" w:rsidRPr="00884E7A">
        <w:rPr>
          <w:rFonts w:ascii="Arial" w:hAnsi="Arial" w:cs="Arial"/>
          <w:color w:val="0000FF"/>
        </w:rPr>
        <w:t>https://e-propublico.pl</w:t>
      </w:r>
      <w:r w:rsidRPr="00FC5A0B">
        <w:rPr>
          <w:rFonts w:ascii="Arial" w:hAnsi="Arial" w:cs="Arial"/>
        </w:rPr>
        <w:t xml:space="preserve"> (dalej jako</w:t>
      </w:r>
      <w:proofErr w:type="gramStart"/>
      <w:r w:rsidRPr="00FC5A0B">
        <w:rPr>
          <w:rFonts w:ascii="Arial" w:hAnsi="Arial" w:cs="Arial"/>
        </w:rPr>
        <w:t>: ”Platforma</w:t>
      </w:r>
      <w:proofErr w:type="gramEnd"/>
      <w:r w:rsidRPr="00FC5A0B">
        <w:rPr>
          <w:rFonts w:ascii="Arial" w:hAnsi="Arial" w:cs="Arial"/>
        </w:rPr>
        <w:t>”).</w:t>
      </w:r>
    </w:p>
    <w:p w14:paraId="6A69374F" w14:textId="77777777" w:rsidR="00B20775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Wizja lokalna</w:t>
      </w:r>
      <w:r w:rsidR="0019225F" w:rsidRPr="00FC5A0B">
        <w:rPr>
          <w:rFonts w:ascii="Arial" w:hAnsi="Arial" w:cs="Arial"/>
        </w:rPr>
        <w:t xml:space="preserve"> </w:t>
      </w:r>
    </w:p>
    <w:p w14:paraId="617BBBB9" w14:textId="77777777" w:rsidR="001350D3" w:rsidRPr="00B20775" w:rsidRDefault="00884E7A" w:rsidP="00C240FF">
      <w:pPr>
        <w:pStyle w:val="Nagwek2"/>
        <w:numPr>
          <w:ilvl w:val="0"/>
          <w:numId w:val="0"/>
        </w:numPr>
        <w:tabs>
          <w:tab w:val="left" w:pos="708"/>
        </w:tabs>
        <w:spacing w:before="0" w:line="360" w:lineRule="auto"/>
        <w:ind w:left="680"/>
        <w:rPr>
          <w:rFonts w:ascii="Arial" w:hAnsi="Arial" w:cs="Arial"/>
          <w:lang w:val="x-none"/>
        </w:rPr>
      </w:pPr>
      <w:r w:rsidRPr="00FC5A0B">
        <w:rPr>
          <w:rFonts w:ascii="Arial" w:hAnsi="Arial" w:cs="Arial"/>
        </w:rPr>
        <w:t>Zamawiający nie przewiduje obowiązku odbycia przez Wykonawcę wizji lokalnej lub sprawdzenia przez Wykonawcę dokumentów niezbędnych do realizacji zamówienia.</w:t>
      </w:r>
    </w:p>
    <w:p w14:paraId="62DD82DE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  <w:lang w:val="x-none"/>
        </w:rPr>
      </w:pPr>
      <w:r w:rsidRPr="00FC5A0B">
        <w:rPr>
          <w:rFonts w:ascii="Arial" w:hAnsi="Arial" w:cs="Arial"/>
        </w:rPr>
        <w:t>Zaliczki na poczet wykonania zamówienia</w:t>
      </w:r>
    </w:p>
    <w:p w14:paraId="66F2769B" w14:textId="77777777" w:rsidR="001350D3" w:rsidRPr="00FC5A0B" w:rsidRDefault="00884E7A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680"/>
        <w:rPr>
          <w:rFonts w:ascii="Arial" w:hAnsi="Arial" w:cs="Arial"/>
        </w:rPr>
      </w:pPr>
      <w:r w:rsidRPr="00FC5A0B">
        <w:rPr>
          <w:rFonts w:ascii="Arial" w:hAnsi="Arial" w:cs="Arial"/>
        </w:rPr>
        <w:t>Zamawiający nie przewiduje udzielenia zaliczek na poczet wykonania zamówienia.</w:t>
      </w:r>
    </w:p>
    <w:p w14:paraId="7EBD1117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  <w:lang w:val="x-none"/>
        </w:rPr>
      </w:pPr>
      <w:r w:rsidRPr="00FC5A0B">
        <w:rPr>
          <w:rFonts w:ascii="Arial" w:hAnsi="Arial" w:cs="Arial"/>
        </w:rPr>
        <w:t>Katalogi elektroniczne</w:t>
      </w:r>
    </w:p>
    <w:p w14:paraId="36459811" w14:textId="43786461" w:rsidR="001350D3" w:rsidRPr="00FC5A0B" w:rsidRDefault="001350D3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680"/>
        <w:rPr>
          <w:rFonts w:ascii="Arial" w:hAnsi="Arial" w:cs="Arial"/>
        </w:rPr>
      </w:pPr>
      <w:r w:rsidRPr="00FC5A0B">
        <w:rPr>
          <w:rFonts w:ascii="Arial" w:hAnsi="Arial" w:cs="Arial"/>
        </w:rPr>
        <w:t>Zamawiający nie wymaga złożenia ofert w postaci katalogów elektronicznych.</w:t>
      </w:r>
    </w:p>
    <w:p w14:paraId="26E78FA1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Do </w:t>
      </w:r>
      <w:r w:rsidR="00840575" w:rsidRPr="00FC5A0B">
        <w:rPr>
          <w:rFonts w:ascii="Arial" w:hAnsi="Arial" w:cs="Arial"/>
        </w:rPr>
        <w:t>spraw nieuregulowanych w niniejszej SWZ mają zastosowanie przepisy ustawy z dnia 11 września 2019r. roku Prawo zamówień publicznych</w:t>
      </w:r>
      <w:r w:rsidRPr="00FC5A0B">
        <w:rPr>
          <w:rFonts w:ascii="Arial" w:hAnsi="Arial" w:cs="Arial"/>
        </w:rPr>
        <w:t xml:space="preserve"> </w:t>
      </w:r>
      <w:r w:rsidR="00884E7A" w:rsidRPr="00884E7A">
        <w:rPr>
          <w:rFonts w:ascii="Arial" w:hAnsi="Arial" w:cs="Arial"/>
        </w:rPr>
        <w:t>(</w:t>
      </w:r>
      <w:proofErr w:type="spellStart"/>
      <w:r w:rsidR="00884E7A" w:rsidRPr="00884E7A">
        <w:rPr>
          <w:rFonts w:ascii="Arial" w:hAnsi="Arial" w:cs="Arial"/>
        </w:rPr>
        <w:t>t.j</w:t>
      </w:r>
      <w:proofErr w:type="spellEnd"/>
      <w:r w:rsidR="00884E7A" w:rsidRPr="00884E7A">
        <w:rPr>
          <w:rFonts w:ascii="Arial" w:hAnsi="Arial" w:cs="Arial"/>
        </w:rPr>
        <w:t xml:space="preserve">. Dz. U. z 2024 r. poz. 1320 z </w:t>
      </w:r>
      <w:proofErr w:type="spellStart"/>
      <w:r w:rsidR="00884E7A" w:rsidRPr="00884E7A">
        <w:rPr>
          <w:rFonts w:ascii="Arial" w:hAnsi="Arial" w:cs="Arial"/>
        </w:rPr>
        <w:t>późn</w:t>
      </w:r>
      <w:proofErr w:type="spellEnd"/>
      <w:r w:rsidR="00884E7A" w:rsidRPr="00884E7A">
        <w:rPr>
          <w:rFonts w:ascii="Arial" w:hAnsi="Arial" w:cs="Arial"/>
        </w:rPr>
        <w:t>. zm.)</w:t>
      </w:r>
      <w:r w:rsidRPr="00FC5A0B">
        <w:rPr>
          <w:rFonts w:ascii="Arial" w:hAnsi="Arial" w:cs="Arial"/>
        </w:rPr>
        <w:t>.</w:t>
      </w:r>
    </w:p>
    <w:p w14:paraId="1C7DE9F5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Opis przedmiotu zamówienia</w:t>
      </w:r>
      <w:bookmarkEnd w:id="1"/>
    </w:p>
    <w:p w14:paraId="25852702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Przedmiotem zamówienia jest </w:t>
      </w:r>
      <w:r w:rsidR="00884E7A" w:rsidRPr="00884E7A">
        <w:rPr>
          <w:rFonts w:ascii="Arial" w:hAnsi="Arial" w:cs="Arial"/>
          <w:b/>
        </w:rPr>
        <w:t xml:space="preserve">Zakup mieszanki </w:t>
      </w:r>
      <w:proofErr w:type="spellStart"/>
      <w:r w:rsidR="00884E7A" w:rsidRPr="00884E7A">
        <w:rPr>
          <w:rFonts w:ascii="Arial" w:hAnsi="Arial" w:cs="Arial"/>
          <w:b/>
        </w:rPr>
        <w:t>mineralno</w:t>
      </w:r>
      <w:proofErr w:type="spellEnd"/>
      <w:r w:rsidR="00884E7A" w:rsidRPr="00884E7A">
        <w:rPr>
          <w:rFonts w:ascii="Arial" w:hAnsi="Arial" w:cs="Arial"/>
          <w:b/>
        </w:rPr>
        <w:t xml:space="preserve"> - asfaltowej na zimno, emulsji asfaltowej </w:t>
      </w:r>
      <w:proofErr w:type="spellStart"/>
      <w:r w:rsidR="00884E7A" w:rsidRPr="00884E7A">
        <w:rPr>
          <w:rFonts w:ascii="Arial" w:hAnsi="Arial" w:cs="Arial"/>
          <w:b/>
        </w:rPr>
        <w:t>szybkorozpadowej</w:t>
      </w:r>
      <w:proofErr w:type="spellEnd"/>
      <w:r w:rsidR="00884E7A" w:rsidRPr="00884E7A">
        <w:rPr>
          <w:rFonts w:ascii="Arial" w:hAnsi="Arial" w:cs="Arial"/>
          <w:b/>
        </w:rPr>
        <w:t xml:space="preserve"> C-65 B3 PU/RC do remontów cząstkowych dróg powiatowych powiatu oleckiego</w:t>
      </w:r>
    </w:p>
    <w:p w14:paraId="00364AC0" w14:textId="77777777" w:rsidR="001350D3" w:rsidRPr="00FC5A0B" w:rsidRDefault="00C240FF" w:rsidP="00C240FF">
      <w:pPr>
        <w:pStyle w:val="Nagwek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Przedmiot zamówienia podzielony jest na następujące części</w:t>
      </w:r>
      <w:r w:rsidR="001350D3" w:rsidRPr="00FC5A0B">
        <w:rPr>
          <w:rFonts w:ascii="Arial" w:hAnsi="Arial" w:cs="Arial"/>
        </w:rPr>
        <w:t>: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306"/>
      </w:tblGrid>
      <w:tr w:rsidR="001350D3" w:rsidRPr="00FC5A0B" w14:paraId="2158A75E" w14:textId="77777777" w:rsidTr="00587DD0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E651E" w14:textId="77777777" w:rsidR="001350D3" w:rsidRPr="00FC5A0B" w:rsidRDefault="00C240FF" w:rsidP="00587DD0">
            <w:pPr>
              <w:pStyle w:val="Tekstpodstawowy"/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</w:t>
            </w:r>
            <w:r w:rsidR="001350D3" w:rsidRPr="00FC5A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A00AD" w14:textId="77777777" w:rsidR="001350D3" w:rsidRPr="00FC5A0B" w:rsidRDefault="001350D3" w:rsidP="00587DD0">
            <w:pPr>
              <w:pStyle w:val="Tekstpodstawowy"/>
              <w:spacing w:before="120" w:line="276" w:lineRule="auto"/>
              <w:rPr>
                <w:rFonts w:ascii="Arial" w:hAnsi="Arial" w:cs="Arial"/>
                <w:b/>
              </w:rPr>
            </w:pPr>
            <w:r w:rsidRPr="00FC5A0B">
              <w:rPr>
                <w:rFonts w:ascii="Arial" w:hAnsi="Arial" w:cs="Arial"/>
                <w:b/>
              </w:rPr>
              <w:t>Opis:</w:t>
            </w:r>
          </w:p>
        </w:tc>
      </w:tr>
      <w:tr w:rsidR="00884E7A" w:rsidRPr="00FC5A0B" w14:paraId="554F8B5A" w14:textId="77777777" w:rsidTr="00610047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95AA" w14:textId="77777777" w:rsidR="00884E7A" w:rsidRPr="00FC5A0B" w:rsidRDefault="00884E7A" w:rsidP="00610047">
            <w:pPr>
              <w:pStyle w:val="Tekstpodstawowy"/>
              <w:spacing w:before="60" w:line="360" w:lineRule="auto"/>
              <w:jc w:val="right"/>
              <w:rPr>
                <w:rFonts w:ascii="Arial" w:hAnsi="Arial" w:cs="Arial"/>
              </w:rPr>
            </w:pPr>
            <w:r w:rsidRPr="00884E7A">
              <w:rPr>
                <w:rFonts w:ascii="Arial" w:hAnsi="Arial" w:cs="Arial"/>
              </w:rPr>
              <w:t>1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96C4" w14:textId="77777777" w:rsidR="00884E7A" w:rsidRPr="00FC5A0B" w:rsidRDefault="00884E7A" w:rsidP="00610047">
            <w:pPr>
              <w:pStyle w:val="Tekstpodstawowy"/>
              <w:spacing w:before="60" w:line="360" w:lineRule="auto"/>
              <w:rPr>
                <w:rFonts w:ascii="Arial" w:hAnsi="Arial" w:cs="Arial"/>
              </w:rPr>
            </w:pPr>
            <w:r w:rsidRPr="00FC5A0B">
              <w:rPr>
                <w:rFonts w:ascii="Arial" w:hAnsi="Arial" w:cs="Arial"/>
                <w:b/>
              </w:rPr>
              <w:t>Temat:</w:t>
            </w:r>
            <w:r w:rsidRPr="00FC5A0B">
              <w:rPr>
                <w:rFonts w:ascii="Arial" w:hAnsi="Arial" w:cs="Arial"/>
              </w:rPr>
              <w:t xml:space="preserve"> </w:t>
            </w:r>
            <w:r w:rsidRPr="00884E7A">
              <w:rPr>
                <w:rFonts w:ascii="Arial" w:hAnsi="Arial" w:cs="Arial"/>
              </w:rPr>
              <w:t xml:space="preserve">Zakup mieszanki </w:t>
            </w:r>
            <w:proofErr w:type="spellStart"/>
            <w:r w:rsidRPr="00884E7A">
              <w:rPr>
                <w:rFonts w:ascii="Arial" w:hAnsi="Arial" w:cs="Arial"/>
              </w:rPr>
              <w:t>mineralno</w:t>
            </w:r>
            <w:proofErr w:type="spellEnd"/>
            <w:r w:rsidRPr="00884E7A">
              <w:rPr>
                <w:rFonts w:ascii="Arial" w:hAnsi="Arial" w:cs="Arial"/>
              </w:rPr>
              <w:t xml:space="preserve"> - asfaltowej na zimno</w:t>
            </w:r>
            <w:r w:rsidRPr="00FC5A0B">
              <w:rPr>
                <w:rFonts w:ascii="Arial" w:hAnsi="Arial" w:cs="Arial"/>
              </w:rPr>
              <w:t xml:space="preserve"> </w:t>
            </w:r>
          </w:p>
          <w:p w14:paraId="7897A847" w14:textId="77777777" w:rsidR="00884E7A" w:rsidRPr="00FC5A0B" w:rsidRDefault="00884E7A" w:rsidP="00610047">
            <w:pPr>
              <w:pStyle w:val="Tekstpodstawowy"/>
              <w:spacing w:line="360" w:lineRule="auto"/>
              <w:rPr>
                <w:rFonts w:ascii="Arial" w:hAnsi="Arial" w:cs="Arial"/>
                <w:b/>
              </w:rPr>
            </w:pPr>
            <w:r w:rsidRPr="00FC5A0B">
              <w:rPr>
                <w:rFonts w:ascii="Arial" w:hAnsi="Arial" w:cs="Arial"/>
                <w:b/>
              </w:rPr>
              <w:t xml:space="preserve">Wspólny Słownik Zamówień: </w:t>
            </w:r>
            <w:r w:rsidRPr="00884E7A">
              <w:rPr>
                <w:rFonts w:ascii="Arial" w:hAnsi="Arial" w:cs="Arial"/>
              </w:rPr>
              <w:t>44113600-1 - Bitum i asfalt</w:t>
            </w:r>
            <w:r w:rsidRPr="00FC5A0B">
              <w:rPr>
                <w:rFonts w:ascii="Arial" w:hAnsi="Arial" w:cs="Arial"/>
              </w:rPr>
              <w:t xml:space="preserve"> </w:t>
            </w:r>
          </w:p>
          <w:p w14:paraId="7DFDB5B1" w14:textId="402CEBBE" w:rsidR="00732713" w:rsidRDefault="00884E7A" w:rsidP="00610047">
            <w:pPr>
              <w:pStyle w:val="Tekstpodstawowy"/>
              <w:spacing w:line="360" w:lineRule="auto"/>
              <w:rPr>
                <w:rFonts w:ascii="Arial" w:hAnsi="Arial" w:cs="Arial"/>
                <w:b/>
              </w:rPr>
            </w:pPr>
            <w:r w:rsidRPr="00FC5A0B">
              <w:rPr>
                <w:rFonts w:ascii="Arial" w:hAnsi="Arial" w:cs="Arial"/>
                <w:b/>
              </w:rPr>
              <w:t xml:space="preserve">Opis: </w:t>
            </w:r>
            <w:r w:rsidR="00732713">
              <w:rPr>
                <w:rFonts w:ascii="Arial" w:hAnsi="Arial" w:cs="Arial"/>
              </w:rPr>
              <w:t xml:space="preserve">Zakup mieszanki </w:t>
            </w:r>
            <w:proofErr w:type="spellStart"/>
            <w:r w:rsidR="00732713">
              <w:rPr>
                <w:rFonts w:ascii="Arial" w:hAnsi="Arial" w:cs="Arial"/>
              </w:rPr>
              <w:t>mineralno</w:t>
            </w:r>
            <w:proofErr w:type="spellEnd"/>
            <w:r w:rsidR="00732713">
              <w:rPr>
                <w:rFonts w:ascii="Arial" w:hAnsi="Arial" w:cs="Arial"/>
              </w:rPr>
              <w:t xml:space="preserve"> - asfaltowej na zimno o następujących parametrach: uziarnienie od 0 do 8 mm o zawartości lepiszcza od 5,0 do</w:t>
            </w:r>
          </w:p>
          <w:p w14:paraId="05EE51FB" w14:textId="24784B8B" w:rsidR="00732713" w:rsidRDefault="00732713" w:rsidP="00732713">
            <w:pPr>
              <w:pStyle w:val="Tekstpodstawowy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6,5%, do remontów cząstkowych dróg powiatowych powiatu oleckiego odbywać się będzie sukcesywnie w ciągu 2026 roku według pojawiających się potrzeb. Planowana szacunkowa wielkość zamówienia 70 ton. Wykonawca na swój koszt będzie dostarczał mieszankę </w:t>
            </w:r>
            <w:proofErr w:type="spellStart"/>
            <w:r>
              <w:rPr>
                <w:rFonts w:ascii="Arial" w:hAnsi="Arial" w:cs="Arial"/>
              </w:rPr>
              <w:t>mineralno</w:t>
            </w:r>
            <w:proofErr w:type="spellEnd"/>
            <w:r>
              <w:rPr>
                <w:rFonts w:ascii="Arial" w:hAnsi="Arial" w:cs="Arial"/>
              </w:rPr>
              <w:t xml:space="preserve"> - asfaltową na zimno. Wielkość jednorazowych dostaw wynosić będzie około 15 - 20 ton w workach po 25 kg lub 30 kg złożonych na paletach drewnianych (wielkość jednorazowych dostaw może ulec zmianie). Koszt palet powinien być wliczony w cenę zakupu mieszanki </w:t>
            </w:r>
            <w:proofErr w:type="spellStart"/>
            <w:r>
              <w:rPr>
                <w:rFonts w:ascii="Arial" w:hAnsi="Arial" w:cs="Arial"/>
              </w:rPr>
              <w:t>mineralno</w:t>
            </w:r>
            <w:proofErr w:type="spellEnd"/>
            <w:r>
              <w:rPr>
                <w:rFonts w:ascii="Arial" w:hAnsi="Arial" w:cs="Arial"/>
              </w:rPr>
              <w:t xml:space="preserve"> - asfaltowej na zimno. </w:t>
            </w:r>
          </w:p>
          <w:p w14:paraId="22CBC3CE" w14:textId="77777777" w:rsidR="00732713" w:rsidRDefault="00732713" w:rsidP="0073271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Zakupiony i dostarczony asortyment winien być: </w:t>
            </w:r>
          </w:p>
          <w:p w14:paraId="7E238375" w14:textId="77777777" w:rsidR="00732713" w:rsidRDefault="00732713" w:rsidP="0073271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zapakowany w worki (nieuszkodzone) opatrzone datą produkcji;</w:t>
            </w:r>
          </w:p>
          <w:p w14:paraId="3377269A" w14:textId="77777777" w:rsidR="00732713" w:rsidRDefault="00732713" w:rsidP="00732713">
            <w:pPr>
              <w:pStyle w:val="Bezodstpw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ładunek na paletach winien być zabezpieczony w sposób umożliwiający sprawny rozładunek (palety nieuszkodzone, owinięte folią typu </w:t>
            </w:r>
            <w:proofErr w:type="spellStart"/>
            <w:r>
              <w:rPr>
                <w:rFonts w:ascii="Arial" w:hAnsi="Arial" w:cs="Arial"/>
              </w:rPr>
              <w:t>stretch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D10A899" w14:textId="2AFB2387" w:rsidR="00732713" w:rsidRDefault="00732713" w:rsidP="00732713">
            <w:pPr>
              <w:pStyle w:val="Tekstpodstawowy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Zamawiający zastrzega sobie możliwość zakupu mieszanki </w:t>
            </w:r>
            <w:proofErr w:type="spellStart"/>
            <w:r>
              <w:rPr>
                <w:rFonts w:ascii="Arial" w:hAnsi="Arial" w:cs="Arial"/>
              </w:rPr>
              <w:t>mineralno</w:t>
            </w:r>
            <w:proofErr w:type="spellEnd"/>
            <w:r>
              <w:rPr>
                <w:rFonts w:ascii="Arial" w:hAnsi="Arial" w:cs="Arial"/>
              </w:rPr>
              <w:t xml:space="preserve"> - asfaltowej na zimno w ilościach odbiegających od podanych wielkości, przy zastosowaniu prawa opcji, o którym mowa w art. 441 ustawy Prawo zamówień publicznych, tj. zwiększenie w okresie realizacji umowy ilości mieszanki </w:t>
            </w:r>
            <w:proofErr w:type="spellStart"/>
            <w:r>
              <w:rPr>
                <w:rFonts w:ascii="Arial" w:hAnsi="Arial" w:cs="Arial"/>
              </w:rPr>
              <w:t>mineralno</w:t>
            </w:r>
            <w:proofErr w:type="spellEnd"/>
            <w:r>
              <w:rPr>
                <w:rFonts w:ascii="Arial" w:hAnsi="Arial" w:cs="Arial"/>
              </w:rPr>
              <w:t xml:space="preserve"> - asfaltowej na zimno o nie więcej niż 100 ton                         w zależności od faktycznych potrzeb i możliwości finansowych Zamawiającego. Wybrany Wykonawca zobowiązany będzie umożliwić Zamawiającemu zakup dodatkowych ilości mieszanki </w:t>
            </w:r>
            <w:proofErr w:type="spellStart"/>
            <w:r>
              <w:rPr>
                <w:rFonts w:ascii="Arial" w:hAnsi="Arial" w:cs="Arial"/>
              </w:rPr>
              <w:t>mineralno</w:t>
            </w:r>
            <w:proofErr w:type="spellEnd"/>
            <w:r>
              <w:rPr>
                <w:rFonts w:ascii="Arial" w:hAnsi="Arial" w:cs="Arial"/>
              </w:rPr>
              <w:t xml:space="preserve"> - asfaltowej na zimno na takich samych zasadach jak dostawy objęte zamówieniem podstawowym.</w:t>
            </w:r>
          </w:p>
          <w:p w14:paraId="032100CE" w14:textId="77777777" w:rsidR="00732713" w:rsidRDefault="00732713" w:rsidP="00732713">
            <w:pPr>
              <w:pStyle w:val="Tekstpodstawowy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Informacje dotyczące oferty wariantowej, o której mowa w art. 92 ustawy </w:t>
            </w:r>
            <w:proofErr w:type="spellStart"/>
            <w:r>
              <w:rPr>
                <w:rFonts w:ascii="Arial" w:hAnsi="Arial" w:cs="Arial"/>
              </w:rPr>
              <w:t>Pzp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B9A9B95" w14:textId="48E723F0" w:rsidR="00884E7A" w:rsidRPr="00FC5A0B" w:rsidRDefault="00732713" w:rsidP="00732713">
            <w:pPr>
              <w:pStyle w:val="Tekstpodstawowy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 nie dopuszcza składania ofert wariantowych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884E7A" w:rsidRPr="00FC5A0B" w14:paraId="6660D585" w14:textId="77777777" w:rsidTr="00610047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EEEF" w14:textId="77777777" w:rsidR="00884E7A" w:rsidRPr="00FC5A0B" w:rsidRDefault="00884E7A" w:rsidP="00610047">
            <w:pPr>
              <w:pStyle w:val="Tekstpodstawowy"/>
              <w:spacing w:before="60" w:line="360" w:lineRule="auto"/>
              <w:jc w:val="right"/>
              <w:rPr>
                <w:rFonts w:ascii="Arial" w:hAnsi="Arial" w:cs="Arial"/>
              </w:rPr>
            </w:pPr>
            <w:r w:rsidRPr="00884E7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2E99" w14:textId="77777777" w:rsidR="00884E7A" w:rsidRPr="00FC5A0B" w:rsidRDefault="00884E7A" w:rsidP="00610047">
            <w:pPr>
              <w:pStyle w:val="Tekstpodstawowy"/>
              <w:spacing w:before="60" w:line="360" w:lineRule="auto"/>
              <w:rPr>
                <w:rFonts w:ascii="Arial" w:hAnsi="Arial" w:cs="Arial"/>
              </w:rPr>
            </w:pPr>
            <w:r w:rsidRPr="00FC5A0B">
              <w:rPr>
                <w:rFonts w:ascii="Arial" w:hAnsi="Arial" w:cs="Arial"/>
                <w:b/>
              </w:rPr>
              <w:t>Temat:</w:t>
            </w:r>
            <w:r w:rsidRPr="00FC5A0B">
              <w:rPr>
                <w:rFonts w:ascii="Arial" w:hAnsi="Arial" w:cs="Arial"/>
              </w:rPr>
              <w:t xml:space="preserve"> </w:t>
            </w:r>
            <w:r w:rsidRPr="00884E7A">
              <w:rPr>
                <w:rFonts w:ascii="Arial" w:hAnsi="Arial" w:cs="Arial"/>
              </w:rPr>
              <w:t xml:space="preserve">Zakup emulsji asfaltowej </w:t>
            </w:r>
            <w:proofErr w:type="spellStart"/>
            <w:r w:rsidRPr="00884E7A">
              <w:rPr>
                <w:rFonts w:ascii="Arial" w:hAnsi="Arial" w:cs="Arial"/>
              </w:rPr>
              <w:t>szybkorozpadowej</w:t>
            </w:r>
            <w:proofErr w:type="spellEnd"/>
            <w:r w:rsidRPr="00884E7A">
              <w:rPr>
                <w:rFonts w:ascii="Arial" w:hAnsi="Arial" w:cs="Arial"/>
              </w:rPr>
              <w:t xml:space="preserve"> C-65 B3 PU/RC</w:t>
            </w:r>
            <w:r w:rsidRPr="00FC5A0B">
              <w:rPr>
                <w:rFonts w:ascii="Arial" w:hAnsi="Arial" w:cs="Arial"/>
              </w:rPr>
              <w:t xml:space="preserve"> </w:t>
            </w:r>
          </w:p>
          <w:p w14:paraId="34009360" w14:textId="77777777" w:rsidR="00884E7A" w:rsidRPr="00FC5A0B" w:rsidRDefault="00884E7A" w:rsidP="00610047">
            <w:pPr>
              <w:pStyle w:val="Tekstpodstawowy"/>
              <w:spacing w:line="360" w:lineRule="auto"/>
              <w:rPr>
                <w:rFonts w:ascii="Arial" w:hAnsi="Arial" w:cs="Arial"/>
                <w:b/>
              </w:rPr>
            </w:pPr>
            <w:r w:rsidRPr="00FC5A0B">
              <w:rPr>
                <w:rFonts w:ascii="Arial" w:hAnsi="Arial" w:cs="Arial"/>
                <w:b/>
              </w:rPr>
              <w:t xml:space="preserve">Wspólny Słownik Zamówień: </w:t>
            </w:r>
            <w:r w:rsidRPr="00884E7A">
              <w:rPr>
                <w:rFonts w:ascii="Arial" w:hAnsi="Arial" w:cs="Arial"/>
              </w:rPr>
              <w:t>44113600-1 - Bitum i asfalt</w:t>
            </w:r>
            <w:r w:rsidRPr="00FC5A0B">
              <w:rPr>
                <w:rFonts w:ascii="Arial" w:hAnsi="Arial" w:cs="Arial"/>
              </w:rPr>
              <w:t xml:space="preserve"> </w:t>
            </w:r>
          </w:p>
          <w:p w14:paraId="3364C6C0" w14:textId="43AED901" w:rsidR="00732713" w:rsidRDefault="00884E7A" w:rsidP="00732713">
            <w:pPr>
              <w:pStyle w:val="Tekstpodstawowy"/>
              <w:spacing w:line="360" w:lineRule="auto"/>
              <w:jc w:val="both"/>
              <w:rPr>
                <w:rFonts w:ascii="Arial" w:hAnsi="Arial" w:cs="Arial"/>
              </w:rPr>
            </w:pPr>
            <w:r w:rsidRPr="00FC5A0B">
              <w:rPr>
                <w:rFonts w:ascii="Arial" w:hAnsi="Arial" w:cs="Arial"/>
                <w:b/>
              </w:rPr>
              <w:t xml:space="preserve">Opis: </w:t>
            </w:r>
            <w:r w:rsidR="00732713">
              <w:rPr>
                <w:rFonts w:ascii="Arial" w:hAnsi="Arial" w:cs="Arial"/>
              </w:rPr>
              <w:t xml:space="preserve">Zakup emulsji asfaltowej </w:t>
            </w:r>
            <w:proofErr w:type="spellStart"/>
            <w:r w:rsidR="00732713">
              <w:rPr>
                <w:rFonts w:ascii="Arial" w:hAnsi="Arial" w:cs="Arial"/>
              </w:rPr>
              <w:t>szybkorozpadowej</w:t>
            </w:r>
            <w:proofErr w:type="spellEnd"/>
            <w:r w:rsidR="00732713">
              <w:rPr>
                <w:rFonts w:ascii="Arial" w:hAnsi="Arial" w:cs="Arial"/>
              </w:rPr>
              <w:t xml:space="preserve"> C-65 B3 PU/RC do remontów cząstkowych dróg powiatowych powiatu oleckiego odbywać się będzie sukcesywnie w ciągu 202</w:t>
            </w:r>
            <w:r w:rsidR="00F06C89">
              <w:rPr>
                <w:rFonts w:ascii="Arial" w:hAnsi="Arial" w:cs="Arial"/>
              </w:rPr>
              <w:t>6</w:t>
            </w:r>
            <w:r w:rsidR="00732713">
              <w:rPr>
                <w:rFonts w:ascii="Arial" w:hAnsi="Arial" w:cs="Arial"/>
              </w:rPr>
              <w:t xml:space="preserve"> roku według pojawiających się potrzeb. Planowana szacunkowa wielkość zamówienia </w:t>
            </w:r>
            <w:r w:rsidR="00F06C89">
              <w:rPr>
                <w:rFonts w:ascii="Arial" w:hAnsi="Arial" w:cs="Arial"/>
              </w:rPr>
              <w:t>12</w:t>
            </w:r>
            <w:r w:rsidR="00732713">
              <w:rPr>
                <w:rFonts w:ascii="Arial" w:hAnsi="Arial" w:cs="Arial"/>
              </w:rPr>
              <w:t xml:space="preserve"> ton. Wykonawca na swój koszt będzie dostarczał emulsję asfaltową szybkorozpadowąC-65 B3 PU/RC </w:t>
            </w:r>
            <w:r w:rsidR="00732713">
              <w:rPr>
                <w:rFonts w:ascii="Arial" w:hAnsi="Arial" w:cs="Arial"/>
              </w:rPr>
              <w:lastRenderedPageBreak/>
              <w:t>sprzętem umożliwiającym przepompowanie zamawianego materiału do zbiornika Zamawiającego. Emulsja w chwili dostawy powinna osiągać temp. min. 45</w:t>
            </w:r>
            <w:r w:rsidR="00732713">
              <w:t>℃</w:t>
            </w:r>
            <w:r w:rsidR="00732713">
              <w:rPr>
                <w:rFonts w:ascii="Arial" w:hAnsi="Arial" w:cs="Arial"/>
              </w:rPr>
              <w:t xml:space="preserve">. Wielkość jednorazowych partii emulsji asfaltowej </w:t>
            </w:r>
            <w:proofErr w:type="spellStart"/>
            <w:r w:rsidR="00732713">
              <w:rPr>
                <w:rFonts w:ascii="Arial" w:hAnsi="Arial" w:cs="Arial"/>
              </w:rPr>
              <w:t>szybkorozpadowej</w:t>
            </w:r>
            <w:proofErr w:type="spellEnd"/>
            <w:r w:rsidR="00732713">
              <w:rPr>
                <w:rFonts w:ascii="Arial" w:hAnsi="Arial" w:cs="Arial"/>
              </w:rPr>
              <w:t xml:space="preserve"> C-65 B3 PU/RC wynosić będzie do 5 ton.</w:t>
            </w:r>
          </w:p>
          <w:p w14:paraId="3C297F34" w14:textId="7BCFBA24" w:rsidR="00732713" w:rsidRDefault="00732713" w:rsidP="00732713">
            <w:pPr>
              <w:pStyle w:val="Tekstpodstawowy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Zamawiający zastrzega sobie możliwość zakupu emulsji asfaltowej </w:t>
            </w:r>
            <w:proofErr w:type="spellStart"/>
            <w:r>
              <w:rPr>
                <w:rFonts w:ascii="Arial" w:hAnsi="Arial" w:cs="Arial"/>
              </w:rPr>
              <w:t>szybkorozpadowej</w:t>
            </w:r>
            <w:proofErr w:type="spellEnd"/>
            <w:r>
              <w:rPr>
                <w:rFonts w:ascii="Arial" w:hAnsi="Arial" w:cs="Arial"/>
              </w:rPr>
              <w:t xml:space="preserve"> C-65 B3 PU/RC w ilościach odbiegających od podanych wielkości, przy zastosowaniu prawa opcji, o którym mowa </w:t>
            </w:r>
            <w:r>
              <w:rPr>
                <w:rFonts w:ascii="Arial" w:hAnsi="Arial" w:cs="Arial"/>
              </w:rPr>
              <w:br/>
              <w:t xml:space="preserve">w art. 441 ustawy Prawo zamówień publicznych, tj. zwiększenie </w:t>
            </w:r>
            <w:r>
              <w:rPr>
                <w:rFonts w:ascii="Arial" w:hAnsi="Arial" w:cs="Arial"/>
              </w:rPr>
              <w:br/>
              <w:t xml:space="preserve">w okresie realizacji umowy ilości emulsji asfaltowej </w:t>
            </w:r>
            <w:proofErr w:type="spellStart"/>
            <w:r>
              <w:rPr>
                <w:rFonts w:ascii="Arial" w:hAnsi="Arial" w:cs="Arial"/>
              </w:rPr>
              <w:t>szybkorozpadowej</w:t>
            </w:r>
            <w:proofErr w:type="spellEnd"/>
            <w:r>
              <w:rPr>
                <w:rFonts w:ascii="Arial" w:hAnsi="Arial" w:cs="Arial"/>
              </w:rPr>
              <w:t xml:space="preserve">                 C-65 B3 PU/RC o nie więcej niż 2</w:t>
            </w:r>
            <w:r w:rsidR="00F06C8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ton w zależności od faktycznych potrzeb                     i możliwości finansowych Zamawiającego. Wybrany Wykonawca zobowiązany będzie umożliwić Zamawiającemu zakup dodatkowych ilości emulsji asfaltowej </w:t>
            </w:r>
            <w:proofErr w:type="spellStart"/>
            <w:r>
              <w:rPr>
                <w:rFonts w:ascii="Arial" w:hAnsi="Arial" w:cs="Arial"/>
              </w:rPr>
              <w:t>szybkorozpadowej</w:t>
            </w:r>
            <w:proofErr w:type="spellEnd"/>
            <w:r>
              <w:rPr>
                <w:rFonts w:ascii="Arial" w:hAnsi="Arial" w:cs="Arial"/>
              </w:rPr>
              <w:t xml:space="preserve"> C-65 B3 PU/RC na takich samych zasadach jak dostawy objęte zamówieniem podstawowym.</w:t>
            </w:r>
          </w:p>
          <w:p w14:paraId="1F01C45C" w14:textId="77777777" w:rsidR="00732713" w:rsidRDefault="00732713" w:rsidP="00732713">
            <w:pPr>
              <w:pStyle w:val="Tekstpodstawowy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Informacje dotyczące oferty wariantowej, o której mowa w art. 92 ustawy </w:t>
            </w:r>
            <w:proofErr w:type="spellStart"/>
            <w:r>
              <w:rPr>
                <w:rFonts w:ascii="Arial" w:hAnsi="Arial" w:cs="Arial"/>
              </w:rPr>
              <w:t>Pzp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0C7A70F" w14:textId="556AD2B0" w:rsidR="00884E7A" w:rsidRPr="00F06C89" w:rsidRDefault="00732713" w:rsidP="00F06C89">
            <w:pPr>
              <w:pStyle w:val="Tekstpodstawowy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 nie dopuszcza składania ofert wariantowych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</w:tbl>
    <w:p w14:paraId="2BEC3ED0" w14:textId="77777777" w:rsidR="001350D3" w:rsidRPr="00FC5A0B" w:rsidRDefault="00C240FF" w:rsidP="00C240FF">
      <w:pPr>
        <w:pStyle w:val="Nagwek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Zamawiający dopuszcza składanie ofert częściowych na poszczególne części zamówienia, z </w:t>
      </w:r>
      <w:proofErr w:type="gramStart"/>
      <w:r>
        <w:rPr>
          <w:rFonts w:ascii="Arial" w:hAnsi="Arial" w:cs="Arial"/>
        </w:rPr>
        <w:t>tym</w:t>
      </w:r>
      <w:proofErr w:type="gramEnd"/>
      <w:r>
        <w:rPr>
          <w:rFonts w:ascii="Arial" w:hAnsi="Arial" w:cs="Arial"/>
        </w:rPr>
        <w:t xml:space="preserve"> że c</w:t>
      </w:r>
      <w:r w:rsidR="001350D3" w:rsidRPr="00FC5A0B">
        <w:rPr>
          <w:rFonts w:ascii="Arial" w:hAnsi="Arial" w:cs="Arial"/>
        </w:rPr>
        <w:t xml:space="preserve">zęści nie mogą być dzielone przez Wykonawców, oferty nie zawierające pełnego zakresu przedmiotu zamówienia określonego </w:t>
      </w:r>
      <w:r>
        <w:rPr>
          <w:rFonts w:ascii="Arial" w:hAnsi="Arial" w:cs="Arial"/>
        </w:rPr>
        <w:t xml:space="preserve">dla danej części </w:t>
      </w:r>
      <w:r w:rsidR="001350D3" w:rsidRPr="00FC5A0B">
        <w:rPr>
          <w:rFonts w:ascii="Arial" w:hAnsi="Arial" w:cs="Arial"/>
        </w:rPr>
        <w:t>zostaną odrzucone.</w:t>
      </w:r>
    </w:p>
    <w:p w14:paraId="26F8EFAF" w14:textId="4362CA5B" w:rsidR="001350D3" w:rsidRPr="00F06C89" w:rsidRDefault="001350D3" w:rsidP="00F06C89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Wykonawca może złożyć ofertę w odniesieniu do wszystkich części zamówienia</w:t>
      </w:r>
      <w:r w:rsidR="00F06C89">
        <w:rPr>
          <w:rFonts w:ascii="Arial" w:hAnsi="Arial" w:cs="Arial"/>
        </w:rPr>
        <w:t>.</w:t>
      </w:r>
    </w:p>
    <w:p w14:paraId="370FD3FB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Miejsce realizacji: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884E7A" w:rsidRPr="00FC5A0B" w14:paraId="51D8F6FF" w14:textId="77777777" w:rsidTr="0061004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421FE" w14:textId="35EBF7F5" w:rsidR="00884E7A" w:rsidRPr="00FC5A0B" w:rsidRDefault="00884E7A" w:rsidP="00610047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rFonts w:ascii="Arial" w:hAnsi="Arial" w:cs="Arial"/>
              </w:rPr>
            </w:pPr>
            <w:bookmarkStart w:id="3" w:name="_Toc258314245"/>
            <w:r w:rsidRPr="00884E7A">
              <w:rPr>
                <w:rFonts w:ascii="Arial" w:hAnsi="Arial" w:cs="Arial"/>
              </w:rPr>
              <w:t>Siedziba Zamawiaj</w:t>
            </w:r>
            <w:r w:rsidR="00F06C89">
              <w:rPr>
                <w:rFonts w:ascii="Arial" w:hAnsi="Arial" w:cs="Arial"/>
              </w:rPr>
              <w:t>ą</w:t>
            </w:r>
            <w:r w:rsidRPr="00884E7A">
              <w:rPr>
                <w:rFonts w:ascii="Arial" w:hAnsi="Arial" w:cs="Arial"/>
              </w:rPr>
              <w:t>cego</w:t>
            </w:r>
            <w:r w:rsidRPr="00FC5A0B">
              <w:rPr>
                <w:rFonts w:ascii="Arial" w:hAnsi="Arial" w:cs="Arial"/>
              </w:rPr>
              <w:t xml:space="preserve"> – dla </w:t>
            </w:r>
            <w:r>
              <w:rPr>
                <w:rFonts w:ascii="Arial" w:hAnsi="Arial" w:cs="Arial"/>
              </w:rPr>
              <w:t>części zamówienia</w:t>
            </w:r>
            <w:r w:rsidRPr="00FC5A0B">
              <w:rPr>
                <w:rFonts w:ascii="Arial" w:hAnsi="Arial" w:cs="Arial"/>
              </w:rPr>
              <w:t xml:space="preserve">: </w:t>
            </w:r>
            <w:r w:rsidRPr="00884E7A">
              <w:rPr>
                <w:rFonts w:ascii="Arial" w:hAnsi="Arial" w:cs="Arial"/>
              </w:rPr>
              <w:t>2</w:t>
            </w:r>
          </w:p>
        </w:tc>
      </w:tr>
      <w:tr w:rsidR="00884E7A" w:rsidRPr="00FC5A0B" w14:paraId="0DB7FC57" w14:textId="77777777" w:rsidTr="0061004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879DE" w14:textId="77777777" w:rsidR="00884E7A" w:rsidRPr="00FC5A0B" w:rsidRDefault="00884E7A" w:rsidP="00610047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rFonts w:ascii="Arial" w:hAnsi="Arial" w:cs="Arial"/>
              </w:rPr>
            </w:pPr>
            <w:r w:rsidRPr="00884E7A">
              <w:rPr>
                <w:rFonts w:ascii="Arial" w:hAnsi="Arial" w:cs="Arial"/>
              </w:rPr>
              <w:t>Siedziba Zamawiającego</w:t>
            </w:r>
            <w:r w:rsidRPr="00FC5A0B">
              <w:rPr>
                <w:rFonts w:ascii="Arial" w:hAnsi="Arial" w:cs="Arial"/>
              </w:rPr>
              <w:t xml:space="preserve"> – dla </w:t>
            </w:r>
            <w:r>
              <w:rPr>
                <w:rFonts w:ascii="Arial" w:hAnsi="Arial" w:cs="Arial"/>
              </w:rPr>
              <w:t>części zamówienia</w:t>
            </w:r>
            <w:r w:rsidRPr="00FC5A0B">
              <w:rPr>
                <w:rFonts w:ascii="Arial" w:hAnsi="Arial" w:cs="Arial"/>
              </w:rPr>
              <w:t xml:space="preserve">: </w:t>
            </w:r>
            <w:r w:rsidRPr="00884E7A">
              <w:rPr>
                <w:rFonts w:ascii="Arial" w:hAnsi="Arial" w:cs="Arial"/>
              </w:rPr>
              <w:t>1</w:t>
            </w:r>
          </w:p>
        </w:tc>
      </w:tr>
    </w:tbl>
    <w:p w14:paraId="66583C0B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Informacja o przewidywanych zamówieniach</w:t>
      </w:r>
      <w:r w:rsidRPr="00FC5A0B">
        <w:rPr>
          <w:rFonts w:ascii="Arial" w:hAnsi="Arial" w:cs="Arial"/>
          <w:lang w:val="pl-PL"/>
        </w:rPr>
        <w:t>,</w:t>
      </w:r>
      <w:r w:rsidRPr="00FC5A0B">
        <w:rPr>
          <w:rFonts w:ascii="Arial" w:hAnsi="Arial" w:cs="Arial"/>
        </w:rPr>
        <w:t xml:space="preserve"> o których mowa w art. </w:t>
      </w:r>
      <w:r w:rsidRPr="00FC5A0B">
        <w:rPr>
          <w:rFonts w:ascii="Arial" w:hAnsi="Arial" w:cs="Arial"/>
          <w:lang w:val="pl-PL"/>
        </w:rPr>
        <w:t>214</w:t>
      </w:r>
      <w:r w:rsidRPr="00FC5A0B">
        <w:rPr>
          <w:rFonts w:ascii="Arial" w:hAnsi="Arial" w:cs="Arial"/>
        </w:rPr>
        <w:t xml:space="preserve"> ust. 1 pkt </w:t>
      </w:r>
      <w:r w:rsidRPr="00FC5A0B">
        <w:rPr>
          <w:rFonts w:ascii="Arial" w:hAnsi="Arial" w:cs="Arial"/>
          <w:lang w:val="pl-PL"/>
        </w:rPr>
        <w:t>7</w:t>
      </w:r>
      <w:r w:rsidRPr="00FC5A0B">
        <w:rPr>
          <w:rFonts w:ascii="Arial" w:hAnsi="Arial" w:cs="Arial"/>
        </w:rPr>
        <w:t xml:space="preserve"> i </w:t>
      </w:r>
      <w:r w:rsidRPr="00FC5A0B">
        <w:rPr>
          <w:rFonts w:ascii="Arial" w:hAnsi="Arial" w:cs="Arial"/>
          <w:lang w:val="pl-PL"/>
        </w:rPr>
        <w:t>8</w:t>
      </w:r>
      <w:r w:rsidRPr="00FC5A0B">
        <w:rPr>
          <w:rFonts w:ascii="Arial" w:hAnsi="Arial" w:cs="Arial"/>
        </w:rPr>
        <w:t xml:space="preserve"> </w:t>
      </w:r>
      <w:r w:rsidRPr="00FC5A0B">
        <w:rPr>
          <w:rFonts w:ascii="Arial" w:hAnsi="Arial" w:cs="Arial"/>
          <w:lang w:val="pl-PL"/>
        </w:rPr>
        <w:t>USTAWY PZP</w:t>
      </w:r>
      <w:bookmarkEnd w:id="3"/>
      <w:r w:rsidRPr="00FC5A0B">
        <w:rPr>
          <w:rFonts w:ascii="Arial" w:hAnsi="Arial" w:cs="Arial"/>
          <w:lang w:val="pl-PL"/>
        </w:rPr>
        <w:t>.</w:t>
      </w:r>
    </w:p>
    <w:p w14:paraId="620452CD" w14:textId="77777777" w:rsidR="001350D3" w:rsidRPr="00FC5A0B" w:rsidRDefault="00884E7A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426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Zamawiający nie przewiduje udzielenia zamówień, o których mowa w art. 214 ust. 1 pkt 7 i 8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5AE97663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4" w:name="_Toc258314246"/>
      <w:r w:rsidRPr="00FC5A0B">
        <w:rPr>
          <w:rFonts w:ascii="Arial" w:hAnsi="Arial" w:cs="Arial"/>
        </w:rPr>
        <w:t>Termin wykonania zamówienia</w:t>
      </w:r>
      <w:bookmarkEnd w:id="4"/>
    </w:p>
    <w:p w14:paraId="496F8DBB" w14:textId="77777777" w:rsidR="001350D3" w:rsidRPr="00FC5A0B" w:rsidRDefault="001350D3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426"/>
        <w:rPr>
          <w:rFonts w:ascii="Arial" w:hAnsi="Arial" w:cs="Arial"/>
        </w:rPr>
      </w:pPr>
      <w:r w:rsidRPr="00FC5A0B">
        <w:rPr>
          <w:rFonts w:ascii="Arial" w:hAnsi="Arial" w:cs="Arial"/>
        </w:rPr>
        <w:lastRenderedPageBreak/>
        <w:t>Zamówienie musi zostać zrealizowane w terminie:</w:t>
      </w:r>
    </w:p>
    <w:tbl>
      <w:tblPr>
        <w:tblW w:w="8640" w:type="dxa"/>
        <w:tblInd w:w="534" w:type="dxa"/>
        <w:tblLook w:val="01E0" w:firstRow="1" w:lastRow="1" w:firstColumn="1" w:lastColumn="1" w:noHBand="0" w:noVBand="0"/>
      </w:tblPr>
      <w:tblGrid>
        <w:gridCol w:w="8640"/>
      </w:tblGrid>
      <w:tr w:rsidR="00884E7A" w:rsidRPr="00FC5A0B" w14:paraId="3E878FBA" w14:textId="77777777" w:rsidTr="00610047">
        <w:tc>
          <w:tcPr>
            <w:tcW w:w="8640" w:type="dxa"/>
            <w:hideMark/>
          </w:tcPr>
          <w:p w14:paraId="579D09A3" w14:textId="77777777" w:rsidR="00884E7A" w:rsidRPr="00FC5A0B" w:rsidRDefault="00884E7A" w:rsidP="00610047">
            <w:pPr>
              <w:pStyle w:val="Tekstpodstawowy"/>
              <w:spacing w:line="360" w:lineRule="auto"/>
              <w:ind w:left="-114"/>
              <w:rPr>
                <w:rFonts w:ascii="Arial" w:hAnsi="Arial" w:cs="Arial"/>
              </w:rPr>
            </w:pPr>
            <w:bookmarkStart w:id="5" w:name="_Toc258314247"/>
            <w:r w:rsidRPr="00884E7A">
              <w:rPr>
                <w:rFonts w:ascii="Arial" w:hAnsi="Arial" w:cs="Arial"/>
                <w:b/>
              </w:rPr>
              <w:t>9 miesięcy od daty udzielenia zamówienia</w:t>
            </w:r>
            <w:r w:rsidRPr="00FC5A0B">
              <w:rPr>
                <w:rFonts w:ascii="Arial" w:hAnsi="Arial" w:cs="Arial"/>
              </w:rPr>
              <w:t xml:space="preserve"> – dla </w:t>
            </w:r>
            <w:r>
              <w:rPr>
                <w:rFonts w:ascii="Arial" w:hAnsi="Arial" w:cs="Arial"/>
              </w:rPr>
              <w:t>części zamówienia</w:t>
            </w:r>
            <w:r w:rsidRPr="00FC5A0B">
              <w:rPr>
                <w:rFonts w:ascii="Arial" w:hAnsi="Arial" w:cs="Arial"/>
              </w:rPr>
              <w:t xml:space="preserve">: </w:t>
            </w:r>
            <w:r w:rsidRPr="00884E7A">
              <w:rPr>
                <w:rFonts w:ascii="Arial" w:hAnsi="Arial" w:cs="Arial"/>
              </w:rPr>
              <w:t>1, 2</w:t>
            </w:r>
          </w:p>
        </w:tc>
      </w:tr>
    </w:tbl>
    <w:p w14:paraId="71A1A06B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  <w:lang w:val="pl-PL"/>
        </w:rPr>
        <w:t>Informacja o warunkach</w:t>
      </w:r>
      <w:r w:rsidRPr="00FC5A0B">
        <w:rPr>
          <w:rFonts w:ascii="Arial" w:hAnsi="Arial" w:cs="Arial"/>
        </w:rPr>
        <w:t xml:space="preserve"> udziału w postępowaniu</w:t>
      </w:r>
      <w:bookmarkEnd w:id="5"/>
    </w:p>
    <w:p w14:paraId="60941E82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O udzielenie zamówienia mogą ubiegać się Wykonawcy, którzy nie podlegają wykluczeniu oraz spełniają warunki udziału w postępowaniu i wymagania określone w niniejszej SWZ.</w:t>
      </w:r>
    </w:p>
    <w:p w14:paraId="2D6341F6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Zamawiający, na podstawie art. 112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 xml:space="preserve"> określa następujące warunki udziału w postępowaniu:</w:t>
      </w:r>
    </w:p>
    <w:p w14:paraId="53E640F3" w14:textId="77777777" w:rsidR="001350D3" w:rsidRPr="00FC5A0B" w:rsidRDefault="00884E7A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680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Zamawiający nie określa warunków udziału w postępowaniu, o których mowa w art. 112 ust. 2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4356882A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Podstawy wykluczenia wykonawcy Z POSTĘPOWANIA</w:t>
      </w:r>
    </w:p>
    <w:p w14:paraId="69B27D96" w14:textId="77777777" w:rsidR="00FA0ACD" w:rsidRDefault="00595364" w:rsidP="00C240FF">
      <w:pPr>
        <w:pStyle w:val="Nagwek2"/>
        <w:spacing w:line="360" w:lineRule="auto"/>
        <w:rPr>
          <w:rFonts w:ascii="Arial" w:hAnsi="Arial" w:cs="Arial"/>
        </w:rPr>
      </w:pPr>
      <w:r w:rsidRPr="0007005A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, na podstawie art. 108 ust. 1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, wykluczy </w:t>
      </w:r>
      <w:r w:rsidRPr="0007005A">
        <w:rPr>
          <w:rFonts w:ascii="Arial" w:hAnsi="Arial" w:cs="Arial"/>
        </w:rPr>
        <w:t>z postępowania o udzielenie zamówienia Wykonawcę</w:t>
      </w:r>
      <w:r w:rsidR="00FA0ACD">
        <w:rPr>
          <w:rFonts w:ascii="Arial" w:hAnsi="Arial" w:cs="Arial"/>
        </w:rPr>
        <w:t>:</w:t>
      </w:r>
    </w:p>
    <w:p w14:paraId="7F88C485" w14:textId="77777777" w:rsidR="00595364" w:rsidRDefault="00595364" w:rsidP="00595364">
      <w:pPr>
        <w:pStyle w:val="Nagwek2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będącego osobą fizyczną, którego prawomocnie skazano za przestępstwo:</w:t>
      </w:r>
    </w:p>
    <w:p w14:paraId="3CE82B23" w14:textId="3894519D" w:rsidR="00595364" w:rsidRDefault="00595364" w:rsidP="00595364">
      <w:pPr>
        <w:pStyle w:val="Nagwek2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udziału </w:t>
      </w:r>
      <w:r w:rsidRPr="007064EA">
        <w:rPr>
          <w:rFonts w:ascii="Arial" w:hAnsi="Arial" w:cs="Arial"/>
        </w:rPr>
        <w:t>w zorganizowanej grupie przestępczej albo związku mającym na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celu popełnienie przestępstwa lub przestępstwa skarbowego, o którym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mowa w art. 258 Kodeksu karnego</w:t>
      </w:r>
      <w:r w:rsidR="000816E9">
        <w:rPr>
          <w:rFonts w:ascii="Arial" w:hAnsi="Arial" w:cs="Arial"/>
        </w:rPr>
        <w:t xml:space="preserve"> (</w:t>
      </w:r>
      <w:proofErr w:type="spellStart"/>
      <w:r w:rsidR="007813E8" w:rsidRPr="007813E8">
        <w:rPr>
          <w:rFonts w:ascii="Arial" w:hAnsi="Arial" w:cs="Arial"/>
        </w:rPr>
        <w:t>t.j</w:t>
      </w:r>
      <w:proofErr w:type="spellEnd"/>
      <w:r w:rsidR="007813E8" w:rsidRPr="007813E8">
        <w:rPr>
          <w:rFonts w:ascii="Arial" w:hAnsi="Arial" w:cs="Arial"/>
        </w:rPr>
        <w:t>. Dz. U. z 2025 r. poz. 383</w:t>
      </w:r>
      <w:r w:rsidR="000816E9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0816E9">
        <w:rPr>
          <w:rFonts w:ascii="Arial" w:hAnsi="Arial" w:cs="Arial"/>
        </w:rPr>
        <w:t xml:space="preserve"> </w:t>
      </w:r>
      <w:r w:rsidR="000816E9" w:rsidRPr="000816E9">
        <w:rPr>
          <w:rFonts w:ascii="Arial" w:hAnsi="Arial" w:cs="Arial"/>
        </w:rPr>
        <w:t xml:space="preserve">zwanego </w:t>
      </w:r>
      <w:proofErr w:type="gramStart"/>
      <w:r w:rsidR="000816E9" w:rsidRPr="000816E9">
        <w:rPr>
          <w:rFonts w:ascii="Arial" w:hAnsi="Arial" w:cs="Arial"/>
        </w:rPr>
        <w:t>dalej ”Kodeksem</w:t>
      </w:r>
      <w:proofErr w:type="gramEnd"/>
      <w:r w:rsidR="000816E9" w:rsidRPr="000816E9">
        <w:rPr>
          <w:rFonts w:ascii="Arial" w:hAnsi="Arial" w:cs="Arial"/>
        </w:rPr>
        <w:t xml:space="preserve"> karnym”</w:t>
      </w:r>
      <w:r w:rsidR="000816E9">
        <w:rPr>
          <w:rFonts w:ascii="Arial" w:hAnsi="Arial" w:cs="Arial"/>
        </w:rPr>
        <w:t>,</w:t>
      </w:r>
    </w:p>
    <w:p w14:paraId="31CBAB44" w14:textId="77777777" w:rsidR="00595364" w:rsidRDefault="00595364" w:rsidP="00595364">
      <w:pPr>
        <w:pStyle w:val="Nagwek2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7064EA">
        <w:rPr>
          <w:rFonts w:ascii="Arial" w:hAnsi="Arial" w:cs="Arial"/>
        </w:rPr>
        <w:t>handlu ludźmi, o którym mowa w art. 189a Kodeksu karnego</w:t>
      </w:r>
      <w:r>
        <w:rPr>
          <w:rFonts w:ascii="Arial" w:hAnsi="Arial" w:cs="Arial"/>
        </w:rPr>
        <w:t>,</w:t>
      </w:r>
    </w:p>
    <w:p w14:paraId="6D762977" w14:textId="77777777" w:rsidR="00595364" w:rsidRDefault="00595364" w:rsidP="00595364">
      <w:pPr>
        <w:pStyle w:val="Nagwek2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7064EA">
        <w:rPr>
          <w:rFonts w:ascii="Arial" w:hAnsi="Arial" w:cs="Arial"/>
        </w:rPr>
        <w:t>o którym mowa w art. 228–230a, art. 250a Kodeksu karnego, w art. 46–48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ustawy z dnia 25 czerwca 2010 r. o sporcie (</w:t>
      </w:r>
      <w:proofErr w:type="spellStart"/>
      <w:r w:rsidR="007F58A1" w:rsidRPr="007F58A1">
        <w:rPr>
          <w:rFonts w:ascii="Arial" w:hAnsi="Arial" w:cs="Arial"/>
        </w:rPr>
        <w:t>t.j</w:t>
      </w:r>
      <w:proofErr w:type="spellEnd"/>
      <w:r w:rsidR="007F58A1" w:rsidRPr="007F58A1">
        <w:rPr>
          <w:rFonts w:ascii="Arial" w:hAnsi="Arial" w:cs="Arial"/>
        </w:rPr>
        <w:t>. Dz.U. z 2024r. poz. 1488</w:t>
      </w:r>
      <w:r w:rsidRPr="007064EA">
        <w:rPr>
          <w:rFonts w:ascii="Arial" w:hAnsi="Arial" w:cs="Arial"/>
        </w:rPr>
        <w:t>) lub w art. 54 ust. 1–4 ustawy z dnia 12 maja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2011 r. o refundacji leków, środków spożywczych specjalnego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przeznaczenia żywieniowego oraz wyrobów medycznych (</w:t>
      </w:r>
      <w:proofErr w:type="spellStart"/>
      <w:r w:rsidR="007813E8" w:rsidRPr="007813E8">
        <w:rPr>
          <w:rFonts w:ascii="Arial" w:hAnsi="Arial" w:cs="Arial"/>
        </w:rPr>
        <w:t>t.j</w:t>
      </w:r>
      <w:proofErr w:type="spellEnd"/>
      <w:r w:rsidR="007813E8" w:rsidRPr="007813E8">
        <w:rPr>
          <w:rFonts w:ascii="Arial" w:hAnsi="Arial" w:cs="Arial"/>
        </w:rPr>
        <w:t>. Dz. U. z 2025 r. poz. 907</w:t>
      </w:r>
      <w:r w:rsidRPr="007064E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6921AB4C" w14:textId="77777777" w:rsidR="00595364" w:rsidRDefault="00595364" w:rsidP="00595364">
      <w:pPr>
        <w:pStyle w:val="Nagwek2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7064EA">
        <w:rPr>
          <w:rFonts w:ascii="Arial" w:hAnsi="Arial" w:cs="Arial"/>
        </w:rPr>
        <w:t>finansowania przestępstwa o charakterze terrorystycznym, o którym mowa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w art. 165a Kodeksu karnego, lub przestępstwo udaremniania lub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utrudniania stwierdzenia przestępnego pochodzenia pieniędzy lub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ukrywania ich pochodzenia, o którym mowa w art. 299 Kodeksu karnego</w:t>
      </w:r>
      <w:r>
        <w:rPr>
          <w:rFonts w:ascii="Arial" w:hAnsi="Arial" w:cs="Arial"/>
        </w:rPr>
        <w:t>,</w:t>
      </w:r>
    </w:p>
    <w:p w14:paraId="4BB56032" w14:textId="77777777" w:rsidR="00595364" w:rsidRDefault="00595364" w:rsidP="00595364">
      <w:pPr>
        <w:pStyle w:val="Nagwek2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7064EA">
        <w:rPr>
          <w:rFonts w:ascii="Arial" w:hAnsi="Arial" w:cs="Arial"/>
        </w:rPr>
        <w:lastRenderedPageBreak/>
        <w:t>o charakterze terrorystycznym, o którym mowa w art. 115 § 20 Kodeksu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karnego, lub mające na celu popełnienie tego przestępstwa</w:t>
      </w:r>
      <w:r>
        <w:rPr>
          <w:rFonts w:ascii="Arial" w:hAnsi="Arial" w:cs="Arial"/>
        </w:rPr>
        <w:t>,</w:t>
      </w:r>
    </w:p>
    <w:p w14:paraId="083832FD" w14:textId="77777777" w:rsidR="00595364" w:rsidRDefault="00595364" w:rsidP="00595364">
      <w:pPr>
        <w:pStyle w:val="Nagwek2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7064EA">
        <w:rPr>
          <w:rFonts w:ascii="Arial" w:hAnsi="Arial" w:cs="Arial"/>
        </w:rPr>
        <w:t>powierzenia wykonywania pracy małoletniemu cudzoziemcowi, o którym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mowa w art. 9 ust. 2 ustawy z dnia 15 czerwca 2012 r. o skutkach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powierzania wykonywania pracy cudzoziemcom przebywającym wbrew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przepisom na terytorium Rzeczypospolitej Polskiej (Dz. U. z 2021 r. poz.</w:t>
      </w:r>
      <w:r>
        <w:rPr>
          <w:rFonts w:ascii="Arial" w:hAnsi="Arial" w:cs="Arial"/>
        </w:rPr>
        <w:t xml:space="preserve"> </w:t>
      </w:r>
      <w:r w:rsidRPr="007064EA">
        <w:rPr>
          <w:rFonts w:ascii="Arial" w:hAnsi="Arial" w:cs="Arial"/>
        </w:rPr>
        <w:t>1745)</w:t>
      </w:r>
      <w:r>
        <w:rPr>
          <w:rFonts w:ascii="Arial" w:hAnsi="Arial" w:cs="Arial"/>
        </w:rPr>
        <w:t>,</w:t>
      </w:r>
    </w:p>
    <w:p w14:paraId="6F08B8B3" w14:textId="77777777" w:rsidR="00595364" w:rsidRDefault="00595364" w:rsidP="00595364">
      <w:pPr>
        <w:pStyle w:val="Nagwek2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575664">
        <w:rPr>
          <w:rFonts w:ascii="Arial" w:hAnsi="Arial"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</w:t>
      </w:r>
      <w:r>
        <w:rPr>
          <w:rFonts w:ascii="Arial" w:hAnsi="Arial" w:cs="Arial"/>
        </w:rPr>
        <w:t>,</w:t>
      </w:r>
    </w:p>
    <w:p w14:paraId="3CA28BFC" w14:textId="77777777" w:rsidR="00595364" w:rsidRDefault="00595364" w:rsidP="00595364">
      <w:pPr>
        <w:pStyle w:val="Nagwek2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575664">
        <w:rPr>
          <w:rFonts w:ascii="Arial" w:hAnsi="Arial" w:cs="Arial"/>
        </w:rPr>
        <w:t>o którym mowa w art. 9 ust. 1 i 3 lub art. 10 ustawy z dnia 15 czerwca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2012 r. o skutkach powierzania wykonywania pracy cudzoziemcom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przebywającym wbrew przepisom na terytorium Rzeczypospolitej Polskiej</w:t>
      </w:r>
    </w:p>
    <w:p w14:paraId="42E11E2F" w14:textId="77777777" w:rsidR="00595364" w:rsidRDefault="00595364" w:rsidP="00595364">
      <w:pPr>
        <w:pStyle w:val="Nagwek2"/>
        <w:numPr>
          <w:ilvl w:val="0"/>
          <w:numId w:val="0"/>
        </w:numPr>
        <w:spacing w:line="360" w:lineRule="auto"/>
        <w:ind w:left="104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75664">
        <w:rPr>
          <w:rFonts w:ascii="Arial" w:hAnsi="Arial" w:cs="Arial"/>
        </w:rPr>
        <w:t>lub za odpowiedni czyn zabroniony określony w przepisach prawa obcego</w:t>
      </w:r>
      <w:r>
        <w:rPr>
          <w:rFonts w:ascii="Arial" w:hAnsi="Arial" w:cs="Arial"/>
        </w:rPr>
        <w:t>;</w:t>
      </w:r>
    </w:p>
    <w:p w14:paraId="514FD088" w14:textId="77777777" w:rsidR="00595364" w:rsidRDefault="00595364" w:rsidP="00595364">
      <w:pPr>
        <w:pStyle w:val="Nagwek2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575664">
        <w:rPr>
          <w:rFonts w:ascii="Arial" w:hAnsi="Arial" w:cs="Arial"/>
        </w:rPr>
        <w:t xml:space="preserve">jeżeli urzędującego członka jego organu zarządzającego lub nadzorczego, wspólnika spółki w spółce jawnej lub partnerskiej albo komplementariusza w spółce komandytowej lub komandytowo-akcyjnej lub prokurenta </w:t>
      </w:r>
      <w:r>
        <w:rPr>
          <w:rFonts w:ascii="Arial" w:hAnsi="Arial" w:cs="Arial"/>
        </w:rPr>
        <w:t>p</w:t>
      </w:r>
      <w:r w:rsidRPr="00575664">
        <w:rPr>
          <w:rFonts w:ascii="Arial" w:hAnsi="Arial" w:cs="Arial"/>
        </w:rPr>
        <w:t>rawomocnie skazano za przestępstwo, o którym mowa w pkt 1</w:t>
      </w:r>
      <w:r>
        <w:rPr>
          <w:rFonts w:ascii="Arial" w:hAnsi="Arial" w:cs="Arial"/>
        </w:rPr>
        <w:t>;</w:t>
      </w:r>
    </w:p>
    <w:p w14:paraId="7DFFDAFA" w14:textId="77777777" w:rsidR="00595364" w:rsidRDefault="00595364" w:rsidP="00595364">
      <w:pPr>
        <w:pStyle w:val="Nagwek2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575664">
        <w:rPr>
          <w:rFonts w:ascii="Arial" w:hAnsi="Arial" w:cs="Arial"/>
        </w:rPr>
        <w:t>wobec którego wydano prawomocny wyrok sądu lub ostateczną decyzję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administracyjną o zaleganiu z uiszczeniem podatków, opłat lub składek na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ubezpieczenie społeczne lub zdrowotne, chyba że wykonawca odpowiednio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przed upływem terminu do składania wniosków o dopuszczenie do udziału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w postępowaniu albo przed upływem terminu składania ofert dokonał płatności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należnych podatków, opłat lub składek na ubezpieczenie społeczne lub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zdrowotne wraz z odsetkami lub grzywnami lub zawarł wiążące porozumienie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w sprawie spłaty tych należności</w:t>
      </w:r>
      <w:r>
        <w:rPr>
          <w:rFonts w:ascii="Arial" w:hAnsi="Arial" w:cs="Arial"/>
        </w:rPr>
        <w:t>;</w:t>
      </w:r>
    </w:p>
    <w:p w14:paraId="5B80A666" w14:textId="77777777" w:rsidR="00595364" w:rsidRDefault="00595364" w:rsidP="00595364">
      <w:pPr>
        <w:pStyle w:val="Nagwek2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575664">
        <w:rPr>
          <w:rFonts w:ascii="Arial" w:hAnsi="Arial" w:cs="Arial"/>
        </w:rPr>
        <w:t>wobec którego prawomocnie orzeczono zakaz ubiegania się o zamówienia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publiczne</w:t>
      </w:r>
      <w:r>
        <w:rPr>
          <w:rFonts w:ascii="Arial" w:hAnsi="Arial" w:cs="Arial"/>
        </w:rPr>
        <w:t>;</w:t>
      </w:r>
    </w:p>
    <w:p w14:paraId="717C8160" w14:textId="77777777" w:rsidR="00595364" w:rsidRDefault="00595364" w:rsidP="00595364">
      <w:pPr>
        <w:pStyle w:val="Nagwek2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575664">
        <w:rPr>
          <w:rFonts w:ascii="Arial" w:hAnsi="Arial" w:cs="Arial"/>
        </w:rPr>
        <w:lastRenderedPageBreak/>
        <w:t>jeżeli zamawiający może stwierdzić, na podstawie wiarygodnych przesłanek, że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wykonawca zawarł z innymi wykonawcami porozumienie mające na celu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 xml:space="preserve">zakłócenie konkurencji, w </w:t>
      </w:r>
      <w:proofErr w:type="gramStart"/>
      <w:r w:rsidRPr="00575664">
        <w:rPr>
          <w:rFonts w:ascii="Arial" w:hAnsi="Arial" w:cs="Arial"/>
        </w:rPr>
        <w:t>szczególności</w:t>
      </w:r>
      <w:proofErr w:type="gramEnd"/>
      <w:r w:rsidRPr="00575664">
        <w:rPr>
          <w:rFonts w:ascii="Arial" w:hAnsi="Arial" w:cs="Arial"/>
        </w:rPr>
        <w:t xml:space="preserve"> jeżeli należąc do tej samej grupy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kapitałowej w rozumieniu ustawy z dnia 16 lutego 2007 r. o ochronie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konkurencji i konsumentów, złożyli odrębne oferty, oferty częściowe lub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wnioski o dopuszczenie do udziału w postępowaniu, chyba że wykażą, że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przygotowali te oferty lub wnioski niezależnie od siebie</w:t>
      </w:r>
      <w:r>
        <w:rPr>
          <w:rFonts w:ascii="Arial" w:hAnsi="Arial" w:cs="Arial"/>
        </w:rPr>
        <w:t>;</w:t>
      </w:r>
    </w:p>
    <w:p w14:paraId="507C3669" w14:textId="77777777" w:rsidR="00595364" w:rsidRDefault="00595364" w:rsidP="00595364">
      <w:pPr>
        <w:pStyle w:val="Nagwek2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575664">
        <w:rPr>
          <w:rFonts w:ascii="Arial" w:hAnsi="Arial" w:cs="Arial"/>
        </w:rPr>
        <w:t>jeżeli, w przypadkach, o których mowa w art. 85 ust. 1</w:t>
      </w:r>
      <w:r>
        <w:rPr>
          <w:rFonts w:ascii="Arial" w:hAnsi="Arial" w:cs="Arial"/>
        </w:rPr>
        <w:t xml:space="preserve"> ustawy </w:t>
      </w:r>
      <w:proofErr w:type="spellStart"/>
      <w:r>
        <w:rPr>
          <w:rFonts w:ascii="Arial" w:hAnsi="Arial" w:cs="Arial"/>
        </w:rPr>
        <w:t>Pzp</w:t>
      </w:r>
      <w:proofErr w:type="spellEnd"/>
      <w:r w:rsidRPr="00575664">
        <w:rPr>
          <w:rFonts w:ascii="Arial" w:hAnsi="Arial" w:cs="Arial"/>
        </w:rPr>
        <w:t>, doszło do zakłócenia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konkurencji wynikającego z wcześniejszego zaangażowania tego wykonawcy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lub podmiotu, który należy z wykonawcą do tej samej grupy kapitałowej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w rozumieniu ustawy z dnia 16 lutego 2007 r. o ochronie konkurencji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i konsumentów, chyba że spowodowane tym zakłócenie konkurencji może być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wyeliminowane w inny sposób niż przez wykluczenie wykonawcy z udziału</w:t>
      </w:r>
      <w:r>
        <w:rPr>
          <w:rFonts w:ascii="Arial" w:hAnsi="Arial" w:cs="Arial"/>
        </w:rPr>
        <w:t xml:space="preserve"> </w:t>
      </w:r>
      <w:r w:rsidRPr="00575664">
        <w:rPr>
          <w:rFonts w:ascii="Arial" w:hAnsi="Arial" w:cs="Arial"/>
        </w:rPr>
        <w:t>w postępowaniu o udzielenie zamówienia</w:t>
      </w:r>
      <w:r>
        <w:rPr>
          <w:rFonts w:ascii="Arial" w:hAnsi="Arial" w:cs="Arial"/>
        </w:rPr>
        <w:t>.</w:t>
      </w:r>
    </w:p>
    <w:p w14:paraId="6428046C" w14:textId="59D252B0" w:rsidR="001350D3" w:rsidRPr="00F06C89" w:rsidRDefault="00595364" w:rsidP="00F06C89">
      <w:pPr>
        <w:pStyle w:val="Nagwek2"/>
        <w:spacing w:after="0"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wykluczy z postępowania o udzielenie zamówienia Wykonawcę</w:t>
      </w:r>
      <w:r>
        <w:rPr>
          <w:rFonts w:ascii="Arial" w:hAnsi="Arial" w:cs="Arial"/>
        </w:rPr>
        <w:t xml:space="preserve">, </w:t>
      </w:r>
      <w:r w:rsidR="00FA0ACD" w:rsidRPr="00595364">
        <w:rPr>
          <w:rFonts w:ascii="Arial" w:hAnsi="Arial" w:cs="Arial"/>
        </w:rPr>
        <w:t>wobec którego zachodzą podstawy wykluczenia określone w art. 7 ust 1 ustawy z dnia 13 kwietnia 2022 r. o szczególnych rozwiązaniach w zakresie przeciwdziałania wspieraniu agresji na Ukrainę oraz służących ochronie bezpieczeństwa narodowego (</w:t>
      </w:r>
      <w:proofErr w:type="spellStart"/>
      <w:r w:rsidR="007813E8" w:rsidRPr="007813E8">
        <w:rPr>
          <w:rFonts w:ascii="Arial" w:hAnsi="Arial" w:cs="Arial"/>
        </w:rPr>
        <w:t>t.j</w:t>
      </w:r>
      <w:proofErr w:type="spellEnd"/>
      <w:r w:rsidR="007813E8" w:rsidRPr="007813E8">
        <w:rPr>
          <w:rFonts w:ascii="Arial" w:hAnsi="Arial" w:cs="Arial"/>
        </w:rPr>
        <w:t>. Dz. U. z 2025 r. poz. 514</w:t>
      </w:r>
      <w:r w:rsidR="00FA0ACD" w:rsidRPr="00595364">
        <w:rPr>
          <w:rFonts w:ascii="Arial" w:hAnsi="Arial" w:cs="Arial"/>
        </w:rPr>
        <w:t>).</w:t>
      </w:r>
    </w:p>
    <w:p w14:paraId="6E3E859D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Wykluczenie Wykonawcy nastąpi w przypadkach, o których mowa w art. 111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6F98C4D4" w14:textId="77777777" w:rsidR="001350D3" w:rsidRPr="00FC5A0B" w:rsidRDefault="00CB14D9" w:rsidP="00C240FF">
      <w:pPr>
        <w:pStyle w:val="Nagwek2"/>
        <w:spacing w:line="360" w:lineRule="auto"/>
        <w:rPr>
          <w:rFonts w:ascii="Arial" w:hAnsi="Arial" w:cs="Arial"/>
        </w:rPr>
      </w:pPr>
      <w:r w:rsidRPr="00CB14D9">
        <w:rPr>
          <w:rFonts w:ascii="Arial" w:hAnsi="Arial" w:cs="Arial"/>
        </w:rPr>
        <w:t xml:space="preserve">Wykonawca nie podlega wykluczeniu w okolicznościach określonych w art. 108 ust. 1 pkt 1, 2 i 5 </w:t>
      </w:r>
      <w:r w:rsidR="00884E7A" w:rsidRPr="00CB14D9">
        <w:rPr>
          <w:rFonts w:ascii="Arial" w:hAnsi="Arial" w:cs="Arial"/>
        </w:rPr>
        <w:t xml:space="preserve">  </w:t>
      </w:r>
      <w:r w:rsidRPr="00CB14D9">
        <w:rPr>
          <w:rFonts w:ascii="Arial" w:hAnsi="Arial" w:cs="Arial"/>
        </w:rPr>
        <w:t xml:space="preserve"> ustawy </w:t>
      </w:r>
      <w:proofErr w:type="spellStart"/>
      <w:r w:rsidRPr="00CB14D9">
        <w:rPr>
          <w:rFonts w:ascii="Arial" w:hAnsi="Arial" w:cs="Arial"/>
        </w:rPr>
        <w:t>Pzp</w:t>
      </w:r>
      <w:proofErr w:type="spellEnd"/>
      <w:r w:rsidRPr="00CB14D9">
        <w:rPr>
          <w:rFonts w:ascii="Arial" w:hAnsi="Arial" w:cs="Arial"/>
        </w:rPr>
        <w:t xml:space="preserve">, jeżeli udowodni Zamawiającemu, że spełnił łącznie przesłanki określone w art. 110 ust. 2 ustawy </w:t>
      </w:r>
      <w:proofErr w:type="spellStart"/>
      <w:r w:rsidRPr="00CB14D9">
        <w:rPr>
          <w:rFonts w:ascii="Arial" w:hAnsi="Arial" w:cs="Arial"/>
        </w:rPr>
        <w:t>Pzp</w:t>
      </w:r>
      <w:proofErr w:type="spellEnd"/>
      <w:r w:rsidR="001350D3" w:rsidRPr="00FC5A0B">
        <w:rPr>
          <w:rFonts w:ascii="Arial" w:hAnsi="Arial" w:cs="Arial"/>
        </w:rPr>
        <w:t>.</w:t>
      </w:r>
    </w:p>
    <w:p w14:paraId="52C3EF54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oceni, czy podjęte przez Wykonawcę czynności</w:t>
      </w:r>
      <w:r w:rsidR="00FF2ACA">
        <w:rPr>
          <w:rFonts w:ascii="Arial" w:hAnsi="Arial" w:cs="Arial"/>
        </w:rPr>
        <w:t xml:space="preserve">, </w:t>
      </w:r>
      <w:r w:rsidR="00FF2ACA" w:rsidRPr="00FF2ACA">
        <w:rPr>
          <w:rFonts w:ascii="Arial" w:hAnsi="Arial" w:cs="Arial"/>
        </w:rPr>
        <w:t xml:space="preserve">o których mowa w art. 110 ust. 2 ustawy </w:t>
      </w:r>
      <w:proofErr w:type="spellStart"/>
      <w:r w:rsidR="00FF2ACA" w:rsidRPr="00FF2ACA">
        <w:rPr>
          <w:rFonts w:ascii="Arial" w:hAnsi="Arial" w:cs="Arial"/>
        </w:rPr>
        <w:t>Pzp</w:t>
      </w:r>
      <w:proofErr w:type="spellEnd"/>
      <w:r w:rsidR="00FF2ACA">
        <w:rPr>
          <w:rFonts w:ascii="Arial" w:hAnsi="Arial" w:cs="Arial"/>
        </w:rPr>
        <w:t>,</w:t>
      </w:r>
      <w:r w:rsidRPr="00FC5A0B">
        <w:rPr>
          <w:rFonts w:ascii="Arial" w:hAnsi="Arial" w:cs="Arial"/>
        </w:rPr>
        <w:t xml:space="preserve"> są wystarczające do wykazania jego rzetelności, uwzględniając wagę i szczególne okoliczności czynu Wykonawcy, a jeżeli uzna, że nie są wystarczające, wykluczy Wykonawcę.</w:t>
      </w:r>
    </w:p>
    <w:p w14:paraId="41C13C29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może wykluczyć Wykonawcę na każdym etapie postępowania, ofertę Wykonawcy wykluczonego uznaje się za odrzuconą.</w:t>
      </w:r>
    </w:p>
    <w:p w14:paraId="2D2DD826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  <w:lang w:val="pl-PL"/>
        </w:rPr>
      </w:pPr>
      <w:bookmarkStart w:id="6" w:name="_Toc258314248"/>
      <w:r w:rsidRPr="00FC5A0B">
        <w:rPr>
          <w:rFonts w:ascii="Arial" w:hAnsi="Arial" w:cs="Arial"/>
          <w:lang w:val="pl-PL"/>
        </w:rPr>
        <w:t>informacja o podmiotowych środkach dowodowych</w:t>
      </w:r>
      <w:bookmarkEnd w:id="6"/>
    </w:p>
    <w:p w14:paraId="52C9E8D2" w14:textId="77777777" w:rsidR="001350D3" w:rsidRPr="00FC5A0B" w:rsidRDefault="001350D3" w:rsidP="00701AFD">
      <w:pPr>
        <w:pStyle w:val="Nagwek2"/>
        <w:spacing w:before="60" w:line="360" w:lineRule="auto"/>
        <w:rPr>
          <w:rFonts w:ascii="Arial" w:hAnsi="Arial" w:cs="Arial"/>
          <w:lang w:val="x-none"/>
        </w:rPr>
      </w:pPr>
      <w:r w:rsidRPr="00FC5A0B">
        <w:rPr>
          <w:rFonts w:ascii="Arial" w:hAnsi="Arial" w:cs="Arial"/>
        </w:rPr>
        <w:lastRenderedPageBreak/>
        <w:t xml:space="preserve">Wykonawca </w:t>
      </w:r>
      <w:r w:rsidRPr="00F06C89">
        <w:rPr>
          <w:rFonts w:ascii="Arial" w:hAnsi="Arial" w:cs="Arial"/>
          <w:b/>
          <w:bCs w:val="0"/>
          <w:u w:val="single"/>
        </w:rPr>
        <w:t>wraz z ofertą</w:t>
      </w:r>
      <w:r w:rsidRPr="00FC5A0B">
        <w:rPr>
          <w:rFonts w:ascii="Arial" w:hAnsi="Arial" w:cs="Arial"/>
        </w:rPr>
        <w:t xml:space="preserve"> zobowiązany jest złożyć:</w:t>
      </w:r>
    </w:p>
    <w:tbl>
      <w:tblPr>
        <w:tblW w:w="85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826"/>
      </w:tblGrid>
      <w:tr w:rsidR="001350D3" w:rsidRPr="00FC5A0B" w14:paraId="673F0D3B" w14:textId="77777777" w:rsidTr="00884E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90EA" w14:textId="77777777" w:rsidR="001350D3" w:rsidRPr="00701AFD" w:rsidRDefault="001350D3" w:rsidP="00701AFD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701AF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591" w14:textId="77777777" w:rsidR="001350D3" w:rsidRPr="00701AFD" w:rsidRDefault="001350D3" w:rsidP="00701AFD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701AFD">
              <w:rPr>
                <w:rFonts w:ascii="Arial" w:hAnsi="Arial" w:cs="Arial"/>
                <w:b/>
              </w:rPr>
              <w:t>Wymagany dokument</w:t>
            </w:r>
          </w:p>
        </w:tc>
      </w:tr>
      <w:tr w:rsidR="00884E7A" w:rsidRPr="00FC5A0B" w14:paraId="4439E8FC" w14:textId="77777777" w:rsidTr="00884E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CB72" w14:textId="64804D42" w:rsidR="00884E7A" w:rsidRPr="00FC5A0B" w:rsidRDefault="00F06C89" w:rsidP="0061004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6F14" w14:textId="77777777" w:rsidR="00B304A5" w:rsidRDefault="00884E7A" w:rsidP="00B304A5">
            <w:pPr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  <w:r w:rsidRPr="00884E7A">
              <w:rPr>
                <w:rFonts w:ascii="Arial" w:hAnsi="Arial" w:cs="Arial"/>
                <w:b/>
              </w:rPr>
              <w:t xml:space="preserve">Oświadczenie o niepodleganiu wykluczeniu </w:t>
            </w:r>
          </w:p>
          <w:p w14:paraId="616A4084" w14:textId="39408359" w:rsidR="00884E7A" w:rsidRPr="00FC5A0B" w:rsidRDefault="00884E7A" w:rsidP="00B304A5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84E7A">
              <w:rPr>
                <w:rFonts w:ascii="Arial" w:hAnsi="Arial" w:cs="Arial"/>
              </w:rPr>
              <w:t>Aktualne na dzień składania ofert oświadczenie Wykonawcy stanowiące wstępne potwierdzenie brak podstaw wykluczenia</w:t>
            </w:r>
          </w:p>
        </w:tc>
      </w:tr>
      <w:tr w:rsidR="00884E7A" w:rsidRPr="00FC5A0B" w14:paraId="336553F6" w14:textId="77777777" w:rsidTr="00884E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72B8" w14:textId="69318927" w:rsidR="00884E7A" w:rsidRPr="00FC5A0B" w:rsidRDefault="00F06C89" w:rsidP="00610047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CDFF" w14:textId="294F13A7" w:rsidR="00884E7A" w:rsidRPr="00FC5A0B" w:rsidRDefault="00884E7A" w:rsidP="00610047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84E7A">
              <w:rPr>
                <w:rFonts w:ascii="Arial" w:hAnsi="Arial" w:cs="Arial"/>
                <w:b/>
              </w:rPr>
              <w:t xml:space="preserve">Oświadczenie wykonawców wspólnie ubiegających się </w:t>
            </w:r>
            <w:r w:rsidR="00B304A5">
              <w:rPr>
                <w:rFonts w:ascii="Arial" w:hAnsi="Arial" w:cs="Arial"/>
                <w:b/>
              </w:rPr>
              <w:t xml:space="preserve">                                          </w:t>
            </w:r>
            <w:r w:rsidRPr="00884E7A">
              <w:rPr>
                <w:rFonts w:ascii="Arial" w:hAnsi="Arial" w:cs="Arial"/>
                <w:b/>
              </w:rPr>
              <w:t>o udzielenie zamówienia</w:t>
            </w:r>
            <w:r w:rsidR="00F06C89">
              <w:rPr>
                <w:rFonts w:ascii="Arial" w:hAnsi="Arial" w:cs="Arial"/>
                <w:b/>
              </w:rPr>
              <w:t xml:space="preserve"> (jeżeli dotyczy)</w:t>
            </w:r>
          </w:p>
          <w:p w14:paraId="67AB583F" w14:textId="77777777" w:rsidR="00884E7A" w:rsidRPr="00FC5A0B" w:rsidRDefault="00884E7A" w:rsidP="00610047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884E7A">
              <w:rPr>
                <w:rFonts w:ascii="Arial" w:hAnsi="Arial" w:cs="Arial"/>
              </w:rPr>
              <w:t xml:space="preserve">Oświadczenie wykonawców wspólnie ubiegających się o udzielenie zamówienia, składane na podstawie art. 117 ust. 4 ustawy </w:t>
            </w:r>
            <w:proofErr w:type="spellStart"/>
            <w:r w:rsidRPr="00884E7A">
              <w:rPr>
                <w:rFonts w:ascii="Arial" w:hAnsi="Arial" w:cs="Arial"/>
              </w:rPr>
              <w:t>Pzp</w:t>
            </w:r>
            <w:proofErr w:type="spellEnd"/>
            <w:r w:rsidRPr="00884E7A">
              <w:rPr>
                <w:rFonts w:ascii="Arial" w:hAnsi="Arial" w:cs="Arial"/>
              </w:rPr>
              <w:t xml:space="preserve"> w zakresie wykazu dostaw, usług lub robót budowlanych, które wykonają wykonawcy wspólnie ubiegający się o udzielenie zamówienia.</w:t>
            </w:r>
          </w:p>
        </w:tc>
      </w:tr>
    </w:tbl>
    <w:p w14:paraId="2126E7DF" w14:textId="16964A6F" w:rsidR="001350D3" w:rsidRPr="00FC5A0B" w:rsidRDefault="001350D3" w:rsidP="00F06C89">
      <w:pPr>
        <w:pStyle w:val="Nagwek2"/>
        <w:numPr>
          <w:ilvl w:val="0"/>
          <w:numId w:val="0"/>
        </w:numPr>
        <w:spacing w:line="360" w:lineRule="auto"/>
        <w:rPr>
          <w:rFonts w:ascii="Arial" w:hAnsi="Arial" w:cs="Arial"/>
          <w:lang w:val="x-none"/>
        </w:rPr>
      </w:pPr>
    </w:p>
    <w:p w14:paraId="6C9A1D91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Jeżeli zajdą uzasadnione podstawy do uznania, że złożone uprzednio podmiotowe środki dowodowe nie są już aktualne, Zamawiający może w każdym czasie wezwać Wykonawcę do złożenia wszystkich lub niektórych podmiotowych środków dowodowych, aktualnych na dzień ich złożenia.</w:t>
      </w:r>
    </w:p>
    <w:p w14:paraId="6F6D2F6C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4AC123DE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Podmiotowe środki dowodowe oraz inne dokumenty lub oświadczenia Wykonawca składa, pod rygorem nieważności, w formie elektronicznej lub w postaci elektronicznej opatrzonej podpisem </w:t>
      </w:r>
      <w:r w:rsidR="002F3A9B">
        <w:rPr>
          <w:rFonts w:ascii="Arial" w:hAnsi="Arial" w:cs="Arial"/>
        </w:rPr>
        <w:t xml:space="preserve">kwalifikowanym, </w:t>
      </w:r>
      <w:r w:rsidRPr="00FC5A0B">
        <w:rPr>
          <w:rFonts w:ascii="Arial" w:hAnsi="Arial" w:cs="Arial"/>
        </w:rPr>
        <w:t>zaufanym lub podpisem osobistym.</w:t>
      </w:r>
    </w:p>
    <w:p w14:paraId="6E89C932" w14:textId="77777777" w:rsidR="00884E7A" w:rsidRPr="00FC5A0B" w:rsidRDefault="001350D3" w:rsidP="00884E7A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Dokumenty sporządzone w języku obcym są składane wraz z tłumaczeniem na język polski. </w:t>
      </w:r>
      <w:bookmarkStart w:id="7" w:name="_Toc258314249"/>
    </w:p>
    <w:p w14:paraId="36F8834B" w14:textId="77777777" w:rsidR="00884E7A" w:rsidRPr="00FC5A0B" w:rsidRDefault="00884E7A" w:rsidP="00884E7A">
      <w:pPr>
        <w:pStyle w:val="Nagwek1"/>
        <w:spacing w:line="360" w:lineRule="auto"/>
        <w:rPr>
          <w:rFonts w:ascii="Arial" w:hAnsi="Arial" w:cs="Arial"/>
          <w:lang w:val="pl-PL"/>
        </w:rPr>
      </w:pPr>
      <w:r w:rsidRPr="00FC5A0B">
        <w:rPr>
          <w:rFonts w:ascii="Arial" w:hAnsi="Arial" w:cs="Arial"/>
          <w:lang w:val="pl-PL"/>
        </w:rPr>
        <w:t>Informacja o przedmiotowych środkach dowodowych</w:t>
      </w:r>
    </w:p>
    <w:p w14:paraId="76D19F19" w14:textId="77777777" w:rsidR="00884E7A" w:rsidRPr="00FC5A0B" w:rsidRDefault="00884E7A" w:rsidP="00884E7A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Zamawiający żąda złożenia przez Wykonawcę </w:t>
      </w:r>
      <w:r w:rsidRPr="00F06C89">
        <w:rPr>
          <w:rFonts w:ascii="Arial" w:hAnsi="Arial" w:cs="Arial"/>
          <w:b/>
          <w:bCs w:val="0"/>
          <w:u w:val="single"/>
        </w:rPr>
        <w:t>wraz z ofertą</w:t>
      </w:r>
      <w:r w:rsidRPr="00FC5A0B">
        <w:rPr>
          <w:rFonts w:ascii="Arial" w:hAnsi="Arial" w:cs="Arial"/>
        </w:rPr>
        <w:t xml:space="preserve"> następujących, przedmiotowych środków dowodowych:</w:t>
      </w:r>
    </w:p>
    <w:tbl>
      <w:tblPr>
        <w:tblW w:w="85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826"/>
      </w:tblGrid>
      <w:tr w:rsidR="00884E7A" w:rsidRPr="00FC5A0B" w14:paraId="68CFE937" w14:textId="77777777" w:rsidTr="00884E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6D87" w14:textId="77777777" w:rsidR="00884E7A" w:rsidRPr="00701AFD" w:rsidRDefault="00884E7A" w:rsidP="00610047">
            <w:pPr>
              <w:spacing w:before="60" w:after="120" w:line="276" w:lineRule="auto"/>
              <w:jc w:val="center"/>
              <w:rPr>
                <w:rFonts w:ascii="Arial" w:hAnsi="Arial" w:cs="Arial"/>
              </w:rPr>
            </w:pPr>
            <w:r w:rsidRPr="00701AF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C02B" w14:textId="77777777" w:rsidR="00884E7A" w:rsidRPr="00701AFD" w:rsidRDefault="00884E7A" w:rsidP="00610047">
            <w:pPr>
              <w:spacing w:before="60" w:after="120" w:line="276" w:lineRule="auto"/>
              <w:jc w:val="both"/>
              <w:rPr>
                <w:rFonts w:ascii="Arial" w:hAnsi="Arial" w:cs="Arial"/>
              </w:rPr>
            </w:pPr>
            <w:r w:rsidRPr="00701AFD">
              <w:rPr>
                <w:rFonts w:ascii="Arial" w:hAnsi="Arial" w:cs="Arial"/>
                <w:b/>
              </w:rPr>
              <w:t>Wymagany dokument</w:t>
            </w:r>
          </w:p>
        </w:tc>
      </w:tr>
      <w:tr w:rsidR="00884E7A" w:rsidRPr="00FC5A0B" w14:paraId="4B69AC67" w14:textId="77777777" w:rsidTr="00884E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AA5" w14:textId="77777777" w:rsidR="00884E7A" w:rsidRPr="00FC5A0B" w:rsidRDefault="00884E7A" w:rsidP="00610047">
            <w:pPr>
              <w:spacing w:before="60" w:after="120" w:line="360" w:lineRule="auto"/>
              <w:jc w:val="center"/>
              <w:rPr>
                <w:rFonts w:ascii="Arial" w:hAnsi="Arial" w:cs="Arial"/>
              </w:rPr>
            </w:pPr>
            <w:r w:rsidRPr="00884E7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6CE7" w14:textId="77777777" w:rsidR="00F06C89" w:rsidRDefault="00F06C89" w:rsidP="00F06C89">
            <w:pPr>
              <w:spacing w:before="60" w:after="120"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Zaświadczenie potwierdzające, że dostarczane produkty odpowiadają określonym normom</w:t>
            </w:r>
          </w:p>
          <w:p w14:paraId="0238783F" w14:textId="3D5317DA" w:rsidR="00884E7A" w:rsidRPr="00FC5A0B" w:rsidRDefault="00F06C89" w:rsidP="00F06C89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Zaświadczenie niezależnego podmiotu uprawnionego do kontroli jakości potwierdzającego, że dostarczane produkty odpowiadają określonym normom lub specyfikacjom technicznym.</w:t>
            </w:r>
          </w:p>
        </w:tc>
      </w:tr>
    </w:tbl>
    <w:p w14:paraId="3007C902" w14:textId="77777777" w:rsidR="00884E7A" w:rsidRPr="00FC5A0B" w:rsidRDefault="00884E7A" w:rsidP="00884E7A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zaakceptuje równoważne przedmiotowe środki dowodowe, jeśli potwierdzą, że oferowane dostawy, usługi lub roboty budowlane spełniają określone przez Zamawiającego wymagania, cechy lub kryteria.</w:t>
      </w:r>
    </w:p>
    <w:p w14:paraId="4C014E86" w14:textId="15F93D4A" w:rsidR="001350D3" w:rsidRPr="00F06C89" w:rsidRDefault="00884E7A" w:rsidP="00F06C89">
      <w:pPr>
        <w:pStyle w:val="Nagwek2"/>
        <w:spacing w:line="360" w:lineRule="auto"/>
        <w:rPr>
          <w:rFonts w:ascii="Arial" w:hAnsi="Arial" w:cs="Arial"/>
          <w:sz w:val="16"/>
          <w:szCs w:val="16"/>
        </w:rPr>
      </w:pPr>
      <w:r w:rsidRPr="00FC5A0B">
        <w:rPr>
          <w:rFonts w:ascii="Arial" w:hAnsi="Arial" w:cs="Arial"/>
        </w:rPr>
        <w:t>Zamawiający przewiduje uzupełnienie przedmiotowych środków dowodowych.</w:t>
      </w:r>
    </w:p>
    <w:p w14:paraId="692E4C75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  <w:lang w:val="pl-PL"/>
        </w:rPr>
      </w:pPr>
      <w:r w:rsidRPr="00FC5A0B">
        <w:rPr>
          <w:rFonts w:ascii="Arial" w:hAnsi="Arial" w:cs="Arial"/>
        </w:rPr>
        <w:t>INFORMACJA DLA WYKONAWCÓW zamierzających powierzyć wykonanie części zamówienia podwykonawcom</w:t>
      </w:r>
    </w:p>
    <w:p w14:paraId="752162B5" w14:textId="672BC07B" w:rsidR="001350D3" w:rsidRPr="00F06C89" w:rsidRDefault="001350D3" w:rsidP="00F06C89">
      <w:pPr>
        <w:pStyle w:val="Nagwek2"/>
        <w:spacing w:after="0" w:line="360" w:lineRule="auto"/>
        <w:rPr>
          <w:rFonts w:ascii="Arial" w:hAnsi="Arial" w:cs="Arial"/>
          <w:lang w:val="x-none"/>
        </w:rPr>
      </w:pPr>
      <w:r w:rsidRPr="00FC5A0B">
        <w:rPr>
          <w:rFonts w:ascii="Arial" w:hAnsi="Arial" w:cs="Arial"/>
        </w:rPr>
        <w:t>Wykonawca może powierzyć wykonanie części zamówienia Podwykonawcom</w:t>
      </w:r>
      <w:r w:rsidR="00F06C89">
        <w:rPr>
          <w:rFonts w:ascii="Arial" w:hAnsi="Arial" w:cs="Arial"/>
        </w:rPr>
        <w:t>.</w:t>
      </w:r>
    </w:p>
    <w:p w14:paraId="28F44698" w14:textId="7952B1EB" w:rsidR="00F06C89" w:rsidRPr="00F06C89" w:rsidRDefault="00F06C89" w:rsidP="00F06C89">
      <w:pPr>
        <w:pStyle w:val="Nagwek2"/>
        <w:spacing w:line="360" w:lineRule="auto"/>
        <w:rPr>
          <w:rFonts w:ascii="Arial" w:hAnsi="Arial" w:cs="Arial"/>
        </w:rPr>
      </w:pPr>
      <w:r w:rsidRPr="00F06C89">
        <w:rPr>
          <w:rFonts w:ascii="Arial" w:hAnsi="Arial" w:cs="Arial"/>
        </w:rPr>
        <w:t>Zamawiający żąda wskazania przez Wykonawcę, w ofercie, części zamówienia, których wykonanie zamierza powierzyć Podwykonawcom oraz podania nazw ewentualnych Podwykonawców, jeżeli są już znani.</w:t>
      </w:r>
    </w:p>
    <w:p w14:paraId="1CD4AFB2" w14:textId="14840D05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żąda, aby przed przystąpieniem do wykonania zamówienia Wykonawca, podał nazwy, dane kontaktowe oraz przedstawicieli, Podwykonawców zaangażowanych w realizację zamówienia, jeżeli są już znani.</w:t>
      </w:r>
    </w:p>
    <w:p w14:paraId="094683F6" w14:textId="7480797B" w:rsidR="001350D3" w:rsidRPr="00F06C89" w:rsidRDefault="001350D3" w:rsidP="00F06C89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680"/>
        <w:rPr>
          <w:rFonts w:ascii="Arial" w:hAnsi="Arial" w:cs="Arial"/>
          <w:sz w:val="16"/>
          <w:szCs w:val="16"/>
        </w:rPr>
      </w:pPr>
      <w:r w:rsidRPr="00FC5A0B">
        <w:rPr>
          <w:rFonts w:ascii="Arial" w:hAnsi="Arial" w:cs="Arial"/>
        </w:rPr>
        <w:t>Wykonawca jest obowiązany zawiadomić Zamawiającego o wszelkich zmianach w odniesieniu do informacji, o których mowa w zdaniu pierwszym, w trakcie realizacji zamówienia, a także przekazać wymagane informacje na temat nowych Podwykonawców, którym w późniejszym okresie zamierza powierzyć realizację zamówienia.</w:t>
      </w:r>
      <w:r w:rsidRPr="00FC5A0B">
        <w:rPr>
          <w:rFonts w:ascii="Arial" w:hAnsi="Arial" w:cs="Arial"/>
          <w:sz w:val="22"/>
          <w:szCs w:val="22"/>
        </w:rPr>
        <w:t xml:space="preserve"> </w:t>
      </w:r>
    </w:p>
    <w:p w14:paraId="71412D63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Informacja dla wykonawców wspólnie ubiegających się o udzielenie zamówienia</w:t>
      </w:r>
    </w:p>
    <w:p w14:paraId="6C771191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Wykonawcy mogą wspólnie ubiegać się o udzielenie zamówienia. W takim przypadku Wykonawcy zobowiązani są do ustanowienia pełnomocnika do reprezentowania ich w postępowaniu o udzielenie zamówienia albo do reprezentowania w postępowaniu i zawarcia umowy w sprawie zamówienia publicznego.</w:t>
      </w:r>
    </w:p>
    <w:p w14:paraId="2EE9E961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lastRenderedPageBreak/>
        <w:t>Pełnomocnictwo należy dołączyć do oferty i powinno ono zawierać w szczególności wskazanie:</w:t>
      </w:r>
    </w:p>
    <w:p w14:paraId="5EAAF1E6" w14:textId="77777777" w:rsidR="001350D3" w:rsidRPr="00FC5A0B" w:rsidRDefault="001350D3" w:rsidP="00701AFD">
      <w:pPr>
        <w:pStyle w:val="Nagwek2"/>
        <w:numPr>
          <w:ilvl w:val="0"/>
          <w:numId w:val="8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postępowania o udzielenie zamówienie publicznego, którego dotyczy;</w:t>
      </w:r>
    </w:p>
    <w:p w14:paraId="5F0EDF37" w14:textId="77777777" w:rsidR="001350D3" w:rsidRPr="00FC5A0B" w:rsidRDefault="001350D3" w:rsidP="00701AFD">
      <w:pPr>
        <w:pStyle w:val="Nagwek2"/>
        <w:numPr>
          <w:ilvl w:val="0"/>
          <w:numId w:val="8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wszystkich Wykonawców ubiegających się wspólnie o udzielenie zamówienia;</w:t>
      </w:r>
    </w:p>
    <w:p w14:paraId="589638F1" w14:textId="7FC16049" w:rsidR="001350D3" w:rsidRPr="00FC5A0B" w:rsidRDefault="001350D3" w:rsidP="00701AFD">
      <w:pPr>
        <w:pStyle w:val="Nagwek2"/>
        <w:numPr>
          <w:ilvl w:val="0"/>
          <w:numId w:val="8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ustanowionego pełnomocnika oraz zakresu jego umocowania.</w:t>
      </w:r>
    </w:p>
    <w:p w14:paraId="5A32E017" w14:textId="77777777" w:rsidR="00F06C89" w:rsidRDefault="001350D3" w:rsidP="00F06C89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 przypadku wspólnego ubiegania się o zamówienie przez Wykonawców, </w:t>
      </w:r>
      <w:proofErr w:type="gramStart"/>
      <w:r w:rsidRPr="00FC5A0B">
        <w:rPr>
          <w:rFonts w:ascii="Arial" w:hAnsi="Arial" w:cs="Arial"/>
        </w:rPr>
        <w:t>dokument</w:t>
      </w:r>
      <w:r w:rsidR="00F06C89">
        <w:rPr>
          <w:rFonts w:ascii="Arial" w:hAnsi="Arial" w:cs="Arial"/>
        </w:rPr>
        <w:t xml:space="preserve"> </w:t>
      </w:r>
      <w:r w:rsidRPr="00FC5A0B">
        <w:rPr>
          <w:rFonts w:ascii="Arial" w:hAnsi="Arial" w:cs="Arial"/>
        </w:rPr>
        <w:t>”Oświadczenia</w:t>
      </w:r>
      <w:proofErr w:type="gramEnd"/>
      <w:r w:rsidR="00F06C89">
        <w:rPr>
          <w:rFonts w:ascii="Arial" w:hAnsi="Arial" w:cs="Arial"/>
        </w:rPr>
        <w:t xml:space="preserve"> </w:t>
      </w:r>
      <w:r w:rsidRPr="00FC5A0B">
        <w:rPr>
          <w:rFonts w:ascii="Arial" w:hAnsi="Arial" w:cs="Arial"/>
        </w:rPr>
        <w:t xml:space="preserve">o niepodleganiu wykluczeniu oraz spełnianiu warunków udziału”, o którym mowa w pkt. </w:t>
      </w:r>
      <w:r w:rsidR="00FE1C24" w:rsidRPr="00F06C89">
        <w:rPr>
          <w:rFonts w:ascii="Arial" w:hAnsi="Arial" w:cs="Arial"/>
        </w:rPr>
        <w:t>10</w:t>
      </w:r>
      <w:r w:rsidRPr="00F06C89">
        <w:rPr>
          <w:rFonts w:ascii="Arial" w:hAnsi="Arial" w:cs="Arial"/>
        </w:rPr>
        <w:t>.1</w:t>
      </w:r>
      <w:r w:rsidRPr="00FC5A0B">
        <w:rPr>
          <w:rFonts w:ascii="Arial" w:hAnsi="Arial" w:cs="Arial"/>
        </w:rPr>
        <w:t xml:space="preserve"> SWZ, składa każdy z Wykonawców wspólnie ubiegających się o zamówienie. Oświadczenia te potwierdzają brak podstaw wykluczenia oraz spełnianie warunków udziału w postępowaniu w zakresie, w jakim każdy z Wykonawców wykazuje spełnianie warunków udziału w postępowaniu.</w:t>
      </w:r>
    </w:p>
    <w:p w14:paraId="501DCA1B" w14:textId="675C4794" w:rsidR="00F06C89" w:rsidRPr="00F06C89" w:rsidRDefault="00F06C89" w:rsidP="00F06C89">
      <w:pPr>
        <w:pStyle w:val="Nagwek2"/>
        <w:spacing w:line="360" w:lineRule="auto"/>
        <w:rPr>
          <w:rFonts w:ascii="Arial" w:hAnsi="Arial" w:cs="Arial"/>
        </w:rPr>
      </w:pPr>
      <w:r w:rsidRPr="00F06C89">
        <w:rPr>
          <w:rFonts w:ascii="Arial" w:hAnsi="Arial" w:cs="Arial"/>
          <w:b/>
          <w:u w:val="single"/>
        </w:rPr>
        <w:t xml:space="preserve">Wykonawcy </w:t>
      </w:r>
      <w:r w:rsidRPr="00F06C89">
        <w:rPr>
          <w:rFonts w:ascii="Arial" w:hAnsi="Arial" w:cs="Arial"/>
        </w:rPr>
        <w:t xml:space="preserve">wspólnie ubiegający się o udzielenie zamówienia </w:t>
      </w:r>
      <w:r w:rsidRPr="00F06C89">
        <w:rPr>
          <w:rFonts w:ascii="Arial" w:hAnsi="Arial" w:cs="Arial"/>
          <w:b/>
          <w:u w:val="single"/>
        </w:rPr>
        <w:t xml:space="preserve">dołączają do oferty </w:t>
      </w:r>
      <w:proofErr w:type="gramStart"/>
      <w:r w:rsidRPr="00F06C89">
        <w:rPr>
          <w:rFonts w:ascii="Arial" w:hAnsi="Arial" w:cs="Arial"/>
          <w:b/>
          <w:u w:val="single"/>
        </w:rPr>
        <w:t>oświadczenie</w:t>
      </w:r>
      <w:proofErr w:type="gramEnd"/>
      <w:r w:rsidRPr="00F06C89">
        <w:rPr>
          <w:rFonts w:ascii="Arial" w:hAnsi="Arial" w:cs="Arial"/>
        </w:rPr>
        <w:t xml:space="preserve"> z którego wynika, które dostawy wykonają poszczególni Wykonawcy.</w:t>
      </w:r>
    </w:p>
    <w:p w14:paraId="7CBCEDCD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Informacje o sposobie porozumiewania się zamawiającego z Wykonawcami</w:t>
      </w:r>
      <w:bookmarkEnd w:id="7"/>
    </w:p>
    <w:p w14:paraId="76FBC336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 niniejszym postępowaniu komunikacja Zamawiającego z Wykonawcami odbywa się przy użyciu środków komunikacji elektronicznej, za pośrednictwem Platformy on-line działającej pod adresem </w:t>
      </w:r>
      <w:r w:rsidR="00884E7A" w:rsidRPr="00884E7A">
        <w:rPr>
          <w:rFonts w:ascii="Arial" w:hAnsi="Arial" w:cs="Arial"/>
          <w:color w:val="0000FF"/>
          <w:u w:val="single"/>
        </w:rPr>
        <w:t>https://e-propublico.pl</w:t>
      </w:r>
      <w:r w:rsidRPr="00FC5A0B">
        <w:rPr>
          <w:rFonts w:ascii="Arial" w:hAnsi="Arial" w:cs="Arial"/>
          <w:color w:val="auto"/>
        </w:rPr>
        <w:t>.</w:t>
      </w:r>
    </w:p>
    <w:p w14:paraId="337CE4A1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8" w:name="_Hlk37863747"/>
      <w:r w:rsidRPr="00FC5A0B">
        <w:rPr>
          <w:rFonts w:ascii="Arial" w:hAnsi="Arial" w:cs="Arial"/>
        </w:rPr>
        <w:t>Korzystanie z Platformy przez Wykonawcę jest bezpłatne</w:t>
      </w:r>
      <w:bookmarkEnd w:id="8"/>
      <w:r w:rsidRPr="00FC5A0B">
        <w:rPr>
          <w:rFonts w:ascii="Arial" w:hAnsi="Arial" w:cs="Arial"/>
        </w:rPr>
        <w:t>.</w:t>
      </w:r>
    </w:p>
    <w:p w14:paraId="595BD19F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9" w:name="_Hlk37863788"/>
      <w:r w:rsidRPr="00FC5A0B">
        <w:rPr>
          <w:rFonts w:ascii="Arial" w:hAnsi="Arial" w:cs="Arial"/>
        </w:rPr>
        <w:t>Na Platformie postępowanie prowadzone jest pod nazwą</w:t>
      </w:r>
      <w:proofErr w:type="gramStart"/>
      <w:r w:rsidRPr="00FC5A0B">
        <w:rPr>
          <w:rFonts w:ascii="Arial" w:hAnsi="Arial" w:cs="Arial"/>
        </w:rPr>
        <w:t>: ”</w:t>
      </w:r>
      <w:r w:rsidR="00884E7A" w:rsidRPr="00884E7A">
        <w:rPr>
          <w:rFonts w:ascii="Arial" w:hAnsi="Arial" w:cs="Arial"/>
          <w:b/>
        </w:rPr>
        <w:t>Zakup</w:t>
      </w:r>
      <w:proofErr w:type="gramEnd"/>
      <w:r w:rsidR="00884E7A" w:rsidRPr="00884E7A">
        <w:rPr>
          <w:rFonts w:ascii="Arial" w:hAnsi="Arial" w:cs="Arial"/>
          <w:b/>
        </w:rPr>
        <w:t xml:space="preserve"> mieszanki </w:t>
      </w:r>
      <w:proofErr w:type="spellStart"/>
      <w:r w:rsidR="00884E7A" w:rsidRPr="00884E7A">
        <w:rPr>
          <w:rFonts w:ascii="Arial" w:hAnsi="Arial" w:cs="Arial"/>
          <w:b/>
        </w:rPr>
        <w:t>mineralno</w:t>
      </w:r>
      <w:proofErr w:type="spellEnd"/>
      <w:r w:rsidR="00884E7A" w:rsidRPr="00884E7A">
        <w:rPr>
          <w:rFonts w:ascii="Arial" w:hAnsi="Arial" w:cs="Arial"/>
          <w:b/>
        </w:rPr>
        <w:t xml:space="preserve"> - asfaltowej na zimno, emulsji asfaltowej </w:t>
      </w:r>
      <w:proofErr w:type="spellStart"/>
      <w:r w:rsidR="00884E7A" w:rsidRPr="00884E7A">
        <w:rPr>
          <w:rFonts w:ascii="Arial" w:hAnsi="Arial" w:cs="Arial"/>
          <w:b/>
        </w:rPr>
        <w:t>szybkorozpadowej</w:t>
      </w:r>
      <w:proofErr w:type="spellEnd"/>
      <w:r w:rsidR="00884E7A" w:rsidRPr="00884E7A">
        <w:rPr>
          <w:rFonts w:ascii="Arial" w:hAnsi="Arial" w:cs="Arial"/>
          <w:b/>
        </w:rPr>
        <w:t xml:space="preserve"> C-65 B3 PU/RC do remontów cząstkowych dróg powiatowych powiatu oleckiego</w:t>
      </w:r>
      <w:r w:rsidRPr="00FC5A0B">
        <w:rPr>
          <w:rFonts w:ascii="Arial" w:hAnsi="Arial" w:cs="Arial"/>
        </w:rPr>
        <w:t xml:space="preserve">” – znak sprawy: </w:t>
      </w:r>
      <w:bookmarkEnd w:id="9"/>
      <w:r w:rsidR="00884E7A" w:rsidRPr="00884E7A">
        <w:rPr>
          <w:rFonts w:ascii="Arial" w:hAnsi="Arial" w:cs="Arial"/>
          <w:b/>
        </w:rPr>
        <w:t>PZD.III.342/1/26</w:t>
      </w:r>
      <w:r w:rsidRPr="00FC5A0B">
        <w:rPr>
          <w:rFonts w:ascii="Arial" w:hAnsi="Arial" w:cs="Arial"/>
        </w:rPr>
        <w:t>.</w:t>
      </w:r>
    </w:p>
    <w:p w14:paraId="3285B880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10" w:name="_Hlk37863807"/>
      <w:r w:rsidRPr="00FC5A0B">
        <w:rPr>
          <w:rFonts w:ascii="Arial" w:hAnsi="Arial" w:cs="Arial"/>
        </w:rPr>
        <w:t xml:space="preserve">Wykonawca przystępując do postępowania o udzielenie zamówienia publicznego, akceptuje warunki korzystania z Platformy określone w Regulaminie zamieszczonym na stronie internetowej </w:t>
      </w:r>
      <w:r w:rsidR="00884E7A" w:rsidRPr="00884E7A">
        <w:rPr>
          <w:rFonts w:ascii="Arial" w:hAnsi="Arial" w:cs="Arial"/>
        </w:rPr>
        <w:t>https://e-propublico.pl</w:t>
      </w:r>
      <w:r w:rsidRPr="00FC5A0B">
        <w:rPr>
          <w:rFonts w:ascii="Arial" w:hAnsi="Arial" w:cs="Arial"/>
        </w:rPr>
        <w:t xml:space="preserve"> oraz uznaje go za wiążący</w:t>
      </w:r>
      <w:bookmarkEnd w:id="10"/>
      <w:r w:rsidRPr="00FC5A0B">
        <w:rPr>
          <w:rFonts w:ascii="Arial" w:hAnsi="Arial" w:cs="Arial"/>
        </w:rPr>
        <w:t>.</w:t>
      </w:r>
    </w:p>
    <w:p w14:paraId="4F03C404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11" w:name="_Hlk37863841"/>
      <w:r w:rsidRPr="00FC5A0B">
        <w:rPr>
          <w:rFonts w:ascii="Arial" w:hAnsi="Arial" w:cs="Arial"/>
        </w:rPr>
        <w:lastRenderedPageBreak/>
        <w:t>Wykonawca zamierzający wziąć udział w postępowaniu musi posiadać konto na Platformie</w:t>
      </w:r>
      <w:bookmarkEnd w:id="11"/>
      <w:r w:rsidRPr="00FC5A0B">
        <w:rPr>
          <w:rFonts w:ascii="Arial" w:hAnsi="Arial" w:cs="Arial"/>
        </w:rPr>
        <w:t>.</w:t>
      </w:r>
    </w:p>
    <w:p w14:paraId="5E83AC29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12" w:name="_Hlk37863867"/>
      <w:r w:rsidRPr="00FC5A0B">
        <w:rPr>
          <w:rFonts w:ascii="Arial" w:hAnsi="Arial" w:cs="Arial"/>
        </w:rPr>
        <w:t>Do złożenia oferty konieczne jest posiadanie przez osobę upoważnioną do reprezentowania Wykonawcy ważnego kwalifikowanego podpisu elektronicznego</w:t>
      </w:r>
      <w:bookmarkEnd w:id="12"/>
      <w:r w:rsidRPr="00FC5A0B">
        <w:rPr>
          <w:rFonts w:ascii="Arial" w:hAnsi="Arial" w:cs="Arial"/>
        </w:rPr>
        <w:t>, podpisu zaufanego lub podpisu osobistego.</w:t>
      </w:r>
    </w:p>
    <w:p w14:paraId="7C709182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Ilekroć w niniejszej SWZ jest mowa o:</w:t>
      </w:r>
    </w:p>
    <w:p w14:paraId="058B28A8" w14:textId="77777777" w:rsidR="001350D3" w:rsidRPr="00FC5A0B" w:rsidRDefault="001350D3" w:rsidP="00701AFD">
      <w:pPr>
        <w:pStyle w:val="Nagwek2"/>
        <w:numPr>
          <w:ilvl w:val="0"/>
          <w:numId w:val="9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podpisie zaufanym – należy przez to rozumieć podpis, o którym mowa art. 3 pkt 14a ustawy z 17 lutego 2005 r. o informatyzacji działalności podmiotów realizujących zadania publiczne (</w:t>
      </w:r>
      <w:proofErr w:type="spellStart"/>
      <w:r w:rsidR="007F58A1" w:rsidRPr="007F58A1">
        <w:rPr>
          <w:rFonts w:ascii="Arial" w:hAnsi="Arial" w:cs="Arial"/>
        </w:rPr>
        <w:t>t.j</w:t>
      </w:r>
      <w:proofErr w:type="spellEnd"/>
      <w:r w:rsidR="007F58A1" w:rsidRPr="007F58A1">
        <w:rPr>
          <w:rFonts w:ascii="Arial" w:hAnsi="Arial" w:cs="Arial"/>
        </w:rPr>
        <w:t>. Dz.U. z 2024r. poz. 1557</w:t>
      </w:r>
      <w:r w:rsidRPr="00FC5A0B">
        <w:rPr>
          <w:rFonts w:ascii="Arial" w:hAnsi="Arial" w:cs="Arial"/>
        </w:rPr>
        <w:t>);</w:t>
      </w:r>
    </w:p>
    <w:p w14:paraId="46A37565" w14:textId="77777777" w:rsidR="001350D3" w:rsidRPr="00FC5A0B" w:rsidRDefault="001350D3" w:rsidP="00701AFD">
      <w:pPr>
        <w:pStyle w:val="Nagwek2"/>
        <w:numPr>
          <w:ilvl w:val="0"/>
          <w:numId w:val="9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podpisie osobistym – należy przez to rozumieć podpis, o którym mowa w art. z art. 2 ust. 1 pkt 9 ustawy z 6 sierpnia 2010 r. o dowodach osobistych (</w:t>
      </w:r>
      <w:proofErr w:type="spellStart"/>
      <w:r w:rsidR="007F58A1" w:rsidRPr="007F58A1">
        <w:rPr>
          <w:rFonts w:ascii="Arial" w:hAnsi="Arial" w:cs="Arial"/>
        </w:rPr>
        <w:t>t.j</w:t>
      </w:r>
      <w:proofErr w:type="spellEnd"/>
      <w:r w:rsidR="007F58A1" w:rsidRPr="007F58A1">
        <w:rPr>
          <w:rFonts w:ascii="Arial" w:hAnsi="Arial" w:cs="Arial"/>
        </w:rPr>
        <w:t>. Dz.U. z 2022r. poz. 671</w:t>
      </w:r>
      <w:r w:rsidRPr="00FC5A0B">
        <w:rPr>
          <w:rFonts w:ascii="Arial" w:hAnsi="Arial" w:cs="Arial"/>
        </w:rPr>
        <w:t>).</w:t>
      </w:r>
    </w:p>
    <w:p w14:paraId="07DB7EA8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13" w:name="_Hlk37936911"/>
      <w:r w:rsidRPr="00FC5A0B">
        <w:rPr>
          <w:rFonts w:ascii="Arial" w:hAnsi="Arial" w:cs="Arial"/>
        </w:rPr>
        <w:t>Zalecenia Zamawiającego odnośnie kwalifikowanego podpisu elektronicznego</w:t>
      </w:r>
      <w:bookmarkEnd w:id="13"/>
      <w:r w:rsidRPr="00FC5A0B">
        <w:rPr>
          <w:rFonts w:ascii="Arial" w:hAnsi="Arial" w:cs="Arial"/>
        </w:rPr>
        <w:t>:</w:t>
      </w:r>
    </w:p>
    <w:p w14:paraId="0A96BA24" w14:textId="77777777" w:rsidR="001350D3" w:rsidRPr="00FC5A0B" w:rsidRDefault="001350D3" w:rsidP="00701AFD">
      <w:pPr>
        <w:pStyle w:val="Nagwek2"/>
        <w:numPr>
          <w:ilvl w:val="0"/>
          <w:numId w:val="10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bookmarkStart w:id="14" w:name="_Hlk37936930"/>
      <w:r w:rsidRPr="00FC5A0B">
        <w:rPr>
          <w:rFonts w:ascii="Arial" w:hAnsi="Arial" w:cs="Arial"/>
        </w:rPr>
        <w:t xml:space="preserve">dokumenty sporządzone i przesyłane w formacie .pdf zaleca się podpisywać kwalifikowanym podpisem elektronicznym w formacie </w:t>
      </w:r>
      <w:proofErr w:type="spellStart"/>
      <w:r w:rsidRPr="00FC5A0B">
        <w:rPr>
          <w:rFonts w:ascii="Arial" w:hAnsi="Arial" w:cs="Arial"/>
        </w:rPr>
        <w:t>PAdES</w:t>
      </w:r>
      <w:bookmarkEnd w:id="14"/>
      <w:proofErr w:type="spellEnd"/>
      <w:r w:rsidRPr="00FC5A0B">
        <w:rPr>
          <w:rFonts w:ascii="Arial" w:hAnsi="Arial" w:cs="Arial"/>
        </w:rPr>
        <w:t>;</w:t>
      </w:r>
    </w:p>
    <w:p w14:paraId="536FB904" w14:textId="77777777" w:rsidR="001350D3" w:rsidRPr="00FC5A0B" w:rsidRDefault="001350D3" w:rsidP="00701AFD">
      <w:pPr>
        <w:pStyle w:val="Nagwek2"/>
        <w:numPr>
          <w:ilvl w:val="0"/>
          <w:numId w:val="10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dokumenty sporządzone i przesyłane w formacie innym niż .pdf (np.: .</w:t>
      </w:r>
      <w:proofErr w:type="spellStart"/>
      <w:r w:rsidRPr="00FC5A0B">
        <w:rPr>
          <w:rFonts w:ascii="Arial" w:hAnsi="Arial" w:cs="Arial"/>
        </w:rPr>
        <w:t>doc</w:t>
      </w:r>
      <w:proofErr w:type="spellEnd"/>
      <w:r w:rsidRPr="00FC5A0B">
        <w:rPr>
          <w:rFonts w:ascii="Arial" w:hAnsi="Arial" w:cs="Arial"/>
        </w:rPr>
        <w:t>, .</w:t>
      </w:r>
      <w:proofErr w:type="spellStart"/>
      <w:r w:rsidRPr="00FC5A0B">
        <w:rPr>
          <w:rFonts w:ascii="Arial" w:hAnsi="Arial" w:cs="Arial"/>
        </w:rPr>
        <w:t>docx</w:t>
      </w:r>
      <w:proofErr w:type="spellEnd"/>
      <w:r w:rsidRPr="00FC5A0B">
        <w:rPr>
          <w:rFonts w:ascii="Arial" w:hAnsi="Arial" w:cs="Arial"/>
        </w:rPr>
        <w:t>, .</w:t>
      </w:r>
      <w:proofErr w:type="spellStart"/>
      <w:r w:rsidRPr="00FC5A0B">
        <w:rPr>
          <w:rFonts w:ascii="Arial" w:hAnsi="Arial" w:cs="Arial"/>
        </w:rPr>
        <w:t>xlsx</w:t>
      </w:r>
      <w:proofErr w:type="spellEnd"/>
      <w:r w:rsidRPr="00FC5A0B">
        <w:rPr>
          <w:rFonts w:ascii="Arial" w:hAnsi="Arial" w:cs="Arial"/>
        </w:rPr>
        <w:t>, .</w:t>
      </w:r>
      <w:proofErr w:type="spellStart"/>
      <w:r w:rsidRPr="00FC5A0B">
        <w:rPr>
          <w:rFonts w:ascii="Arial" w:hAnsi="Arial" w:cs="Arial"/>
        </w:rPr>
        <w:t>xml</w:t>
      </w:r>
      <w:proofErr w:type="spellEnd"/>
      <w:r w:rsidRPr="00FC5A0B">
        <w:rPr>
          <w:rFonts w:ascii="Arial" w:hAnsi="Arial" w:cs="Arial"/>
        </w:rPr>
        <w:t xml:space="preserve">) zaleca się podpisywać kwalifikowanym podpisem elektronicznym w formacie </w:t>
      </w:r>
      <w:proofErr w:type="spellStart"/>
      <w:r w:rsidRPr="00FC5A0B">
        <w:rPr>
          <w:rFonts w:ascii="Arial" w:hAnsi="Arial" w:cs="Arial"/>
        </w:rPr>
        <w:t>XAdES</w:t>
      </w:r>
      <w:proofErr w:type="spellEnd"/>
      <w:r w:rsidRPr="00FC5A0B">
        <w:rPr>
          <w:rFonts w:ascii="Arial" w:hAnsi="Arial" w:cs="Arial"/>
        </w:rPr>
        <w:t>;</w:t>
      </w:r>
    </w:p>
    <w:p w14:paraId="0019A24D" w14:textId="77777777" w:rsidR="001350D3" w:rsidRPr="00FC5A0B" w:rsidRDefault="001350D3" w:rsidP="00701AFD">
      <w:pPr>
        <w:pStyle w:val="Nagwek2"/>
        <w:numPr>
          <w:ilvl w:val="0"/>
          <w:numId w:val="10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do składania kwalifikowanego podpisu elektronicznego zaleca się stosowanie algorytmu SHA-2 (lub wyższego).</w:t>
      </w:r>
    </w:p>
    <w:p w14:paraId="72742143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15" w:name="_Hlk37937004"/>
      <w:r w:rsidRPr="00FC5A0B">
        <w:rPr>
          <w:rFonts w:ascii="Arial" w:hAnsi="Arial" w:cs="Arial"/>
        </w:rPr>
        <w:t>Zamawiający określa następujące wymagania sprzętowo – aplikacyjne pozwalające na korzystanie z Platformy</w:t>
      </w:r>
      <w:bookmarkEnd w:id="15"/>
      <w:r w:rsidRPr="00FC5A0B">
        <w:rPr>
          <w:rFonts w:ascii="Arial" w:hAnsi="Arial" w:cs="Arial"/>
        </w:rPr>
        <w:t>:</w:t>
      </w:r>
    </w:p>
    <w:p w14:paraId="6C2CF782" w14:textId="77777777" w:rsidR="001350D3" w:rsidRPr="00FC5A0B" w:rsidRDefault="001350D3" w:rsidP="00701AFD">
      <w:pPr>
        <w:pStyle w:val="Nagwek2"/>
        <w:numPr>
          <w:ilvl w:val="0"/>
          <w:numId w:val="11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bookmarkStart w:id="16" w:name="_Hlk37937034"/>
      <w:r w:rsidRPr="00FC5A0B">
        <w:rPr>
          <w:rFonts w:ascii="Arial" w:hAnsi="Arial" w:cs="Arial"/>
        </w:rPr>
        <w:t>stały dostęp do sieci Internet</w:t>
      </w:r>
      <w:bookmarkEnd w:id="16"/>
      <w:r w:rsidRPr="00FC5A0B">
        <w:rPr>
          <w:rFonts w:ascii="Arial" w:hAnsi="Arial" w:cs="Arial"/>
        </w:rPr>
        <w:t>;</w:t>
      </w:r>
    </w:p>
    <w:p w14:paraId="14201A8F" w14:textId="77777777" w:rsidR="001350D3" w:rsidRPr="00FC5A0B" w:rsidRDefault="001350D3" w:rsidP="00701AFD">
      <w:pPr>
        <w:numPr>
          <w:ilvl w:val="0"/>
          <w:numId w:val="11"/>
        </w:numPr>
        <w:spacing w:before="60" w:line="360" w:lineRule="auto"/>
        <w:ind w:left="1037" w:hanging="357"/>
        <w:jc w:val="both"/>
        <w:outlineLvl w:val="1"/>
        <w:rPr>
          <w:rFonts w:ascii="Arial" w:hAnsi="Arial" w:cs="Arial"/>
          <w:bCs/>
          <w:iCs/>
          <w:lang w:eastAsia="x-none"/>
        </w:rPr>
      </w:pPr>
      <w:bookmarkStart w:id="17" w:name="_Hlk37937050"/>
      <w:r w:rsidRPr="00FC5A0B">
        <w:rPr>
          <w:rFonts w:ascii="Arial" w:hAnsi="Arial" w:cs="Arial"/>
          <w:bCs/>
          <w:iCs/>
          <w:lang w:eastAsia="x-none"/>
        </w:rPr>
        <w:t>posiadanie dowolnej i aktywnej skrzynki poczty elektronicznej (e-mail)</w:t>
      </w:r>
      <w:bookmarkEnd w:id="17"/>
      <w:r w:rsidRPr="00FC5A0B">
        <w:rPr>
          <w:rFonts w:ascii="Arial" w:hAnsi="Arial" w:cs="Arial"/>
          <w:bCs/>
          <w:iCs/>
          <w:lang w:eastAsia="x-none"/>
        </w:rPr>
        <w:t>,</w:t>
      </w:r>
    </w:p>
    <w:p w14:paraId="2EA79BD1" w14:textId="77777777" w:rsidR="001350D3" w:rsidRPr="00FC5A0B" w:rsidRDefault="001350D3" w:rsidP="00701AFD">
      <w:pPr>
        <w:numPr>
          <w:ilvl w:val="0"/>
          <w:numId w:val="11"/>
        </w:numPr>
        <w:spacing w:before="60" w:line="360" w:lineRule="auto"/>
        <w:ind w:left="1037" w:hanging="357"/>
        <w:jc w:val="both"/>
        <w:outlineLvl w:val="1"/>
        <w:rPr>
          <w:rFonts w:ascii="Arial" w:hAnsi="Arial" w:cs="Arial"/>
          <w:bCs/>
          <w:iCs/>
          <w:lang w:eastAsia="x-none"/>
        </w:rPr>
      </w:pPr>
      <w:bookmarkStart w:id="18" w:name="_Hlk37937074"/>
      <w:r w:rsidRPr="00FC5A0B">
        <w:rPr>
          <w:rFonts w:ascii="Arial" w:hAnsi="Arial" w:cs="Arial"/>
        </w:rPr>
        <w:t>komputer z zainstalowanym systemem operacyjnym Windows 7 (lub nowszym) albo Linux</w:t>
      </w:r>
      <w:bookmarkEnd w:id="18"/>
      <w:r w:rsidRPr="00FC5A0B">
        <w:rPr>
          <w:rFonts w:ascii="Arial" w:hAnsi="Arial" w:cs="Arial"/>
          <w:bCs/>
          <w:iCs/>
          <w:lang w:eastAsia="x-none"/>
        </w:rPr>
        <w:t>,</w:t>
      </w:r>
    </w:p>
    <w:p w14:paraId="6F117FC8" w14:textId="77777777" w:rsidR="001350D3" w:rsidRPr="00FC5A0B" w:rsidRDefault="001350D3" w:rsidP="00701AFD">
      <w:pPr>
        <w:numPr>
          <w:ilvl w:val="0"/>
          <w:numId w:val="11"/>
        </w:numPr>
        <w:spacing w:before="60" w:line="360" w:lineRule="auto"/>
        <w:ind w:left="1037" w:hanging="357"/>
        <w:jc w:val="both"/>
        <w:outlineLvl w:val="1"/>
        <w:rPr>
          <w:rFonts w:ascii="Arial" w:hAnsi="Arial" w:cs="Arial"/>
          <w:bCs/>
          <w:iCs/>
          <w:lang w:eastAsia="x-none"/>
        </w:rPr>
      </w:pPr>
      <w:bookmarkStart w:id="19" w:name="_Hlk37937092"/>
      <w:r w:rsidRPr="00FC5A0B">
        <w:rPr>
          <w:rFonts w:ascii="Arial" w:hAnsi="Arial" w:cs="Arial"/>
          <w:bCs/>
          <w:iCs/>
          <w:lang w:eastAsia="x-none"/>
        </w:rPr>
        <w:t>zainstalowana dowolna przeglądarka internetowa</w:t>
      </w:r>
      <w:r w:rsidRPr="00FC5A0B">
        <w:rPr>
          <w:rFonts w:ascii="Arial" w:hAnsi="Arial" w:cs="Arial"/>
        </w:rPr>
        <w:t xml:space="preserve"> - Platforma współpracuje                    z najnowszymi, stabilnymi wersjami wszystkich głównych przeglądarek internetowych (Internet Explorer 10+, Microsoft Edge, Mozilla </w:t>
      </w:r>
      <w:proofErr w:type="spellStart"/>
      <w:r w:rsidRPr="00FC5A0B">
        <w:rPr>
          <w:rFonts w:ascii="Arial" w:hAnsi="Arial" w:cs="Arial"/>
        </w:rPr>
        <w:t>Firefox</w:t>
      </w:r>
      <w:proofErr w:type="spellEnd"/>
      <w:r w:rsidRPr="00FC5A0B">
        <w:rPr>
          <w:rFonts w:ascii="Arial" w:hAnsi="Arial" w:cs="Arial"/>
        </w:rPr>
        <w:t>, Google Chrome, Opera)</w:t>
      </w:r>
      <w:bookmarkEnd w:id="19"/>
      <w:r w:rsidRPr="00FC5A0B">
        <w:rPr>
          <w:rFonts w:ascii="Arial" w:hAnsi="Arial" w:cs="Arial"/>
          <w:bCs/>
          <w:iCs/>
          <w:lang w:eastAsia="x-none"/>
        </w:rPr>
        <w:t>,</w:t>
      </w:r>
    </w:p>
    <w:p w14:paraId="0D601A37" w14:textId="77777777" w:rsidR="001350D3" w:rsidRPr="00FC5A0B" w:rsidRDefault="001350D3" w:rsidP="00701AFD">
      <w:pPr>
        <w:pStyle w:val="Nagwek2"/>
        <w:numPr>
          <w:ilvl w:val="0"/>
          <w:numId w:val="11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bookmarkStart w:id="20" w:name="_Hlk37937106"/>
      <w:r w:rsidRPr="00FC5A0B">
        <w:rPr>
          <w:rFonts w:ascii="Arial" w:hAnsi="Arial" w:cs="Arial"/>
        </w:rPr>
        <w:t xml:space="preserve">włączona obsługa JavaScript oraz </w:t>
      </w:r>
      <w:proofErr w:type="spellStart"/>
      <w:r w:rsidRPr="00FC5A0B">
        <w:rPr>
          <w:rFonts w:ascii="Arial" w:hAnsi="Arial" w:cs="Arial"/>
        </w:rPr>
        <w:t>Cookies</w:t>
      </w:r>
      <w:bookmarkEnd w:id="20"/>
      <w:proofErr w:type="spellEnd"/>
      <w:r w:rsidRPr="00FC5A0B">
        <w:rPr>
          <w:rFonts w:ascii="Arial" w:hAnsi="Arial" w:cs="Arial"/>
        </w:rPr>
        <w:t>.</w:t>
      </w:r>
    </w:p>
    <w:p w14:paraId="3ADA5B84" w14:textId="77777777" w:rsidR="001D1D7D" w:rsidRPr="001D1D7D" w:rsidRDefault="00CD5822" w:rsidP="00C240FF">
      <w:pPr>
        <w:pStyle w:val="Nagwek2"/>
        <w:spacing w:line="360" w:lineRule="auto"/>
        <w:rPr>
          <w:rFonts w:ascii="Arial" w:hAnsi="Arial" w:cs="Arial"/>
        </w:rPr>
      </w:pPr>
      <w:bookmarkStart w:id="21" w:name="_Hlk75250906"/>
      <w:r w:rsidRPr="00FC5A0B">
        <w:rPr>
          <w:rFonts w:ascii="Arial" w:hAnsi="Arial" w:cs="Arial"/>
          <w:lang w:val="x-none"/>
        </w:rPr>
        <w:lastRenderedPageBreak/>
        <w:t>Zamawiający dopuszcza następujący format przesyłanych danych:</w:t>
      </w:r>
    </w:p>
    <w:bookmarkEnd w:id="21"/>
    <w:p w14:paraId="65F59EE2" w14:textId="77777777" w:rsidR="001D1D7D" w:rsidRPr="001D1D7D" w:rsidRDefault="001D1D7D" w:rsidP="00701AFD">
      <w:pPr>
        <w:pStyle w:val="Nagwek2"/>
        <w:numPr>
          <w:ilvl w:val="0"/>
          <w:numId w:val="32"/>
        </w:numPr>
        <w:spacing w:before="60" w:after="0" w:line="360" w:lineRule="auto"/>
        <w:ind w:left="1037" w:hanging="357"/>
        <w:rPr>
          <w:rFonts w:ascii="Arial" w:hAnsi="Arial" w:cs="Arial"/>
          <w:lang w:val="x-none"/>
        </w:rPr>
      </w:pPr>
      <w:r w:rsidRPr="001D1D7D">
        <w:rPr>
          <w:rFonts w:ascii="Arial" w:hAnsi="Arial" w:cs="Arial"/>
          <w:lang w:val="x-none"/>
        </w:rPr>
        <w:t xml:space="preserve">pliki w formatach określonych w załączniku nr 2 do Rozporządzenia Rady Ministrów z dnia 12 kwietnia 2012 r w sprawie Krajowych Ram Interoperacyjności, minimalnych wymagań dla rejestrów publicznych i wymiany informacji w postaci elektronicznej oraz minimalnych wymagań dla systemów teleinformatycznych, przy czym zaleca się wykorzystywanie plików w formacie </w:t>
      </w:r>
      <w:r w:rsidRPr="001D1D7D">
        <w:rPr>
          <w:rFonts w:ascii="Arial" w:hAnsi="Arial" w:cs="Arial"/>
          <w:b/>
          <w:bCs w:val="0"/>
          <w:lang w:val="x-none"/>
        </w:rPr>
        <w:t>.pdf</w:t>
      </w:r>
      <w:r w:rsidRPr="001D1D7D">
        <w:rPr>
          <w:rFonts w:ascii="Arial" w:hAnsi="Arial" w:cs="Arial"/>
          <w:lang w:val="x-none"/>
        </w:rPr>
        <w:t xml:space="preserve">, </w:t>
      </w:r>
      <w:r w:rsidRPr="001D1D7D">
        <w:rPr>
          <w:rFonts w:ascii="Arial" w:hAnsi="Arial" w:cs="Arial"/>
          <w:b/>
          <w:bCs w:val="0"/>
          <w:lang w:val="x-none"/>
        </w:rPr>
        <w:t>.</w:t>
      </w:r>
      <w:proofErr w:type="spellStart"/>
      <w:r w:rsidRPr="001D1D7D">
        <w:rPr>
          <w:rFonts w:ascii="Arial" w:hAnsi="Arial" w:cs="Arial"/>
          <w:b/>
          <w:bCs w:val="0"/>
          <w:lang w:val="x-none"/>
        </w:rPr>
        <w:t>doc</w:t>
      </w:r>
      <w:proofErr w:type="spellEnd"/>
      <w:r w:rsidRPr="001D1D7D">
        <w:rPr>
          <w:rFonts w:ascii="Arial" w:hAnsi="Arial" w:cs="Arial"/>
          <w:lang w:val="x-none"/>
        </w:rPr>
        <w:t xml:space="preserve">, </w:t>
      </w:r>
      <w:r w:rsidRPr="001D1D7D">
        <w:rPr>
          <w:rFonts w:ascii="Arial" w:hAnsi="Arial" w:cs="Arial"/>
          <w:b/>
          <w:bCs w:val="0"/>
          <w:lang w:val="x-none"/>
        </w:rPr>
        <w:t>.</w:t>
      </w:r>
      <w:proofErr w:type="spellStart"/>
      <w:r w:rsidRPr="001D1D7D">
        <w:rPr>
          <w:rFonts w:ascii="Arial" w:hAnsi="Arial" w:cs="Arial"/>
          <w:b/>
          <w:bCs w:val="0"/>
          <w:lang w:val="x-none"/>
        </w:rPr>
        <w:t>docx</w:t>
      </w:r>
      <w:proofErr w:type="spellEnd"/>
      <w:r w:rsidRPr="001D1D7D">
        <w:rPr>
          <w:rFonts w:ascii="Arial" w:hAnsi="Arial" w:cs="Arial"/>
          <w:lang w:val="x-none"/>
        </w:rPr>
        <w:t xml:space="preserve">, </w:t>
      </w:r>
      <w:r w:rsidRPr="001D1D7D">
        <w:rPr>
          <w:rFonts w:ascii="Arial" w:hAnsi="Arial" w:cs="Arial"/>
          <w:b/>
          <w:bCs w:val="0"/>
          <w:lang w:val="x-none"/>
        </w:rPr>
        <w:t>.xls</w:t>
      </w:r>
      <w:r w:rsidRPr="001D1D7D">
        <w:rPr>
          <w:rFonts w:ascii="Arial" w:hAnsi="Arial" w:cs="Arial"/>
          <w:lang w:val="x-none"/>
        </w:rPr>
        <w:t xml:space="preserve">, </w:t>
      </w:r>
      <w:r w:rsidRPr="001D1D7D">
        <w:rPr>
          <w:rFonts w:ascii="Arial" w:hAnsi="Arial" w:cs="Arial"/>
          <w:b/>
          <w:bCs w:val="0"/>
          <w:lang w:val="x-none"/>
        </w:rPr>
        <w:t>.</w:t>
      </w:r>
      <w:proofErr w:type="spellStart"/>
      <w:r w:rsidRPr="001D1D7D">
        <w:rPr>
          <w:rFonts w:ascii="Arial" w:hAnsi="Arial" w:cs="Arial"/>
          <w:b/>
          <w:bCs w:val="0"/>
          <w:lang w:val="x-none"/>
        </w:rPr>
        <w:t>xlsx</w:t>
      </w:r>
      <w:proofErr w:type="spellEnd"/>
      <w:r w:rsidRPr="001D1D7D">
        <w:rPr>
          <w:rFonts w:ascii="Arial" w:hAnsi="Arial" w:cs="Arial"/>
          <w:lang w:val="x-none"/>
        </w:rPr>
        <w:t xml:space="preserve">; </w:t>
      </w:r>
    </w:p>
    <w:p w14:paraId="1ADD2C54" w14:textId="77777777" w:rsidR="001D1D7D" w:rsidRPr="001D1D7D" w:rsidRDefault="001D1D7D" w:rsidP="00701AFD">
      <w:pPr>
        <w:pStyle w:val="Nagwek2"/>
        <w:numPr>
          <w:ilvl w:val="0"/>
          <w:numId w:val="32"/>
        </w:numPr>
        <w:spacing w:before="60" w:after="0" w:line="360" w:lineRule="auto"/>
        <w:ind w:left="1037" w:hanging="357"/>
        <w:rPr>
          <w:rFonts w:ascii="Arial" w:hAnsi="Arial" w:cs="Arial"/>
          <w:lang w:val="x-none"/>
        </w:rPr>
      </w:pPr>
      <w:r w:rsidRPr="001D1D7D">
        <w:rPr>
          <w:rFonts w:ascii="Arial" w:hAnsi="Arial" w:cs="Arial"/>
          <w:lang w:val="x-none"/>
        </w:rPr>
        <w:t xml:space="preserve">w celu ewentualnej kompresji danych Zamawiający rekomenduje wykorzystanie jednego z rozszerzeń: </w:t>
      </w:r>
      <w:r w:rsidRPr="001D1D7D">
        <w:rPr>
          <w:rFonts w:ascii="Arial" w:hAnsi="Arial" w:cs="Arial"/>
          <w:b/>
          <w:bCs w:val="0"/>
          <w:lang w:val="x-none"/>
        </w:rPr>
        <w:t>.zip</w:t>
      </w:r>
      <w:r w:rsidRPr="001D1D7D">
        <w:rPr>
          <w:rFonts w:ascii="Arial" w:hAnsi="Arial" w:cs="Arial"/>
          <w:lang w:val="x-none"/>
        </w:rPr>
        <w:t xml:space="preserve"> lub </w:t>
      </w:r>
      <w:r w:rsidRPr="001D1D7D">
        <w:rPr>
          <w:rFonts w:ascii="Arial" w:hAnsi="Arial" w:cs="Arial"/>
          <w:b/>
          <w:bCs w:val="0"/>
          <w:lang w:val="x-none"/>
        </w:rPr>
        <w:t>.7Z</w:t>
      </w:r>
      <w:r w:rsidRPr="001D1D7D">
        <w:rPr>
          <w:rFonts w:ascii="Arial" w:hAnsi="Arial" w:cs="Arial"/>
          <w:lang w:val="x-none"/>
        </w:rPr>
        <w:t>;</w:t>
      </w:r>
    </w:p>
    <w:p w14:paraId="31FA5F65" w14:textId="77777777" w:rsidR="001350D3" w:rsidRPr="00FC5A0B" w:rsidRDefault="001D1D7D" w:rsidP="00701AFD">
      <w:pPr>
        <w:pStyle w:val="Nagwek2"/>
        <w:numPr>
          <w:ilvl w:val="0"/>
          <w:numId w:val="32"/>
        </w:numPr>
        <w:spacing w:before="60" w:after="0" w:line="360" w:lineRule="auto"/>
        <w:ind w:left="1037" w:hanging="357"/>
        <w:rPr>
          <w:rFonts w:ascii="Arial" w:hAnsi="Arial" w:cs="Arial"/>
        </w:rPr>
      </w:pPr>
      <w:r w:rsidRPr="001D1D7D">
        <w:rPr>
          <w:rFonts w:ascii="Arial" w:hAnsi="Arial" w:cs="Arial"/>
          <w:lang w:val="x-none"/>
        </w:rPr>
        <w:t xml:space="preserve">maksymalny rozmiar pojedynczego pliku to </w:t>
      </w:r>
      <w:r w:rsidR="006A66F2">
        <w:rPr>
          <w:rFonts w:ascii="Arial" w:hAnsi="Arial" w:cs="Arial"/>
          <w:b/>
          <w:bCs w:val="0"/>
        </w:rPr>
        <w:t>1</w:t>
      </w:r>
      <w:r w:rsidR="00F7183D">
        <w:rPr>
          <w:rFonts w:ascii="Arial" w:hAnsi="Arial" w:cs="Arial"/>
          <w:b/>
          <w:bCs w:val="0"/>
        </w:rPr>
        <w:t>5</w:t>
      </w:r>
      <w:r w:rsidR="006A66F2">
        <w:rPr>
          <w:rFonts w:ascii="Arial" w:hAnsi="Arial" w:cs="Arial"/>
          <w:b/>
          <w:bCs w:val="0"/>
        </w:rPr>
        <w:t>0</w:t>
      </w:r>
      <w:r w:rsidRPr="001D1D7D">
        <w:rPr>
          <w:rFonts w:ascii="Arial" w:hAnsi="Arial" w:cs="Arial"/>
          <w:b/>
          <w:bCs w:val="0"/>
          <w:lang w:val="x-none"/>
        </w:rPr>
        <w:t xml:space="preserve"> MB</w:t>
      </w:r>
      <w:r w:rsidRPr="001D1D7D">
        <w:rPr>
          <w:rFonts w:ascii="Arial" w:hAnsi="Arial" w:cs="Arial"/>
          <w:lang w:val="x-none"/>
        </w:rPr>
        <w:t>, przy czym nie określa się limitu liczby plików</w:t>
      </w:r>
      <w:r w:rsidR="001350D3" w:rsidRPr="00FC5A0B">
        <w:rPr>
          <w:rFonts w:ascii="Arial" w:hAnsi="Arial" w:cs="Arial"/>
        </w:rPr>
        <w:t>.</w:t>
      </w:r>
    </w:p>
    <w:p w14:paraId="6D2A671A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22" w:name="_Hlk37937156"/>
      <w:r w:rsidRPr="00FC5A0B">
        <w:rPr>
          <w:rFonts w:ascii="Arial" w:hAnsi="Arial" w:cs="Arial"/>
        </w:rPr>
        <w:t>Zamawiający określa następujące informacje na temat kodowania i czasu odbioru danych</w:t>
      </w:r>
      <w:bookmarkEnd w:id="22"/>
      <w:r w:rsidRPr="00FC5A0B">
        <w:rPr>
          <w:rFonts w:ascii="Arial" w:hAnsi="Arial" w:cs="Arial"/>
        </w:rPr>
        <w:t>:</w:t>
      </w:r>
    </w:p>
    <w:p w14:paraId="0EC2403E" w14:textId="77777777" w:rsidR="001350D3" w:rsidRPr="00FC5A0B" w:rsidRDefault="001350D3" w:rsidP="00701AFD">
      <w:pPr>
        <w:pStyle w:val="Nagwek2"/>
        <w:numPr>
          <w:ilvl w:val="0"/>
          <w:numId w:val="12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bookmarkStart w:id="23" w:name="_Hlk37937178"/>
      <w:r w:rsidRPr="00FC5A0B">
        <w:rPr>
          <w:rFonts w:ascii="Arial" w:hAnsi="Arial" w:cs="Arial"/>
        </w:rPr>
        <w:t>załączony i przesłany przez Wykonawcę za pomocą Platformy plik oferty wraz z załącznikami, nie jest dostępny dla Zamawiającego i przechowywany jest na serwerach Platformy w formie zaszyfrowanej. Zamawiający otrzyma dostęp do pliku dopiero po upływie terminu otwarcia ofert</w:t>
      </w:r>
      <w:bookmarkEnd w:id="23"/>
      <w:r w:rsidRPr="00FC5A0B">
        <w:rPr>
          <w:rFonts w:ascii="Arial" w:hAnsi="Arial" w:cs="Arial"/>
        </w:rPr>
        <w:t>;</w:t>
      </w:r>
    </w:p>
    <w:p w14:paraId="4D273E4C" w14:textId="77777777" w:rsidR="001350D3" w:rsidRPr="00FC5A0B" w:rsidRDefault="001350D3" w:rsidP="00701AFD">
      <w:pPr>
        <w:numPr>
          <w:ilvl w:val="0"/>
          <w:numId w:val="12"/>
        </w:numPr>
        <w:spacing w:before="60" w:line="360" w:lineRule="auto"/>
        <w:ind w:left="1037" w:hanging="357"/>
        <w:jc w:val="both"/>
        <w:outlineLvl w:val="1"/>
        <w:rPr>
          <w:rFonts w:ascii="Arial" w:hAnsi="Arial" w:cs="Arial"/>
          <w:bCs/>
          <w:iCs/>
          <w:lang w:eastAsia="x-none"/>
        </w:rPr>
      </w:pPr>
      <w:bookmarkStart w:id="24" w:name="_Hlk37937196"/>
      <w:r w:rsidRPr="00FC5A0B">
        <w:rPr>
          <w:rFonts w:ascii="Arial" w:hAnsi="Arial" w:cs="Arial"/>
          <w:bCs/>
          <w:iCs/>
          <w:lang w:eastAsia="x-none"/>
        </w:rPr>
        <w:t>oznaczenie czasu odbioru danych przez Platformę stanowi przyporządkowaną do dokumentu elektronicznego datę oraz dokładny czas (</w:t>
      </w:r>
      <w:proofErr w:type="spellStart"/>
      <w:r w:rsidRPr="00FC5A0B">
        <w:rPr>
          <w:rFonts w:ascii="Arial" w:hAnsi="Arial" w:cs="Arial"/>
          <w:bCs/>
          <w:iCs/>
          <w:lang w:eastAsia="x-none"/>
        </w:rPr>
        <w:t>hh:</w:t>
      </w:r>
      <w:proofErr w:type="gramStart"/>
      <w:r w:rsidRPr="00FC5A0B">
        <w:rPr>
          <w:rFonts w:ascii="Arial" w:hAnsi="Arial" w:cs="Arial"/>
          <w:bCs/>
          <w:iCs/>
          <w:lang w:eastAsia="x-none"/>
        </w:rPr>
        <w:t>mm:ss</w:t>
      </w:r>
      <w:proofErr w:type="spellEnd"/>
      <w:proofErr w:type="gramEnd"/>
      <w:r w:rsidRPr="00FC5A0B">
        <w:rPr>
          <w:rFonts w:ascii="Arial" w:hAnsi="Arial" w:cs="Arial"/>
          <w:bCs/>
          <w:iCs/>
          <w:lang w:eastAsia="x-none"/>
        </w:rPr>
        <w:t xml:space="preserve">), widoczne </w:t>
      </w:r>
      <w:proofErr w:type="gramStart"/>
      <w:r w:rsidRPr="00FC5A0B">
        <w:rPr>
          <w:rFonts w:ascii="Arial" w:hAnsi="Arial" w:cs="Arial"/>
          <w:bCs/>
          <w:iCs/>
          <w:lang w:eastAsia="x-none"/>
        </w:rPr>
        <w:t>przy  wysłanym</w:t>
      </w:r>
      <w:proofErr w:type="gramEnd"/>
      <w:r w:rsidRPr="00FC5A0B">
        <w:rPr>
          <w:rFonts w:ascii="Arial" w:hAnsi="Arial" w:cs="Arial"/>
          <w:bCs/>
          <w:iCs/>
          <w:lang w:eastAsia="x-none"/>
        </w:rPr>
        <w:t xml:space="preserve"> dokumencie w </w:t>
      </w:r>
      <w:proofErr w:type="gramStart"/>
      <w:r w:rsidRPr="00FC5A0B">
        <w:rPr>
          <w:rFonts w:ascii="Arial" w:hAnsi="Arial" w:cs="Arial"/>
          <w:bCs/>
          <w:iCs/>
          <w:lang w:eastAsia="x-none"/>
        </w:rPr>
        <w:t>kolumnie ”Data</w:t>
      </w:r>
      <w:proofErr w:type="gramEnd"/>
      <w:r w:rsidRPr="00FC5A0B">
        <w:rPr>
          <w:rFonts w:ascii="Arial" w:hAnsi="Arial" w:cs="Arial"/>
          <w:bCs/>
          <w:iCs/>
          <w:lang w:eastAsia="x-none"/>
        </w:rPr>
        <w:t xml:space="preserve"> przesłania”</w:t>
      </w:r>
      <w:bookmarkEnd w:id="24"/>
      <w:r w:rsidRPr="00FC5A0B">
        <w:rPr>
          <w:rFonts w:ascii="Arial" w:hAnsi="Arial" w:cs="Arial"/>
          <w:bCs/>
          <w:iCs/>
          <w:lang w:eastAsia="x-none"/>
        </w:rPr>
        <w:t>;</w:t>
      </w:r>
    </w:p>
    <w:p w14:paraId="758DD727" w14:textId="77777777" w:rsidR="001350D3" w:rsidRPr="00FC5A0B" w:rsidRDefault="001350D3" w:rsidP="00701AFD">
      <w:pPr>
        <w:pStyle w:val="Nagwek2"/>
        <w:numPr>
          <w:ilvl w:val="0"/>
          <w:numId w:val="12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bookmarkStart w:id="25" w:name="_Hlk37937220"/>
      <w:r w:rsidRPr="00FC5A0B">
        <w:rPr>
          <w:rFonts w:ascii="Arial" w:hAnsi="Arial" w:cs="Arial"/>
        </w:rPr>
        <w:t>o terminie przesłania decyduje czas pełnego przeprocesowania transakcji pliku na Platformie</w:t>
      </w:r>
      <w:bookmarkEnd w:id="25"/>
      <w:r w:rsidRPr="00FC5A0B">
        <w:rPr>
          <w:rFonts w:ascii="Arial" w:hAnsi="Arial" w:cs="Arial"/>
        </w:rPr>
        <w:t>.</w:t>
      </w:r>
    </w:p>
    <w:p w14:paraId="5D83E26F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26" w:name="_Hlk37864389"/>
      <w:r w:rsidRPr="00FC5A0B">
        <w:rPr>
          <w:rFonts w:ascii="Arial" w:hAnsi="Arial" w:cs="Arial"/>
        </w:rPr>
        <w:t>W postępowaniu, wszelkie oświadczenia, wnioski, zawiadomienia oraz informacje przekazywane są za pośrednictwem Platformy (</w:t>
      </w:r>
      <w:proofErr w:type="gramStart"/>
      <w:r w:rsidRPr="00FC5A0B">
        <w:rPr>
          <w:rFonts w:ascii="Arial" w:hAnsi="Arial" w:cs="Arial"/>
        </w:rPr>
        <w:t>karta ”Wiadomości</w:t>
      </w:r>
      <w:proofErr w:type="gramEnd"/>
      <w:r w:rsidRPr="00FC5A0B">
        <w:rPr>
          <w:rFonts w:ascii="Arial" w:hAnsi="Arial" w:cs="Arial"/>
        </w:rPr>
        <w:t>”). Za datę wpływu oświadczeń, wniosków, zawiadomień oraz informacji przesłanych za pośrednictwem Platformy, przyjmuje się datę ich zamieszczenia na Platformie.</w:t>
      </w:r>
      <w:bookmarkEnd w:id="26"/>
    </w:p>
    <w:p w14:paraId="2792B27D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27" w:name="_Hlk37864921"/>
      <w:bookmarkStart w:id="28" w:name="_Hlk37865118"/>
      <w:r w:rsidRPr="00FC5A0B">
        <w:rPr>
          <w:rFonts w:ascii="Arial" w:hAnsi="Arial" w:cs="Arial"/>
        </w:rPr>
        <w:t>Ofertę, wraz ze stanowiącymi jej integralną część załącznikami, składa się pod rygorem nieważności w formie elektronicznej lub postaci elektronicznej za pośrednictwem Platformy, podpisaną kwalifikowanym podpisem elektronicznym, podpisem zaufanym lub podpisem osobistym.</w:t>
      </w:r>
      <w:bookmarkEnd w:id="27"/>
      <w:bookmarkEnd w:id="28"/>
    </w:p>
    <w:p w14:paraId="41D62A0B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29" w:name="_Hlk37938680"/>
      <w:r w:rsidRPr="00FC5A0B">
        <w:rPr>
          <w:rFonts w:ascii="Arial" w:hAnsi="Arial" w:cs="Arial"/>
        </w:rPr>
        <w:lastRenderedPageBreak/>
        <w:t>Postępowanie o udzielenie zamówienia prowadzi się w języku polskim. Dokumenty sporządzone w języku obcym są składane wraz z tłumaczeniem na język polski</w:t>
      </w:r>
      <w:bookmarkEnd w:id="29"/>
      <w:r w:rsidRPr="00FC5A0B">
        <w:rPr>
          <w:rFonts w:ascii="Arial" w:hAnsi="Arial" w:cs="Arial"/>
        </w:rPr>
        <w:t>.</w:t>
      </w:r>
    </w:p>
    <w:p w14:paraId="5017D085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Osobami uprawnionymi do kontaktu z Wykonawcami są:</w:t>
      </w:r>
    </w:p>
    <w:p w14:paraId="3CA76711" w14:textId="77777777" w:rsidR="001350D3" w:rsidRPr="00FC5A0B" w:rsidRDefault="001350D3" w:rsidP="00701AFD">
      <w:pPr>
        <w:pStyle w:val="Nagwek2"/>
        <w:numPr>
          <w:ilvl w:val="0"/>
          <w:numId w:val="0"/>
        </w:numPr>
        <w:tabs>
          <w:tab w:val="left" w:pos="708"/>
        </w:tabs>
        <w:spacing w:before="60" w:line="360" w:lineRule="auto"/>
        <w:ind w:left="680"/>
        <w:rPr>
          <w:rFonts w:ascii="Arial" w:hAnsi="Arial" w:cs="Arial"/>
        </w:rPr>
      </w:pPr>
      <w:bookmarkStart w:id="30" w:name="_Toc258314250"/>
      <w:r w:rsidRPr="00FC5A0B">
        <w:rPr>
          <w:rFonts w:ascii="Arial" w:hAnsi="Arial" w:cs="Arial"/>
        </w:rPr>
        <w:t>w zakresie formalnym: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0"/>
      </w:tblGrid>
      <w:tr w:rsidR="00884E7A" w:rsidRPr="00FC5A0B" w14:paraId="47E29C86" w14:textId="77777777" w:rsidTr="00610047"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9CE77" w14:textId="1528A3EF" w:rsidR="00884E7A" w:rsidRPr="00FC5A0B" w:rsidRDefault="00884E7A" w:rsidP="00610047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884E7A">
              <w:rPr>
                <w:rFonts w:ascii="Arial" w:hAnsi="Arial" w:cs="Arial"/>
                <w:lang w:val="pt-BR"/>
              </w:rPr>
              <w:t xml:space="preserve">  Marta Kapicka</w:t>
            </w:r>
            <w:r w:rsidRPr="00FC5A0B">
              <w:rPr>
                <w:rFonts w:ascii="Arial" w:hAnsi="Arial" w:cs="Arial"/>
                <w:lang w:val="pt-BR"/>
              </w:rPr>
              <w:t xml:space="preserve"> -   </w:t>
            </w:r>
            <w:r w:rsidR="00B304A5">
              <w:rPr>
                <w:rFonts w:ascii="Arial" w:hAnsi="Arial" w:cs="Arial"/>
                <w:lang w:val="pt-BR"/>
              </w:rPr>
              <w:t xml:space="preserve">Specjalista w Dziale Technicznym PZD w Olecku                          </w:t>
            </w:r>
            <w:r w:rsidRPr="00FC5A0B">
              <w:rPr>
                <w:rFonts w:ascii="Arial" w:hAnsi="Arial" w:cs="Arial"/>
                <w:lang w:val="pt-BR"/>
              </w:rPr>
              <w:t xml:space="preserve">tel.: </w:t>
            </w:r>
            <w:r w:rsidRPr="00884E7A">
              <w:rPr>
                <w:rFonts w:ascii="Arial" w:hAnsi="Arial" w:cs="Arial"/>
                <w:lang w:val="pt-BR"/>
              </w:rPr>
              <w:t>( 87)  5202224</w:t>
            </w:r>
            <w:r w:rsidRPr="00FC5A0B">
              <w:rPr>
                <w:rFonts w:ascii="Arial" w:hAnsi="Arial" w:cs="Arial"/>
                <w:lang w:val="pt-BR"/>
              </w:rPr>
              <w:t xml:space="preserve">, e-mail: </w:t>
            </w:r>
            <w:r w:rsidR="00B304A5">
              <w:rPr>
                <w:rFonts w:ascii="Arial" w:hAnsi="Arial" w:cs="Arial"/>
                <w:lang w:val="pt-BR"/>
              </w:rPr>
              <w:fldChar w:fldCharType="begin"/>
            </w:r>
            <w:r w:rsidR="00B304A5">
              <w:rPr>
                <w:rFonts w:ascii="Arial" w:hAnsi="Arial" w:cs="Arial"/>
                <w:lang w:val="pt-BR"/>
              </w:rPr>
              <w:instrText>HYPERLINK "mailto:</w:instrText>
            </w:r>
            <w:r w:rsidR="00B304A5" w:rsidRPr="00884E7A">
              <w:rPr>
                <w:rFonts w:ascii="Arial" w:hAnsi="Arial" w:cs="Arial"/>
                <w:lang w:val="pt-BR"/>
              </w:rPr>
              <w:instrText>pzd@powiat.olecko.pl</w:instrText>
            </w:r>
            <w:r w:rsidR="00B304A5">
              <w:rPr>
                <w:rFonts w:ascii="Arial" w:hAnsi="Arial" w:cs="Arial"/>
                <w:lang w:val="pt-BR"/>
              </w:rPr>
              <w:instrText>"</w:instrText>
            </w:r>
            <w:r w:rsidR="00B304A5">
              <w:rPr>
                <w:rFonts w:ascii="Arial" w:hAnsi="Arial" w:cs="Arial"/>
                <w:lang w:val="pt-BR"/>
              </w:rPr>
            </w:r>
            <w:r w:rsidR="00B304A5">
              <w:rPr>
                <w:rFonts w:ascii="Arial" w:hAnsi="Arial" w:cs="Arial"/>
                <w:lang w:val="pt-BR"/>
              </w:rPr>
              <w:fldChar w:fldCharType="separate"/>
            </w:r>
            <w:r w:rsidR="00B304A5" w:rsidRPr="004D0740">
              <w:rPr>
                <w:rStyle w:val="Hipercze"/>
                <w:rFonts w:ascii="Arial" w:hAnsi="Arial" w:cs="Arial"/>
                <w:lang w:val="pt-BR"/>
              </w:rPr>
              <w:t>pzd@powiat.olecko.pl</w:t>
            </w:r>
            <w:r w:rsidR="00B304A5">
              <w:rPr>
                <w:rFonts w:ascii="Arial" w:hAnsi="Arial" w:cs="Arial"/>
                <w:lang w:val="pt-BR"/>
              </w:rPr>
              <w:fldChar w:fldCharType="end"/>
            </w:r>
            <w:r w:rsidR="00B304A5">
              <w:rPr>
                <w:rFonts w:ascii="Arial" w:hAnsi="Arial" w:cs="Arial"/>
                <w:lang w:val="pt-BR"/>
              </w:rPr>
              <w:t xml:space="preserve"> </w:t>
            </w:r>
          </w:p>
        </w:tc>
      </w:tr>
    </w:tbl>
    <w:p w14:paraId="5B9B8CBB" w14:textId="77777777" w:rsidR="001350D3" w:rsidRPr="00FC5A0B" w:rsidRDefault="001350D3" w:rsidP="00701AFD">
      <w:pPr>
        <w:pStyle w:val="Nagwek2"/>
        <w:numPr>
          <w:ilvl w:val="0"/>
          <w:numId w:val="0"/>
        </w:numPr>
        <w:tabs>
          <w:tab w:val="left" w:pos="708"/>
        </w:tabs>
        <w:spacing w:before="60" w:line="360" w:lineRule="auto"/>
        <w:ind w:left="680"/>
        <w:rPr>
          <w:rFonts w:ascii="Arial" w:hAnsi="Arial" w:cs="Arial"/>
          <w:lang w:val="x-none"/>
        </w:rPr>
      </w:pPr>
      <w:r w:rsidRPr="00FC5A0B">
        <w:rPr>
          <w:rFonts w:ascii="Arial" w:hAnsi="Arial" w:cs="Arial"/>
        </w:rPr>
        <w:t>w zakresie merytorycznym: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0"/>
      </w:tblGrid>
      <w:tr w:rsidR="00884E7A" w:rsidRPr="00FC5A0B" w14:paraId="43B3F46B" w14:textId="77777777" w:rsidTr="00610047"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2C9C8" w14:textId="2D19F7BA" w:rsidR="00884E7A" w:rsidRPr="00FC5A0B" w:rsidRDefault="00884E7A" w:rsidP="00610047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884E7A">
              <w:rPr>
                <w:rFonts w:ascii="Arial" w:hAnsi="Arial" w:cs="Arial"/>
                <w:lang w:val="pt-BR"/>
              </w:rPr>
              <w:t xml:space="preserve"> inż. Dariusz Kozłowski</w:t>
            </w:r>
            <w:r w:rsidRPr="00FC5A0B">
              <w:rPr>
                <w:rFonts w:ascii="Arial" w:hAnsi="Arial" w:cs="Arial"/>
                <w:lang w:val="pt-BR"/>
              </w:rPr>
              <w:t xml:space="preserve"> -  </w:t>
            </w:r>
            <w:r w:rsidRPr="00884E7A">
              <w:rPr>
                <w:rFonts w:ascii="Arial" w:hAnsi="Arial" w:cs="Arial"/>
                <w:lang w:val="pt-BR"/>
              </w:rPr>
              <w:t xml:space="preserve"> Dyrektor Powiatowego Zarządu Dróg w Olecku</w:t>
            </w:r>
            <w:r w:rsidR="00B304A5">
              <w:rPr>
                <w:rFonts w:ascii="Arial" w:hAnsi="Arial" w:cs="Arial"/>
                <w:lang w:val="pt-BR"/>
              </w:rPr>
              <w:t xml:space="preserve">                          </w:t>
            </w:r>
            <w:r w:rsidRPr="00FC5A0B">
              <w:rPr>
                <w:rFonts w:ascii="Arial" w:hAnsi="Arial" w:cs="Arial"/>
                <w:lang w:val="pt-BR"/>
              </w:rPr>
              <w:t xml:space="preserve"> tel.: </w:t>
            </w:r>
            <w:r w:rsidRPr="00884E7A">
              <w:rPr>
                <w:rFonts w:ascii="Arial" w:hAnsi="Arial" w:cs="Arial"/>
                <w:lang w:val="pt-BR"/>
              </w:rPr>
              <w:t>( 87)  5202224</w:t>
            </w:r>
            <w:r w:rsidRPr="00FC5A0B">
              <w:rPr>
                <w:rFonts w:ascii="Arial" w:hAnsi="Arial" w:cs="Arial"/>
                <w:lang w:val="pt-BR"/>
              </w:rPr>
              <w:t>, e-mail:</w:t>
            </w:r>
            <w:r w:rsidRPr="00FC5A0B">
              <w:rPr>
                <w:rFonts w:ascii="Arial" w:hAnsi="Arial" w:cs="Arial"/>
                <w:color w:val="1F4E79"/>
                <w:u w:val="single"/>
                <w:lang w:val="pt-BR"/>
              </w:rPr>
              <w:t xml:space="preserve"> </w:t>
            </w:r>
            <w:r w:rsidRPr="00884E7A">
              <w:rPr>
                <w:rFonts w:ascii="Arial" w:hAnsi="Arial" w:cs="Arial"/>
                <w:color w:val="1F4E79"/>
                <w:u w:val="single"/>
                <w:lang w:val="pt-BR"/>
              </w:rPr>
              <w:t>pzd@powiat.olecko.pl</w:t>
            </w:r>
          </w:p>
        </w:tc>
      </w:tr>
      <w:tr w:rsidR="00884E7A" w:rsidRPr="00FC5A0B" w14:paraId="4D110C41" w14:textId="77777777" w:rsidTr="00610047"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82F6" w14:textId="7CD6C0B9" w:rsidR="00884E7A" w:rsidRPr="00FC5A0B" w:rsidRDefault="00884E7A" w:rsidP="00610047">
            <w:pPr>
              <w:spacing w:line="360" w:lineRule="auto"/>
              <w:rPr>
                <w:rFonts w:ascii="Arial" w:hAnsi="Arial" w:cs="Arial"/>
                <w:lang w:val="pt-BR"/>
              </w:rPr>
            </w:pPr>
          </w:p>
        </w:tc>
      </w:tr>
    </w:tbl>
    <w:p w14:paraId="2210013E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  <w:bCs w:val="0"/>
        </w:rPr>
      </w:pPr>
      <w:r w:rsidRPr="00FC5A0B">
        <w:rPr>
          <w:rFonts w:ascii="Arial" w:hAnsi="Arial" w:cs="Arial"/>
          <w:bCs w:val="0"/>
        </w:rPr>
        <w:t>OPIS SPO</w:t>
      </w:r>
      <w:bookmarkStart w:id="31" w:name="_Hlk37938975"/>
      <w:r w:rsidRPr="00FC5A0B">
        <w:rPr>
          <w:rFonts w:ascii="Arial" w:hAnsi="Arial" w:cs="Arial"/>
          <w:bCs w:val="0"/>
        </w:rPr>
        <w:t>SOBU UDZIELANIA WYJAŚNIEŃ TREŚCI SWZ</w:t>
      </w:r>
      <w:bookmarkEnd w:id="31"/>
    </w:p>
    <w:p w14:paraId="5B0C6304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32" w:name="_Hlk37783375"/>
      <w:bookmarkStart w:id="33" w:name="_Hlk37938993"/>
      <w:r w:rsidRPr="00FC5A0B">
        <w:rPr>
          <w:rFonts w:ascii="Arial" w:hAnsi="Arial" w:cs="Arial"/>
        </w:rPr>
        <w:t>Wykonawca może zwrócić się do Zamawiającego z wnioskiem o wyjaśnienie treści SWZ, przekazanym za pośrednictwem Platformy (</w:t>
      </w:r>
      <w:proofErr w:type="gramStart"/>
      <w:r w:rsidRPr="00FC5A0B">
        <w:rPr>
          <w:rFonts w:ascii="Arial" w:hAnsi="Arial" w:cs="Arial"/>
        </w:rPr>
        <w:t>karta ”Zapytania</w:t>
      </w:r>
      <w:proofErr w:type="gramEnd"/>
      <w:r w:rsidRPr="00FC5A0B">
        <w:rPr>
          <w:rFonts w:ascii="Arial" w:hAnsi="Arial" w:cs="Arial"/>
        </w:rPr>
        <w:t>/Wyjaśnienia)</w:t>
      </w:r>
      <w:r w:rsidRPr="00FC5A0B">
        <w:rPr>
          <w:rFonts w:ascii="Arial" w:hAnsi="Arial" w:cs="Arial"/>
          <w:color w:val="auto"/>
        </w:rPr>
        <w:t>.</w:t>
      </w:r>
      <w:bookmarkStart w:id="34" w:name="_Hlk37783409"/>
      <w:bookmarkEnd w:id="32"/>
    </w:p>
    <w:p w14:paraId="053F72D6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udzieli wyjaśnień niezwłocznie, jednak nie później niż na 2 dni przed upływem terminu składania ofert, pod warunkiem, że wniosek o wyjaśnienie treści SWZ wpłynął do Zamawiającego nie później niż na 4 dni przed upływem terminu składania ofert.</w:t>
      </w:r>
      <w:bookmarkEnd w:id="34"/>
    </w:p>
    <w:p w14:paraId="6E25422C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Jeżeli wniosek o wyjaśnienie treści SWZ nie wpłynie w terminie, o którym mowa w punkcie powyżej, Zamawiający nie ma obowiązku udzielania wyjaśnień SWZ.</w:t>
      </w:r>
    </w:p>
    <w:p w14:paraId="2668884C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Przedłużenie terminu składania ofert, nie wpływa na bieg terminu składania wniosku o wyjaśnienie treści SWZ.</w:t>
      </w:r>
    </w:p>
    <w:p w14:paraId="13419E42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Treść zapytań wraz z wyjaśnieniami Zamawiający udostępni na stronie internetowej prowadzonego postępowania, bez ujawniania źródła zapytania.</w:t>
      </w:r>
    </w:p>
    <w:p w14:paraId="57610ADD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 </w:t>
      </w:r>
      <w:bookmarkEnd w:id="33"/>
      <w:r w:rsidRPr="00FC5A0B">
        <w:rPr>
          <w:rFonts w:ascii="Arial" w:hAnsi="Arial" w:cs="Arial"/>
        </w:rPr>
        <w:t>uzasadnionych przypadkach Zamawiający może przed upływem terminu składania ofert zmienić treść SWZ. Dokonaną zmianę treści SWZ Zamawiający udostępni na stronie internetowej prowadzonego postępowania.</w:t>
      </w:r>
    </w:p>
    <w:p w14:paraId="40EAA5AA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Wymagania dotycz</w:t>
      </w:r>
      <w:r w:rsidRPr="00FC5A0B">
        <w:rPr>
          <w:rFonts w:ascii="Arial" w:eastAsia="TimesNewRoman" w:hAnsi="Arial" w:cs="Arial"/>
        </w:rPr>
        <w:t>ą</w:t>
      </w:r>
      <w:r w:rsidRPr="00FC5A0B">
        <w:rPr>
          <w:rFonts w:ascii="Arial" w:hAnsi="Arial" w:cs="Arial"/>
        </w:rPr>
        <w:t>ce wadium</w:t>
      </w:r>
      <w:bookmarkEnd w:id="30"/>
    </w:p>
    <w:p w14:paraId="04E23B62" w14:textId="77777777" w:rsidR="001350D3" w:rsidRPr="00FC5A0B" w:rsidRDefault="00884E7A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680"/>
        <w:rPr>
          <w:rFonts w:ascii="Arial" w:hAnsi="Arial" w:cs="Arial"/>
        </w:rPr>
      </w:pPr>
      <w:r w:rsidRPr="00FC5A0B">
        <w:rPr>
          <w:rFonts w:ascii="Arial" w:hAnsi="Arial" w:cs="Arial"/>
        </w:rPr>
        <w:t>W postępowaniu nie jest przewidziane składanie wadium.</w:t>
      </w:r>
    </w:p>
    <w:p w14:paraId="760CE328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35" w:name="_Toc258314251"/>
      <w:r w:rsidRPr="00FC5A0B">
        <w:rPr>
          <w:rFonts w:ascii="Arial" w:hAnsi="Arial" w:cs="Arial"/>
        </w:rPr>
        <w:lastRenderedPageBreak/>
        <w:t>Termin zwi</w:t>
      </w:r>
      <w:r w:rsidRPr="00FC5A0B">
        <w:rPr>
          <w:rFonts w:ascii="Arial" w:eastAsia="TimesNewRoman" w:hAnsi="Arial" w:cs="Arial"/>
        </w:rPr>
        <w:t>ą</w:t>
      </w:r>
      <w:r w:rsidRPr="00FC5A0B">
        <w:rPr>
          <w:rFonts w:ascii="Arial" w:hAnsi="Arial" w:cs="Arial"/>
        </w:rPr>
        <w:t>zania ofert</w:t>
      </w:r>
      <w:r w:rsidRPr="00FC5A0B">
        <w:rPr>
          <w:rFonts w:ascii="Arial" w:eastAsia="TimesNewRoman" w:hAnsi="Arial" w:cs="Arial"/>
        </w:rPr>
        <w:t>ą</w:t>
      </w:r>
      <w:bookmarkEnd w:id="35"/>
    </w:p>
    <w:p w14:paraId="67737D73" w14:textId="4E1CE484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Wykonawca pozostaje związany ofertą do dnia </w:t>
      </w:r>
      <w:r w:rsidR="00884E7A" w:rsidRPr="00884E7A">
        <w:rPr>
          <w:rFonts w:ascii="Arial" w:hAnsi="Arial" w:cs="Arial"/>
          <w:b/>
        </w:rPr>
        <w:t>2026-0</w:t>
      </w:r>
      <w:r w:rsidR="00854AD9">
        <w:rPr>
          <w:rFonts w:ascii="Arial" w:hAnsi="Arial" w:cs="Arial"/>
          <w:b/>
        </w:rPr>
        <w:t>4</w:t>
      </w:r>
      <w:r w:rsidR="00884E7A" w:rsidRPr="00884E7A">
        <w:rPr>
          <w:rFonts w:ascii="Arial" w:hAnsi="Arial" w:cs="Arial"/>
          <w:b/>
        </w:rPr>
        <w:t>-</w:t>
      </w:r>
      <w:r w:rsidR="00854AD9">
        <w:rPr>
          <w:rFonts w:ascii="Arial" w:hAnsi="Arial" w:cs="Arial"/>
          <w:b/>
        </w:rPr>
        <w:t>03</w:t>
      </w:r>
      <w:r w:rsidRPr="00FC5A0B">
        <w:rPr>
          <w:rFonts w:ascii="Arial" w:hAnsi="Arial" w:cs="Arial"/>
        </w:rPr>
        <w:t>.</w:t>
      </w:r>
    </w:p>
    <w:p w14:paraId="54A091CC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Bieg terminu związania ofertą rozpoczyna się wraz z upływem terminu składania ofert.</w:t>
      </w:r>
    </w:p>
    <w:p w14:paraId="199E80F1" w14:textId="52F6390F" w:rsidR="001350D3" w:rsidRPr="00B304A5" w:rsidRDefault="001350D3" w:rsidP="00B304A5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 przypadku, gdy wybór najkorzystniejszej oferty nie nastąpi przed upływem terminu związania ofertą, Zamawiający przed upływem tego terminu zwróci się jednokrotnie do Wykonawców o wyrażenie zgody na przedłużenie terminu związania ofertą o wskazywany przez niego okres, nie dłuższy niż 30 dni. </w:t>
      </w:r>
    </w:p>
    <w:p w14:paraId="70C55897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36" w:name="_Toc258314252"/>
      <w:r w:rsidRPr="00FC5A0B">
        <w:rPr>
          <w:rFonts w:ascii="Arial" w:hAnsi="Arial" w:cs="Arial"/>
        </w:rPr>
        <w:t>Opis sposobu przygotowywania ofert</w:t>
      </w:r>
      <w:bookmarkEnd w:id="36"/>
      <w:r w:rsidR="00C32F1F">
        <w:rPr>
          <w:rFonts w:ascii="Arial" w:hAnsi="Arial" w:cs="Arial"/>
        </w:rPr>
        <w:t>Y</w:t>
      </w:r>
    </w:p>
    <w:p w14:paraId="5DE49E27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Wykonawca może złożyć tylko jedną ofertę.</w:t>
      </w:r>
    </w:p>
    <w:p w14:paraId="26941D67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Tre</w:t>
      </w:r>
      <w:r w:rsidRPr="00FC5A0B">
        <w:rPr>
          <w:rFonts w:ascii="Arial" w:eastAsia="TimesNewRoman" w:hAnsi="Arial" w:cs="Arial"/>
        </w:rPr>
        <w:t xml:space="preserve">ść </w:t>
      </w:r>
      <w:r w:rsidRPr="00FC5A0B">
        <w:rPr>
          <w:rFonts w:ascii="Arial" w:hAnsi="Arial" w:cs="Arial"/>
        </w:rPr>
        <w:t>oferty musi być zgodna z wymaganiami Zamawiającego określonymi w niniejszej SWZ.</w:t>
      </w:r>
    </w:p>
    <w:p w14:paraId="1B38CD17" w14:textId="77777777" w:rsidR="001350D3" w:rsidRDefault="001350D3" w:rsidP="00077CCE">
      <w:pPr>
        <w:pStyle w:val="Nagwek2"/>
        <w:spacing w:after="0" w:line="360" w:lineRule="auto"/>
        <w:rPr>
          <w:rFonts w:ascii="Arial" w:hAnsi="Arial" w:cs="Arial"/>
        </w:rPr>
      </w:pPr>
      <w:bookmarkStart w:id="37" w:name="_Hlk37866068"/>
      <w:r w:rsidRPr="00FC5A0B">
        <w:rPr>
          <w:rFonts w:ascii="Arial" w:hAnsi="Arial" w:cs="Arial"/>
        </w:rPr>
        <w:t>Oferta oraz pozostałe oświadczenia i dokumenty, dla których Zamawiający określił wzory w formie formularzy, powinny być sporządzone zgodnie z tymi wzorami</w:t>
      </w:r>
      <w:bookmarkEnd w:id="37"/>
      <w:r w:rsidRPr="00FC5A0B">
        <w:rPr>
          <w:rFonts w:ascii="Arial" w:hAnsi="Arial" w:cs="Arial"/>
        </w:rPr>
        <w:t>.</w:t>
      </w:r>
    </w:p>
    <w:p w14:paraId="6D20A892" w14:textId="77777777" w:rsidR="00077CCE" w:rsidRPr="00C32F1F" w:rsidRDefault="00077CCE" w:rsidP="00077CCE">
      <w:pPr>
        <w:pStyle w:val="Nagwek2"/>
        <w:numPr>
          <w:ilvl w:val="0"/>
          <w:numId w:val="0"/>
        </w:numPr>
        <w:spacing w:before="0" w:after="0" w:line="360" w:lineRule="auto"/>
        <w:ind w:left="680" w:hanging="680"/>
        <w:rPr>
          <w:rFonts w:ascii="Arial" w:hAnsi="Arial" w:cs="Arial"/>
          <w:color w:val="auto"/>
        </w:rPr>
      </w:pPr>
    </w:p>
    <w:p w14:paraId="18EFD23E" w14:textId="77777777" w:rsidR="00C32F1F" w:rsidRPr="00C32F1F" w:rsidRDefault="00C32F1F" w:rsidP="00077CCE">
      <w:pPr>
        <w:pStyle w:val="Nagwek2"/>
        <w:spacing w:before="0" w:line="360" w:lineRule="auto"/>
        <w:rPr>
          <w:rFonts w:ascii="Arial" w:hAnsi="Arial" w:cs="Arial"/>
          <w:color w:val="auto"/>
        </w:rPr>
      </w:pPr>
      <w:r w:rsidRPr="00C32F1F">
        <w:rPr>
          <w:rFonts w:ascii="Arial" w:hAnsi="Arial" w:cs="Arial"/>
          <w:color w:val="auto"/>
        </w:rPr>
        <w:t xml:space="preserve">Oferta wraz </w:t>
      </w:r>
      <w:r w:rsidR="00651CD1">
        <w:rPr>
          <w:rFonts w:ascii="Arial" w:hAnsi="Arial" w:cs="Arial"/>
          <w:color w:val="auto"/>
        </w:rPr>
        <w:t xml:space="preserve">z </w:t>
      </w:r>
      <w:r w:rsidRPr="00C32F1F">
        <w:rPr>
          <w:rFonts w:ascii="Arial" w:hAnsi="Arial" w:cs="Arial"/>
          <w:color w:val="auto"/>
        </w:rPr>
        <w:t>załącznikami, stanowiącymi jej integralną część, powinna być sporządzona w języku polskim, podpisana kwalifikowanym podpisem elektronicznym, podpisem zaufanym lub podpisem osobistym i złożona pod rygorem nieważności w formie elektronicznej lub w postaci elektronicznej, za pośrednictwem Platformy.</w:t>
      </w:r>
    </w:p>
    <w:p w14:paraId="436148E6" w14:textId="77777777" w:rsidR="00C32F1F" w:rsidRPr="00C32F1F" w:rsidRDefault="00C32F1F" w:rsidP="00C32F1F">
      <w:pPr>
        <w:pStyle w:val="Nagwek2"/>
        <w:spacing w:line="360" w:lineRule="auto"/>
        <w:rPr>
          <w:rFonts w:ascii="Arial" w:hAnsi="Arial" w:cs="Arial"/>
          <w:color w:val="auto"/>
        </w:rPr>
      </w:pPr>
      <w:bookmarkStart w:id="38" w:name="_Hlk37939197"/>
      <w:r w:rsidRPr="00C32F1F">
        <w:rPr>
          <w:rFonts w:ascii="Arial" w:hAnsi="Arial" w:cs="Arial"/>
          <w:color w:val="auto"/>
        </w:rPr>
        <w:t xml:space="preserve">Zamawiający informuje, iż zgodnie z art. 18 ust. 3 ustawy </w:t>
      </w:r>
      <w:proofErr w:type="spellStart"/>
      <w:r w:rsidRPr="00C32F1F">
        <w:rPr>
          <w:rFonts w:ascii="Arial" w:hAnsi="Arial" w:cs="Arial"/>
          <w:color w:val="auto"/>
        </w:rPr>
        <w:t>Pzp</w:t>
      </w:r>
      <w:proofErr w:type="spellEnd"/>
      <w:r w:rsidRPr="00C32F1F">
        <w:rPr>
          <w:rFonts w:ascii="Arial" w:hAnsi="Arial" w:cs="Arial"/>
          <w:color w:val="auto"/>
        </w:rPr>
        <w:t>, nie ujawnia się informacji stanowiących tajemnicę przedsiębiorstwa, w rozumieniu przepisów ustawy z dnia 16 kwietnia 1993 r. o zwalczaniu nieuczciwej konkurencji (</w:t>
      </w:r>
      <w:proofErr w:type="spellStart"/>
      <w:r w:rsidRPr="00C32F1F">
        <w:rPr>
          <w:rFonts w:ascii="Arial" w:hAnsi="Arial" w:cs="Arial"/>
          <w:color w:val="auto"/>
        </w:rPr>
        <w:t>t.j</w:t>
      </w:r>
      <w:proofErr w:type="spellEnd"/>
      <w:r w:rsidRPr="00C32F1F">
        <w:rPr>
          <w:rFonts w:ascii="Arial" w:hAnsi="Arial" w:cs="Arial"/>
          <w:color w:val="auto"/>
        </w:rPr>
        <w:t xml:space="preserve">. Dz.U. z 2022r. poz. 1233), zwanej </w:t>
      </w:r>
      <w:proofErr w:type="gramStart"/>
      <w:r w:rsidRPr="00C32F1F">
        <w:rPr>
          <w:rFonts w:ascii="Arial" w:hAnsi="Arial" w:cs="Arial"/>
          <w:color w:val="auto"/>
        </w:rPr>
        <w:t>dalej ”ustawą</w:t>
      </w:r>
      <w:proofErr w:type="gramEnd"/>
      <w:r w:rsidRPr="00C32F1F">
        <w:rPr>
          <w:rFonts w:ascii="Arial" w:hAnsi="Arial" w:cs="Arial"/>
          <w:color w:val="auto"/>
        </w:rPr>
        <w:t xml:space="preserve"> o zwalczaniu nieuczciwej konkurencji” jeżeli Wykonawca</w:t>
      </w:r>
      <w:bookmarkEnd w:id="38"/>
      <w:r w:rsidRPr="00C32F1F">
        <w:rPr>
          <w:rFonts w:ascii="Arial" w:hAnsi="Arial" w:cs="Arial"/>
          <w:color w:val="auto"/>
        </w:rPr>
        <w:t>:</w:t>
      </w:r>
    </w:p>
    <w:p w14:paraId="06367820" w14:textId="77777777" w:rsidR="00C32F1F" w:rsidRPr="00C32F1F" w:rsidRDefault="00C32F1F" w:rsidP="00C32F1F">
      <w:pPr>
        <w:pStyle w:val="Nagwek2"/>
        <w:numPr>
          <w:ilvl w:val="0"/>
          <w:numId w:val="15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  <w:color w:val="auto"/>
        </w:rPr>
      </w:pPr>
      <w:r w:rsidRPr="00C32F1F">
        <w:rPr>
          <w:rFonts w:ascii="Arial" w:hAnsi="Arial" w:cs="Arial"/>
          <w:color w:val="auto"/>
        </w:rPr>
        <w:t>wraz z przekazaniem takich informacji, zastrzegł, że nie mogą być one udostępniane;</w:t>
      </w:r>
    </w:p>
    <w:p w14:paraId="72AB0B8F" w14:textId="77777777" w:rsidR="00C32F1F" w:rsidRPr="00C32F1F" w:rsidRDefault="00C32F1F" w:rsidP="00C32F1F">
      <w:pPr>
        <w:pStyle w:val="Nagwek2"/>
        <w:numPr>
          <w:ilvl w:val="0"/>
          <w:numId w:val="15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  <w:color w:val="auto"/>
        </w:rPr>
      </w:pPr>
      <w:r w:rsidRPr="00C32F1F">
        <w:rPr>
          <w:rFonts w:ascii="Arial" w:hAnsi="Arial" w:cs="Arial"/>
          <w:color w:val="auto"/>
        </w:rPr>
        <w:t>wykazał, załączając stosowne uzasadnienie, iż zastrzeżone informacje stanowią tajemnicę przedsiębiorstwa.</w:t>
      </w:r>
      <w:bookmarkStart w:id="39" w:name="_Hlk37939296"/>
    </w:p>
    <w:p w14:paraId="26E76609" w14:textId="77777777" w:rsidR="00C32F1F" w:rsidRPr="00C32F1F" w:rsidRDefault="00C32F1F" w:rsidP="00C32F1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680"/>
        <w:rPr>
          <w:rFonts w:ascii="Arial" w:hAnsi="Arial" w:cs="Arial"/>
          <w:color w:val="auto"/>
        </w:rPr>
      </w:pPr>
      <w:r w:rsidRPr="00C32F1F">
        <w:rPr>
          <w:rFonts w:ascii="Arial" w:hAnsi="Arial" w:cs="Arial"/>
          <w:color w:val="auto"/>
        </w:rPr>
        <w:lastRenderedPageBreak/>
        <w:t>Zaleca się, aby uzasadnienie, o którym mowa powyżej było sformułowane w sposób umożliwiający jego udostępnienie pozostałym uczestnikom postępowania.</w:t>
      </w:r>
    </w:p>
    <w:p w14:paraId="16422F21" w14:textId="77777777" w:rsidR="00C32F1F" w:rsidRPr="00C32F1F" w:rsidRDefault="00C32F1F" w:rsidP="00C32F1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680"/>
        <w:rPr>
          <w:rFonts w:ascii="Arial" w:hAnsi="Arial" w:cs="Arial"/>
          <w:color w:val="auto"/>
        </w:rPr>
      </w:pPr>
      <w:bookmarkStart w:id="40" w:name="_Hlk38143710"/>
      <w:r w:rsidRPr="00C32F1F">
        <w:rPr>
          <w:rFonts w:ascii="Arial" w:hAnsi="Arial" w:cs="Arial"/>
          <w:color w:val="auto"/>
        </w:rPr>
        <w:t xml:space="preserve">Wykonawca nie może zastrzec informacji, o których mowa w art. 222 ust. 5 ustawy </w:t>
      </w:r>
      <w:proofErr w:type="spellStart"/>
      <w:r w:rsidRPr="00C32F1F">
        <w:rPr>
          <w:rFonts w:ascii="Arial" w:hAnsi="Arial" w:cs="Arial"/>
          <w:color w:val="auto"/>
        </w:rPr>
        <w:t>Pzp</w:t>
      </w:r>
      <w:bookmarkEnd w:id="39"/>
      <w:bookmarkEnd w:id="40"/>
      <w:proofErr w:type="spellEnd"/>
      <w:r w:rsidRPr="00C32F1F">
        <w:rPr>
          <w:rFonts w:ascii="Arial" w:hAnsi="Arial" w:cs="Arial"/>
          <w:color w:val="auto"/>
        </w:rPr>
        <w:t xml:space="preserve">. W sytuacji, gdy wykonawca zastrzeże w ofercie informacje, które nie stanowią tajemnicy przedsiębiorstwa lub są jawne na podstawie przepisów ustawy </w:t>
      </w:r>
      <w:proofErr w:type="spellStart"/>
      <w:r w:rsidRPr="00C32F1F">
        <w:rPr>
          <w:rFonts w:ascii="Arial" w:hAnsi="Arial" w:cs="Arial"/>
          <w:color w:val="auto"/>
        </w:rPr>
        <w:t>Pzp</w:t>
      </w:r>
      <w:proofErr w:type="spellEnd"/>
      <w:r w:rsidRPr="00C32F1F">
        <w:rPr>
          <w:rFonts w:ascii="Arial" w:hAnsi="Arial" w:cs="Arial"/>
          <w:color w:val="auto"/>
        </w:rPr>
        <w:t xml:space="preserve"> lub odrębnych przepisów, informacje te będą podlegały odtajnieniu.</w:t>
      </w:r>
    </w:p>
    <w:p w14:paraId="0416BFE3" w14:textId="77777777" w:rsidR="00C32F1F" w:rsidRPr="00C32F1F" w:rsidRDefault="00C32F1F" w:rsidP="00C32F1F">
      <w:pPr>
        <w:pStyle w:val="Nagwek2"/>
        <w:spacing w:line="360" w:lineRule="auto"/>
        <w:rPr>
          <w:rFonts w:ascii="Arial" w:hAnsi="Arial" w:cs="Arial"/>
          <w:color w:val="auto"/>
        </w:rPr>
      </w:pPr>
      <w:bookmarkStart w:id="41" w:name="_Hlk37928068"/>
      <w:r w:rsidRPr="00C32F1F">
        <w:rPr>
          <w:rFonts w:ascii="Arial" w:hAnsi="Arial" w:cs="Arial"/>
          <w:color w:val="auto"/>
        </w:rPr>
        <w:t>Opis sposobu przygotowania oferty składanej w formie elektronicznej lub w postaci elektronicznej</w:t>
      </w:r>
      <w:bookmarkEnd w:id="41"/>
      <w:r w:rsidRPr="00C32F1F">
        <w:rPr>
          <w:rFonts w:ascii="Arial" w:hAnsi="Arial" w:cs="Arial"/>
          <w:color w:val="auto"/>
        </w:rPr>
        <w:t>:</w:t>
      </w:r>
    </w:p>
    <w:p w14:paraId="77CC1219" w14:textId="77777777" w:rsidR="00C32F1F" w:rsidRPr="00C32F1F" w:rsidRDefault="00C32F1F" w:rsidP="00C32F1F">
      <w:pPr>
        <w:pStyle w:val="Nagwek2"/>
        <w:numPr>
          <w:ilvl w:val="0"/>
          <w:numId w:val="16"/>
        </w:numPr>
        <w:tabs>
          <w:tab w:val="left" w:pos="708"/>
        </w:tabs>
        <w:spacing w:before="60" w:after="0" w:line="360" w:lineRule="auto"/>
        <w:rPr>
          <w:rFonts w:ascii="Arial" w:hAnsi="Arial" w:cs="Arial"/>
          <w:color w:val="auto"/>
        </w:rPr>
      </w:pPr>
      <w:bookmarkStart w:id="42" w:name="_Hlk37866429"/>
      <w:r w:rsidRPr="00C32F1F">
        <w:rPr>
          <w:rFonts w:ascii="Arial" w:hAnsi="Arial" w:cs="Arial"/>
          <w:color w:val="auto"/>
        </w:rPr>
        <w:t xml:space="preserve">Wykonawca, chcąc przystąpić do udziału w postępowaniu, loguje się na Platformie, następnie w </w:t>
      </w:r>
      <w:proofErr w:type="gramStart"/>
      <w:r w:rsidRPr="00C32F1F">
        <w:rPr>
          <w:rFonts w:ascii="Arial" w:hAnsi="Arial" w:cs="Arial"/>
          <w:color w:val="auto"/>
        </w:rPr>
        <w:t>menu ”Ogłoszenia</w:t>
      </w:r>
      <w:proofErr w:type="gramEnd"/>
      <w:r w:rsidRPr="00C32F1F">
        <w:rPr>
          <w:rFonts w:ascii="Arial" w:hAnsi="Arial" w:cs="Arial"/>
          <w:color w:val="auto"/>
        </w:rPr>
        <w:t xml:space="preserve">” wyszukuje niniejsze postępowanie, otwiera je klikając w jego temat i na </w:t>
      </w:r>
      <w:proofErr w:type="gramStart"/>
      <w:r w:rsidRPr="00C32F1F">
        <w:rPr>
          <w:rFonts w:ascii="Arial" w:hAnsi="Arial" w:cs="Arial"/>
          <w:color w:val="auto"/>
        </w:rPr>
        <w:t>karcie ”Informacje</w:t>
      </w:r>
      <w:proofErr w:type="gramEnd"/>
      <w:r w:rsidRPr="00C32F1F">
        <w:rPr>
          <w:rFonts w:ascii="Arial" w:hAnsi="Arial" w:cs="Arial"/>
          <w:color w:val="auto"/>
        </w:rPr>
        <w:t xml:space="preserve"> ogólne” korzysta z funkcji </w:t>
      </w:r>
      <w:r w:rsidRPr="00C32F1F">
        <w:rPr>
          <w:rFonts w:ascii="Arial" w:hAnsi="Arial" w:cs="Arial"/>
          <w:b/>
          <w:bCs w:val="0"/>
          <w:i/>
          <w:iCs w:val="0"/>
          <w:color w:val="auto"/>
        </w:rPr>
        <w:t>Zgłoś udział w postępowaniu</w:t>
      </w:r>
      <w:bookmarkEnd w:id="42"/>
      <w:r w:rsidRPr="00C32F1F">
        <w:rPr>
          <w:rFonts w:ascii="Arial" w:hAnsi="Arial" w:cs="Arial"/>
          <w:color w:val="auto"/>
        </w:rPr>
        <w:t>;</w:t>
      </w:r>
      <w:bookmarkStart w:id="43" w:name="_Hlk37866441"/>
    </w:p>
    <w:p w14:paraId="6ADF307B" w14:textId="77777777" w:rsidR="00C32F1F" w:rsidRPr="00C32F1F" w:rsidRDefault="00C32F1F" w:rsidP="00C32F1F">
      <w:pPr>
        <w:pStyle w:val="Nagwek2"/>
        <w:numPr>
          <w:ilvl w:val="0"/>
          <w:numId w:val="16"/>
        </w:numPr>
        <w:tabs>
          <w:tab w:val="left" w:pos="708"/>
        </w:tabs>
        <w:spacing w:before="60" w:after="0" w:line="360" w:lineRule="auto"/>
        <w:rPr>
          <w:rFonts w:ascii="Arial" w:hAnsi="Arial" w:cs="Arial"/>
          <w:color w:val="auto"/>
        </w:rPr>
      </w:pPr>
      <w:r w:rsidRPr="00C32F1F">
        <w:rPr>
          <w:rFonts w:ascii="Arial" w:eastAsia="Calibri" w:hAnsi="Arial" w:cs="Arial"/>
          <w:color w:val="auto"/>
        </w:rPr>
        <w:t xml:space="preserve">w przypadku, </w:t>
      </w:r>
      <w:bookmarkStart w:id="44" w:name="_Hlk37939646"/>
      <w:bookmarkStart w:id="45" w:name="_Hlk37866474"/>
      <w:bookmarkEnd w:id="43"/>
      <w:r w:rsidRPr="00C32F1F">
        <w:rPr>
          <w:rFonts w:ascii="Arial" w:eastAsia="Calibri" w:hAnsi="Arial" w:cs="Arial"/>
          <w:color w:val="auto"/>
        </w:rPr>
        <w:t xml:space="preserve">gdy Wykonawca nie posiada konta na Platformie, należy skorzystać z funkcji </w:t>
      </w:r>
      <w:r w:rsidRPr="00C32F1F">
        <w:rPr>
          <w:rFonts w:ascii="Arial" w:eastAsia="Calibri" w:hAnsi="Arial" w:cs="Arial"/>
          <w:b/>
          <w:bCs w:val="0"/>
          <w:i/>
          <w:iCs w:val="0"/>
          <w:color w:val="auto"/>
        </w:rPr>
        <w:t>Zarejestruj</w:t>
      </w:r>
      <w:r w:rsidRPr="00C32F1F">
        <w:rPr>
          <w:rFonts w:ascii="Arial" w:eastAsia="Calibri" w:hAnsi="Arial" w:cs="Arial"/>
          <w:color w:val="auto"/>
        </w:rPr>
        <w:t>. Po wypełnieniu formularza rejestracyjnego Wykonawca otrzyma wiadomość e-mail na zdefiniowany adres poczty elektronicznej, z opcją aktywacji konta. Aktywacja konta jest konieczna do zakończenia procesu rejestracji i umożliwia zalogowanie się na Platformie;</w:t>
      </w:r>
    </w:p>
    <w:p w14:paraId="0F53D200" w14:textId="77777777" w:rsidR="00C32F1F" w:rsidRPr="00C32F1F" w:rsidRDefault="00C32F1F" w:rsidP="00C32F1F">
      <w:pPr>
        <w:pStyle w:val="Nagwek2"/>
        <w:numPr>
          <w:ilvl w:val="0"/>
          <w:numId w:val="16"/>
        </w:numPr>
        <w:tabs>
          <w:tab w:val="left" w:pos="708"/>
        </w:tabs>
        <w:spacing w:before="60" w:after="0" w:line="360" w:lineRule="auto"/>
        <w:rPr>
          <w:rFonts w:ascii="Arial" w:hAnsi="Arial" w:cs="Arial"/>
          <w:color w:val="auto"/>
        </w:rPr>
      </w:pPr>
      <w:r w:rsidRPr="00C32F1F">
        <w:rPr>
          <w:rFonts w:ascii="Arial" w:eastAsia="Calibri" w:hAnsi="Arial" w:cs="Arial"/>
          <w:color w:val="auto"/>
        </w:rPr>
        <w:t xml:space="preserve">oferta </w:t>
      </w:r>
      <w:bookmarkEnd w:id="44"/>
      <w:r w:rsidRPr="00C32F1F">
        <w:rPr>
          <w:rFonts w:ascii="Arial" w:eastAsia="Calibri" w:hAnsi="Arial" w:cs="Arial"/>
          <w:color w:val="auto"/>
        </w:rPr>
        <w:t>wraz ze stanowiącymi jej integralną część załącznikami, powinna być podpisana ważnym kwalifikowanym podpisem elektronicznym, podpisem zaufanym lub podpisem osobistym, przez osobę (osoby) uprawnione do reprezentowania Wykonawcy, zgodnie z formą reprezentacji określoną w dokumentach rejestrowych, właściwych dla formy organizacyjnej Wykonawcy</w:t>
      </w:r>
      <w:bookmarkStart w:id="46" w:name="_Hlk37939678"/>
      <w:r w:rsidRPr="00C32F1F">
        <w:rPr>
          <w:rFonts w:ascii="Arial" w:eastAsia="Calibri" w:hAnsi="Arial" w:cs="Arial"/>
          <w:color w:val="auto"/>
        </w:rPr>
        <w:t>;</w:t>
      </w:r>
    </w:p>
    <w:p w14:paraId="1DAC1275" w14:textId="77777777" w:rsidR="00C32F1F" w:rsidRPr="00C32F1F" w:rsidRDefault="00C32F1F" w:rsidP="00C32F1F">
      <w:pPr>
        <w:pStyle w:val="Nagwek2"/>
        <w:numPr>
          <w:ilvl w:val="0"/>
          <w:numId w:val="16"/>
        </w:numPr>
        <w:tabs>
          <w:tab w:val="left" w:pos="708"/>
        </w:tabs>
        <w:spacing w:before="60" w:after="0" w:line="360" w:lineRule="auto"/>
        <w:rPr>
          <w:rFonts w:ascii="Arial" w:hAnsi="Arial" w:cs="Arial"/>
          <w:color w:val="auto"/>
        </w:rPr>
      </w:pPr>
      <w:r w:rsidRPr="00C32F1F">
        <w:rPr>
          <w:rFonts w:ascii="Arial" w:eastAsia="Calibri" w:hAnsi="Arial" w:cs="Arial"/>
          <w:color w:val="auto"/>
        </w:rPr>
        <w:t xml:space="preserve">jeżeli </w:t>
      </w:r>
      <w:bookmarkEnd w:id="45"/>
      <w:bookmarkEnd w:id="46"/>
      <w:r w:rsidRPr="00C32F1F">
        <w:rPr>
          <w:rFonts w:ascii="Arial" w:eastAsia="Calibri" w:hAnsi="Arial" w:cs="Arial"/>
          <w:color w:val="auto"/>
        </w:rPr>
        <w:t>umocowanie dla osób podpisujących ofertę nie wynika z dokumentów rejestrowych, Wykonawca do oferty powinien dołączyć dokument pełnomocnictwa udzielonego przez osoby uprawnione i obejmujące swym zakresem umocowanie do złożenia oferty lub do złożenia oferty i podpisania umowy. Pełnomocnictwo powinno zostać złożone w formie elektronicznej lub w postaci elektronicznej opatrzonej podpisem zaufanym, lub podpisem osobistym albo w elektronicznej kopii dokumentu poświadczonej notarialnie za zgodność z oryginałem przy użyciu kwalifikowanego podpisu elektronicznego;</w:t>
      </w:r>
      <w:bookmarkStart w:id="47" w:name="_Hlk37866559"/>
    </w:p>
    <w:p w14:paraId="6D4CDEC7" w14:textId="77777777" w:rsidR="00C32F1F" w:rsidRPr="00077CCE" w:rsidRDefault="00C32F1F" w:rsidP="00C32F1F">
      <w:pPr>
        <w:pStyle w:val="Nagwek2"/>
        <w:numPr>
          <w:ilvl w:val="0"/>
          <w:numId w:val="16"/>
        </w:numPr>
        <w:tabs>
          <w:tab w:val="left" w:pos="708"/>
        </w:tabs>
        <w:spacing w:before="60" w:after="0" w:line="360" w:lineRule="auto"/>
        <w:rPr>
          <w:rFonts w:ascii="Arial" w:hAnsi="Arial" w:cs="Arial"/>
          <w:color w:val="auto"/>
        </w:rPr>
      </w:pPr>
      <w:r w:rsidRPr="00C32F1F">
        <w:rPr>
          <w:rFonts w:ascii="Arial" w:eastAsia="Calibri" w:hAnsi="Arial" w:cs="Arial"/>
          <w:color w:val="auto"/>
        </w:rPr>
        <w:lastRenderedPageBreak/>
        <w:t xml:space="preserve">oferta powinna zostać załączona na Platformie, na </w:t>
      </w:r>
      <w:proofErr w:type="gramStart"/>
      <w:r w:rsidRPr="00C32F1F">
        <w:rPr>
          <w:rFonts w:ascii="Arial" w:eastAsia="Calibri" w:hAnsi="Arial" w:cs="Arial"/>
          <w:color w:val="auto"/>
        </w:rPr>
        <w:t>karcie ”Oferta</w:t>
      </w:r>
      <w:proofErr w:type="gramEnd"/>
      <w:r w:rsidRPr="00C32F1F">
        <w:rPr>
          <w:rFonts w:ascii="Arial" w:eastAsia="Calibri" w:hAnsi="Arial" w:cs="Arial"/>
          <w:color w:val="auto"/>
        </w:rPr>
        <w:t xml:space="preserve">/Załączniki”, w </w:t>
      </w:r>
      <w:proofErr w:type="gramStart"/>
      <w:r w:rsidRPr="00C32F1F">
        <w:rPr>
          <w:rFonts w:ascii="Arial" w:eastAsia="Calibri" w:hAnsi="Arial" w:cs="Arial"/>
          <w:color w:val="auto"/>
        </w:rPr>
        <w:t>tabeli ”Oferta</w:t>
      </w:r>
      <w:proofErr w:type="gramEnd"/>
      <w:r w:rsidRPr="00C32F1F">
        <w:rPr>
          <w:rFonts w:ascii="Arial" w:eastAsia="Calibri" w:hAnsi="Arial" w:cs="Arial"/>
          <w:color w:val="auto"/>
        </w:rPr>
        <w:t xml:space="preserve">”, za pomocą opcji </w:t>
      </w:r>
      <w:r w:rsidRPr="00C32F1F">
        <w:rPr>
          <w:rFonts w:ascii="Arial" w:eastAsia="Calibri" w:hAnsi="Arial" w:cs="Arial"/>
          <w:b/>
          <w:bCs w:val="0"/>
          <w:i/>
          <w:iCs w:val="0"/>
          <w:color w:val="auto"/>
        </w:rPr>
        <w:t>Załącz plik</w:t>
      </w:r>
      <w:r w:rsidRPr="00C32F1F">
        <w:rPr>
          <w:rFonts w:ascii="Arial" w:eastAsia="Calibri" w:hAnsi="Arial" w:cs="Arial"/>
          <w:color w:val="auto"/>
        </w:rPr>
        <w:t xml:space="preserve">, następnie </w:t>
      </w:r>
      <w:r w:rsidRPr="00C32F1F">
        <w:rPr>
          <w:rFonts w:ascii="Arial" w:eastAsia="Calibri" w:hAnsi="Arial" w:cs="Arial"/>
          <w:b/>
          <w:bCs w:val="0"/>
          <w:color w:val="auto"/>
        </w:rPr>
        <w:t>Wybierz plik</w:t>
      </w:r>
      <w:r w:rsidRPr="00C32F1F">
        <w:rPr>
          <w:rFonts w:ascii="Arial" w:eastAsia="Calibri" w:hAnsi="Arial" w:cs="Arial"/>
          <w:color w:val="auto"/>
        </w:rPr>
        <w:t xml:space="preserve"> i użycie przycisku </w:t>
      </w:r>
      <w:r w:rsidRPr="00C32F1F">
        <w:rPr>
          <w:rFonts w:ascii="Arial" w:eastAsia="Calibri" w:hAnsi="Arial" w:cs="Arial"/>
          <w:b/>
          <w:bCs w:val="0"/>
          <w:i/>
          <w:iCs w:val="0"/>
          <w:color w:val="auto"/>
        </w:rPr>
        <w:t>Załącz</w:t>
      </w:r>
      <w:r w:rsidRPr="00C32F1F">
        <w:rPr>
          <w:rFonts w:ascii="Arial" w:eastAsia="Calibri" w:hAnsi="Arial" w:cs="Arial"/>
          <w:color w:val="auto"/>
        </w:rPr>
        <w:t>;</w:t>
      </w:r>
    </w:p>
    <w:p w14:paraId="390B750D" w14:textId="77777777" w:rsidR="00077CCE" w:rsidRPr="00C32F1F" w:rsidRDefault="00077CCE" w:rsidP="00077CCE">
      <w:pPr>
        <w:pStyle w:val="Nagwek2"/>
        <w:numPr>
          <w:ilvl w:val="0"/>
          <w:numId w:val="0"/>
        </w:numPr>
        <w:tabs>
          <w:tab w:val="left" w:pos="708"/>
        </w:tabs>
        <w:spacing w:before="0" w:after="0" w:line="360" w:lineRule="auto"/>
        <w:ind w:left="680"/>
        <w:rPr>
          <w:rFonts w:ascii="Arial" w:hAnsi="Arial" w:cs="Arial"/>
          <w:color w:val="auto"/>
        </w:rPr>
      </w:pPr>
    </w:p>
    <w:p w14:paraId="079637D6" w14:textId="77777777" w:rsidR="00C32F1F" w:rsidRPr="00C32F1F" w:rsidRDefault="00C32F1F" w:rsidP="00077CCE">
      <w:pPr>
        <w:pStyle w:val="Nagwek2"/>
        <w:numPr>
          <w:ilvl w:val="0"/>
          <w:numId w:val="16"/>
        </w:numPr>
        <w:tabs>
          <w:tab w:val="left" w:pos="708"/>
        </w:tabs>
        <w:spacing w:before="0" w:after="0" w:line="360" w:lineRule="auto"/>
        <w:rPr>
          <w:rFonts w:ascii="Arial" w:hAnsi="Arial" w:cs="Arial"/>
          <w:color w:val="auto"/>
        </w:rPr>
      </w:pPr>
      <w:r w:rsidRPr="00C32F1F">
        <w:rPr>
          <w:rFonts w:ascii="Arial" w:eastAsia="Calibri" w:hAnsi="Arial" w:cs="Arial"/>
          <w:color w:val="auto"/>
        </w:rPr>
        <w:t xml:space="preserve">załączniki do oferty powinny zostać załączone na Platformie, na </w:t>
      </w:r>
      <w:proofErr w:type="gramStart"/>
      <w:r w:rsidRPr="00C32F1F">
        <w:rPr>
          <w:rFonts w:ascii="Arial" w:eastAsia="Calibri" w:hAnsi="Arial" w:cs="Arial"/>
          <w:color w:val="auto"/>
        </w:rPr>
        <w:t>karcie ”Oferta</w:t>
      </w:r>
      <w:proofErr w:type="gramEnd"/>
      <w:r w:rsidRPr="00C32F1F">
        <w:rPr>
          <w:rFonts w:ascii="Arial" w:eastAsia="Calibri" w:hAnsi="Arial" w:cs="Arial"/>
          <w:color w:val="auto"/>
        </w:rPr>
        <w:t xml:space="preserve">/Załączniki”, w </w:t>
      </w:r>
      <w:proofErr w:type="gramStart"/>
      <w:r w:rsidRPr="00C32F1F">
        <w:rPr>
          <w:rFonts w:ascii="Arial" w:eastAsia="Calibri" w:hAnsi="Arial" w:cs="Arial"/>
          <w:color w:val="auto"/>
        </w:rPr>
        <w:t>tabeli ”Załączniki</w:t>
      </w:r>
      <w:proofErr w:type="gramEnd"/>
      <w:r w:rsidRPr="00C32F1F">
        <w:rPr>
          <w:rFonts w:ascii="Arial" w:eastAsia="Calibri" w:hAnsi="Arial" w:cs="Arial"/>
          <w:color w:val="auto"/>
        </w:rPr>
        <w:t xml:space="preserve">”, za pomocą opcji </w:t>
      </w:r>
      <w:r w:rsidRPr="00C32F1F">
        <w:rPr>
          <w:rFonts w:ascii="Arial" w:eastAsia="Calibri" w:hAnsi="Arial" w:cs="Arial"/>
          <w:b/>
          <w:bCs w:val="0"/>
          <w:i/>
          <w:iCs w:val="0"/>
          <w:color w:val="auto"/>
        </w:rPr>
        <w:t>Załącz plik</w:t>
      </w:r>
      <w:r w:rsidRPr="00C32F1F">
        <w:rPr>
          <w:rFonts w:ascii="Arial" w:eastAsia="Calibri" w:hAnsi="Arial" w:cs="Arial"/>
          <w:color w:val="auto"/>
        </w:rPr>
        <w:t xml:space="preserve">, następnie </w:t>
      </w:r>
      <w:r w:rsidRPr="00C32F1F">
        <w:rPr>
          <w:rFonts w:ascii="Arial" w:eastAsia="Calibri" w:hAnsi="Arial" w:cs="Arial"/>
          <w:b/>
          <w:bCs w:val="0"/>
          <w:color w:val="auto"/>
        </w:rPr>
        <w:t>Wybierz plik</w:t>
      </w:r>
      <w:r w:rsidRPr="00C32F1F">
        <w:rPr>
          <w:rFonts w:ascii="Arial" w:eastAsia="Calibri" w:hAnsi="Arial" w:cs="Arial"/>
          <w:color w:val="auto"/>
        </w:rPr>
        <w:t xml:space="preserve"> i użycie przycisku </w:t>
      </w:r>
      <w:r w:rsidRPr="00C32F1F">
        <w:rPr>
          <w:rFonts w:ascii="Arial" w:eastAsia="Calibri" w:hAnsi="Arial" w:cs="Arial"/>
          <w:b/>
          <w:bCs w:val="0"/>
          <w:i/>
          <w:iCs w:val="0"/>
          <w:color w:val="auto"/>
        </w:rPr>
        <w:t>Załącz</w:t>
      </w:r>
      <w:r w:rsidRPr="00C32F1F">
        <w:rPr>
          <w:rFonts w:ascii="Arial" w:eastAsia="Calibri" w:hAnsi="Arial" w:cs="Arial"/>
          <w:i/>
          <w:iCs w:val="0"/>
          <w:color w:val="auto"/>
        </w:rPr>
        <w:t xml:space="preserve"> </w:t>
      </w:r>
      <w:r w:rsidRPr="00C32F1F">
        <w:rPr>
          <w:rFonts w:ascii="Arial" w:eastAsia="Calibri" w:hAnsi="Arial" w:cs="Arial"/>
          <w:color w:val="auto"/>
        </w:rPr>
        <w:t>(każdy z załączników należy dodać oddzielnie);</w:t>
      </w:r>
    </w:p>
    <w:p w14:paraId="28E8C47E" w14:textId="77777777" w:rsidR="00C32F1F" w:rsidRPr="00C32F1F" w:rsidRDefault="00C32F1F" w:rsidP="00C32F1F">
      <w:pPr>
        <w:numPr>
          <w:ilvl w:val="0"/>
          <w:numId w:val="16"/>
        </w:numPr>
        <w:spacing w:before="60" w:after="60" w:line="360" w:lineRule="auto"/>
        <w:ind w:left="1037" w:hanging="357"/>
        <w:jc w:val="both"/>
        <w:outlineLvl w:val="1"/>
        <w:rPr>
          <w:rFonts w:ascii="Arial" w:eastAsia="Calibri" w:hAnsi="Arial" w:cs="Arial"/>
          <w:bCs/>
          <w:iCs/>
          <w:lang w:eastAsia="x-none"/>
        </w:rPr>
      </w:pPr>
      <w:bookmarkStart w:id="48" w:name="_Hlk37940020"/>
      <w:bookmarkStart w:id="49" w:name="_Hlk37866628"/>
      <w:bookmarkEnd w:id="47"/>
      <w:r w:rsidRPr="00C32F1F">
        <w:rPr>
          <w:rFonts w:ascii="Arial" w:eastAsia="Calibri" w:hAnsi="Arial" w:cs="Arial"/>
          <w:bCs/>
          <w:iCs/>
          <w:lang w:eastAsia="x-none"/>
        </w:rPr>
        <w:t xml:space="preserve">wszelkie </w:t>
      </w:r>
      <w:bookmarkEnd w:id="48"/>
      <w:r w:rsidRPr="00C32F1F">
        <w:rPr>
          <w:rFonts w:ascii="Arial" w:eastAsia="Calibri" w:hAnsi="Arial" w:cs="Arial"/>
          <w:bCs/>
          <w:iCs/>
          <w:lang w:eastAsia="x-none"/>
        </w:rPr>
        <w:t xml:space="preserve">informacje stanowiące tajemnicę przedsiębiorstwa w rozumieniu ustawy o zwalczaniu nieuczciwej konkurencji, które Wykonawca chce zastrzec jako tajemnicę przedsiębiorstwa, powinny zostać załączone na Platformie, w osobnym pliku, na </w:t>
      </w:r>
      <w:proofErr w:type="gramStart"/>
      <w:r w:rsidRPr="00C32F1F">
        <w:rPr>
          <w:rFonts w:ascii="Arial" w:eastAsia="Calibri" w:hAnsi="Arial" w:cs="Arial"/>
          <w:bCs/>
          <w:iCs/>
          <w:lang w:eastAsia="x-none"/>
        </w:rPr>
        <w:t>karcie ”Oferta</w:t>
      </w:r>
      <w:proofErr w:type="gramEnd"/>
      <w:r w:rsidRPr="00C32F1F">
        <w:rPr>
          <w:rFonts w:ascii="Arial" w:eastAsia="Calibri" w:hAnsi="Arial" w:cs="Arial"/>
          <w:bCs/>
          <w:iCs/>
          <w:lang w:eastAsia="x-none"/>
        </w:rPr>
        <w:t xml:space="preserve">/Załączniki”, w </w:t>
      </w:r>
      <w:proofErr w:type="gramStart"/>
      <w:r w:rsidRPr="00C32F1F">
        <w:rPr>
          <w:rFonts w:ascii="Arial" w:eastAsia="Calibri" w:hAnsi="Arial" w:cs="Arial"/>
          <w:bCs/>
          <w:iCs/>
          <w:lang w:eastAsia="x-none"/>
        </w:rPr>
        <w:t>tabeli ”Część</w:t>
      </w:r>
      <w:proofErr w:type="gramEnd"/>
      <w:r w:rsidRPr="00C32F1F">
        <w:rPr>
          <w:rFonts w:ascii="Arial" w:eastAsia="Calibri" w:hAnsi="Arial" w:cs="Arial"/>
          <w:bCs/>
          <w:iCs/>
          <w:lang w:eastAsia="x-none"/>
        </w:rPr>
        <w:t xml:space="preserve"> oferty stanowiąca tajemnicę przedsiębiorstwa”, </w:t>
      </w:r>
      <w:r w:rsidRPr="00C32F1F">
        <w:rPr>
          <w:rFonts w:ascii="Arial" w:eastAsia="Calibri" w:hAnsi="Arial" w:cs="Arial"/>
        </w:rPr>
        <w:t xml:space="preserve">za pomocą opcji </w:t>
      </w:r>
      <w:r w:rsidRPr="00C32F1F">
        <w:rPr>
          <w:rFonts w:ascii="Arial" w:eastAsia="Calibri" w:hAnsi="Arial" w:cs="Arial"/>
          <w:b/>
          <w:bCs/>
          <w:i/>
          <w:iCs/>
        </w:rPr>
        <w:t>Załącz plik</w:t>
      </w:r>
      <w:r w:rsidRPr="00C32F1F">
        <w:rPr>
          <w:rFonts w:ascii="Arial" w:eastAsia="Calibri" w:hAnsi="Arial" w:cs="Arial"/>
        </w:rPr>
        <w:t xml:space="preserve">, następnie </w:t>
      </w:r>
      <w:r w:rsidRPr="00C32F1F">
        <w:rPr>
          <w:rFonts w:ascii="Arial" w:eastAsia="Calibri" w:hAnsi="Arial" w:cs="Arial"/>
          <w:b/>
          <w:bCs/>
        </w:rPr>
        <w:t>Wybierz plik</w:t>
      </w:r>
      <w:r w:rsidRPr="00C32F1F">
        <w:rPr>
          <w:rFonts w:ascii="Arial" w:eastAsia="Calibri" w:hAnsi="Arial" w:cs="Arial"/>
        </w:rPr>
        <w:t xml:space="preserve"> i użycie przycisku </w:t>
      </w:r>
      <w:r w:rsidRPr="00C32F1F">
        <w:rPr>
          <w:rFonts w:ascii="Arial" w:eastAsia="Calibri" w:hAnsi="Arial" w:cs="Arial"/>
          <w:b/>
          <w:bCs/>
          <w:i/>
          <w:iCs/>
        </w:rPr>
        <w:t>Załącz</w:t>
      </w:r>
      <w:r w:rsidRPr="00C32F1F">
        <w:rPr>
          <w:rFonts w:ascii="Arial" w:eastAsia="Calibri" w:hAnsi="Arial" w:cs="Arial"/>
          <w:i/>
          <w:iCs/>
        </w:rPr>
        <w:t>.</w:t>
      </w:r>
    </w:p>
    <w:p w14:paraId="04C6CEA6" w14:textId="77777777" w:rsidR="00C32F1F" w:rsidRPr="00C32F1F" w:rsidRDefault="00C32F1F" w:rsidP="00C32F1F">
      <w:pPr>
        <w:spacing w:before="60" w:after="60" w:line="360" w:lineRule="auto"/>
        <w:ind w:left="1037"/>
        <w:jc w:val="both"/>
        <w:outlineLvl w:val="1"/>
        <w:rPr>
          <w:rFonts w:ascii="Arial" w:eastAsia="Calibri" w:hAnsi="Arial" w:cs="Arial"/>
          <w:bCs/>
          <w:iCs/>
          <w:lang w:eastAsia="x-none"/>
        </w:rPr>
      </w:pPr>
      <w:r w:rsidRPr="00C32F1F">
        <w:rPr>
          <w:rFonts w:ascii="Arial" w:eastAsia="Calibri" w:hAnsi="Arial" w:cs="Arial"/>
          <w:bCs/>
          <w:iCs/>
          <w:lang w:eastAsia="x-none"/>
        </w:rPr>
        <w:t>Zaleca się, aby plik z tajemnicą przedsiębiorstwa nie zawierał w swojej treści informacji jawnych (np. uzasadnienia zastrzeżenia)</w:t>
      </w:r>
      <w:bookmarkStart w:id="50" w:name="_Hlk37940112"/>
      <w:bookmarkEnd w:id="49"/>
      <w:r w:rsidRPr="00C32F1F">
        <w:rPr>
          <w:rFonts w:ascii="Arial" w:eastAsia="Calibri" w:hAnsi="Arial" w:cs="Arial"/>
          <w:bCs/>
          <w:iCs/>
          <w:lang w:eastAsia="x-none"/>
        </w:rPr>
        <w:t>;</w:t>
      </w:r>
    </w:p>
    <w:p w14:paraId="59F2649C" w14:textId="77777777" w:rsidR="00C32F1F" w:rsidRPr="00C32F1F" w:rsidRDefault="00C32F1F" w:rsidP="00C32F1F">
      <w:pPr>
        <w:numPr>
          <w:ilvl w:val="0"/>
          <w:numId w:val="16"/>
        </w:numPr>
        <w:spacing w:before="60" w:after="60" w:line="360" w:lineRule="auto"/>
        <w:ind w:left="1037" w:hanging="357"/>
        <w:jc w:val="both"/>
        <w:outlineLvl w:val="1"/>
        <w:rPr>
          <w:rFonts w:ascii="Arial" w:eastAsia="Calibri" w:hAnsi="Arial" w:cs="Arial"/>
          <w:bCs/>
          <w:iCs/>
          <w:lang w:eastAsia="x-none"/>
        </w:rPr>
      </w:pPr>
      <w:r w:rsidRPr="00C32F1F">
        <w:rPr>
          <w:rFonts w:ascii="Arial" w:eastAsia="Calibri" w:hAnsi="Arial" w:cs="Arial"/>
          <w:bCs/>
          <w:iCs/>
          <w:lang w:eastAsia="x-none"/>
        </w:rPr>
        <w:t xml:space="preserve">potwierdzeniem prawidłowo załączonego pliku jest automatyczne wygenerowanie przez Platformę komunikatu systemowego o </w:t>
      </w:r>
      <w:proofErr w:type="gramStart"/>
      <w:r w:rsidRPr="00C32F1F">
        <w:rPr>
          <w:rFonts w:ascii="Arial" w:eastAsia="Calibri" w:hAnsi="Arial" w:cs="Arial"/>
          <w:bCs/>
          <w:iCs/>
          <w:lang w:eastAsia="x-none"/>
        </w:rPr>
        <w:t>treści ”Plik</w:t>
      </w:r>
      <w:proofErr w:type="gramEnd"/>
      <w:r w:rsidRPr="00C32F1F">
        <w:rPr>
          <w:rFonts w:ascii="Arial" w:eastAsia="Calibri" w:hAnsi="Arial" w:cs="Arial"/>
          <w:bCs/>
          <w:iCs/>
          <w:lang w:eastAsia="x-none"/>
        </w:rPr>
        <w:t xml:space="preserve"> został poprawnie przesłany na platformę;</w:t>
      </w:r>
    </w:p>
    <w:p w14:paraId="430A9840" w14:textId="77777777" w:rsidR="00C32F1F" w:rsidRPr="00C32F1F" w:rsidRDefault="00C32F1F" w:rsidP="00C32F1F">
      <w:pPr>
        <w:numPr>
          <w:ilvl w:val="0"/>
          <w:numId w:val="16"/>
        </w:numPr>
        <w:spacing w:before="60" w:after="60" w:line="360" w:lineRule="auto"/>
        <w:ind w:left="1037" w:hanging="357"/>
        <w:jc w:val="both"/>
        <w:outlineLvl w:val="1"/>
        <w:rPr>
          <w:rFonts w:ascii="Arial" w:eastAsia="Calibri" w:hAnsi="Arial" w:cs="Arial"/>
          <w:bCs/>
          <w:iCs/>
          <w:lang w:eastAsia="x-none"/>
        </w:rPr>
      </w:pPr>
      <w:r w:rsidRPr="00C32F1F">
        <w:rPr>
          <w:rFonts w:ascii="Arial" w:eastAsia="Calibri" w:hAnsi="Arial" w:cs="Arial"/>
          <w:bCs/>
          <w:iCs/>
          <w:u w:val="single"/>
          <w:lang w:eastAsia="x-none"/>
        </w:rPr>
        <w:t xml:space="preserve">ostateczne złożenie oferty wraz z załącznikami Wykonawca musi potwierdzić klikając </w:t>
      </w:r>
      <w:r w:rsidRPr="00C32F1F">
        <w:rPr>
          <w:rFonts w:ascii="Arial" w:eastAsia="Calibri" w:hAnsi="Arial" w:cs="Arial"/>
          <w:u w:val="single"/>
        </w:rPr>
        <w:t xml:space="preserve">na </w:t>
      </w:r>
      <w:proofErr w:type="gramStart"/>
      <w:r w:rsidRPr="00C32F1F">
        <w:rPr>
          <w:rFonts w:ascii="Arial" w:eastAsia="Calibri" w:hAnsi="Arial" w:cs="Arial"/>
          <w:u w:val="single"/>
        </w:rPr>
        <w:t>karcie ”Oferta</w:t>
      </w:r>
      <w:proofErr w:type="gramEnd"/>
      <w:r w:rsidRPr="00C32F1F">
        <w:rPr>
          <w:rFonts w:ascii="Arial" w:eastAsia="Calibri" w:hAnsi="Arial" w:cs="Arial"/>
          <w:u w:val="single"/>
        </w:rPr>
        <w:t>/Załączniki”</w:t>
      </w:r>
      <w:r w:rsidRPr="00C32F1F">
        <w:rPr>
          <w:rFonts w:ascii="Arial" w:eastAsia="Calibri" w:hAnsi="Arial" w:cs="Arial"/>
          <w:bCs/>
          <w:iCs/>
          <w:u w:val="single"/>
          <w:lang w:eastAsia="x-none"/>
        </w:rPr>
        <w:t xml:space="preserve"> w przycisk </w:t>
      </w:r>
      <w:r w:rsidRPr="00C32F1F">
        <w:rPr>
          <w:rFonts w:ascii="Arial" w:eastAsia="Calibri" w:hAnsi="Arial" w:cs="Arial"/>
          <w:b/>
          <w:i/>
          <w:color w:val="0070C0"/>
          <w:u w:val="single"/>
          <w:lang w:eastAsia="x-none"/>
        </w:rPr>
        <w:t>Złóż ofertę</w:t>
      </w:r>
      <w:r w:rsidRPr="00C32F1F">
        <w:rPr>
          <w:rFonts w:ascii="Arial" w:eastAsia="Calibri" w:hAnsi="Arial" w:cs="Arial"/>
          <w:bCs/>
          <w:iCs/>
          <w:lang w:eastAsia="x-none"/>
        </w:rPr>
        <w:t>;</w:t>
      </w:r>
    </w:p>
    <w:p w14:paraId="087FB874" w14:textId="77777777" w:rsidR="00C32F1F" w:rsidRPr="00C32F1F" w:rsidRDefault="00C32F1F" w:rsidP="00C32F1F">
      <w:pPr>
        <w:numPr>
          <w:ilvl w:val="0"/>
          <w:numId w:val="16"/>
        </w:numPr>
        <w:spacing w:before="60" w:after="60" w:line="360" w:lineRule="auto"/>
        <w:ind w:left="1037" w:hanging="357"/>
        <w:jc w:val="both"/>
        <w:outlineLvl w:val="1"/>
        <w:rPr>
          <w:rFonts w:ascii="Arial" w:eastAsia="Calibri" w:hAnsi="Arial" w:cs="Arial"/>
          <w:bCs/>
          <w:iCs/>
          <w:lang w:eastAsia="x-none"/>
        </w:rPr>
      </w:pPr>
      <w:r w:rsidRPr="00C32F1F">
        <w:rPr>
          <w:rFonts w:ascii="Arial" w:eastAsia="Calibri" w:hAnsi="Arial" w:cs="Arial"/>
          <w:bCs/>
          <w:iCs/>
          <w:lang w:eastAsia="x-none"/>
        </w:rPr>
        <w:t>złożenie oferty zostanie potwierdzone komunikatem systemowym z podaniem terminu jej złożenia oraz aktywowana zostanie dla Wykonawcy możliwość pobrania, w stosunku do każdego z przesłanych plików, automatycznie wystawionego przez Platformę dokumentu EPO (Elektroniczne Potwierdzenie Odbioru), będącego dowodem potwierdzającym fakt i czas dostarczenia Zamawiającemu pliku za pośrednictwem Platformy.</w:t>
      </w:r>
      <w:bookmarkEnd w:id="50"/>
    </w:p>
    <w:p w14:paraId="26D3EE84" w14:textId="77777777" w:rsidR="00C32F1F" w:rsidRPr="00450B5C" w:rsidRDefault="00C32F1F" w:rsidP="00C32F1F">
      <w:pPr>
        <w:pStyle w:val="Nagwek2"/>
        <w:spacing w:line="360" w:lineRule="auto"/>
        <w:rPr>
          <w:rFonts w:ascii="Arial" w:hAnsi="Arial" w:cs="Arial"/>
        </w:rPr>
      </w:pPr>
      <w:bookmarkStart w:id="51" w:name="_Hlk37866756"/>
      <w:r w:rsidRPr="00C32F1F">
        <w:rPr>
          <w:rFonts w:ascii="Arial" w:hAnsi="Arial" w:cs="Arial"/>
          <w:color w:val="auto"/>
        </w:rPr>
        <w:t xml:space="preserve">Do upływu terminu składania ofert, Wykonawca za pośrednictwem Platformy, może wprowadzić zmiany do złożonej oferty lub wycofać ofertę, używając opcji </w:t>
      </w:r>
      <w:r w:rsidRPr="00C32F1F">
        <w:rPr>
          <w:rFonts w:ascii="Arial" w:hAnsi="Arial" w:cs="Arial"/>
          <w:b/>
          <w:bCs w:val="0"/>
          <w:i/>
          <w:iCs w:val="0"/>
          <w:color w:val="auto"/>
        </w:rPr>
        <w:t>Wycofaj ofertę</w:t>
      </w:r>
      <w:r w:rsidRPr="00C32F1F">
        <w:rPr>
          <w:rFonts w:ascii="Arial" w:hAnsi="Arial" w:cs="Arial"/>
          <w:color w:val="auto"/>
        </w:rPr>
        <w:t xml:space="preserve"> (</w:t>
      </w:r>
      <w:proofErr w:type="gramStart"/>
      <w:r w:rsidRPr="00C32F1F">
        <w:rPr>
          <w:rFonts w:ascii="Arial" w:hAnsi="Arial" w:cs="Arial"/>
          <w:color w:val="auto"/>
        </w:rPr>
        <w:t>karta ”Oferta</w:t>
      </w:r>
      <w:proofErr w:type="gramEnd"/>
      <w:r w:rsidRPr="00C32F1F">
        <w:rPr>
          <w:rFonts w:ascii="Arial" w:hAnsi="Arial" w:cs="Arial"/>
          <w:color w:val="auto"/>
        </w:rPr>
        <w:t xml:space="preserve">/Załączniki”). Po wycofaniu oferty Wykonawca może usunąć załączone pliki, zaznaczając pozycje do usunięcia i klikając w przycisk </w:t>
      </w:r>
      <w:r w:rsidRPr="00C32F1F">
        <w:rPr>
          <w:rFonts w:ascii="Arial" w:hAnsi="Arial" w:cs="Arial"/>
          <w:b/>
          <w:bCs w:val="0"/>
          <w:i/>
          <w:iCs w:val="0"/>
          <w:color w:val="auto"/>
        </w:rPr>
        <w:t>Usuń zaznaczone</w:t>
      </w:r>
      <w:r w:rsidRPr="00450B5C">
        <w:rPr>
          <w:rFonts w:ascii="Arial" w:hAnsi="Arial" w:cs="Arial"/>
        </w:rPr>
        <w:t>.</w:t>
      </w:r>
    </w:p>
    <w:p w14:paraId="2B721685" w14:textId="77777777" w:rsidR="00C32F1F" w:rsidRPr="00450B5C" w:rsidRDefault="00C32F1F" w:rsidP="00C32F1F">
      <w:pPr>
        <w:pStyle w:val="Nagwek2"/>
        <w:spacing w:line="360" w:lineRule="auto"/>
        <w:rPr>
          <w:rFonts w:ascii="Arial" w:hAnsi="Arial" w:cs="Arial"/>
        </w:rPr>
      </w:pPr>
      <w:r w:rsidRPr="00450B5C">
        <w:rPr>
          <w:rFonts w:ascii="Arial" w:hAnsi="Arial" w:cs="Arial"/>
        </w:rPr>
        <w:lastRenderedPageBreak/>
        <w:t xml:space="preserve">Szczegółowa instrukcja korzystania z Platformy znajduje się na stronie internetowej </w:t>
      </w:r>
      <w:hyperlink r:id="rId7" w:history="1">
        <w:r w:rsidRPr="00450B5C">
          <w:rPr>
            <w:rFonts w:ascii="Arial" w:eastAsia="Calibri" w:hAnsi="Arial" w:cs="Arial"/>
            <w:color w:val="0070C0"/>
            <w:lang w:eastAsia="en-US"/>
          </w:rPr>
          <w:t>https://e-ProPublico.pl/</w:t>
        </w:r>
      </w:hyperlink>
      <w:r w:rsidRPr="00450B5C">
        <w:rPr>
          <w:rFonts w:ascii="Arial" w:hAnsi="Arial" w:cs="Arial"/>
        </w:rPr>
        <w:t xml:space="preserve">, </w:t>
      </w:r>
      <w:proofErr w:type="gramStart"/>
      <w:r w:rsidRPr="00450B5C">
        <w:rPr>
          <w:rFonts w:ascii="Arial" w:hAnsi="Arial" w:cs="Arial"/>
        </w:rPr>
        <w:t>przycisk ”</w:t>
      </w:r>
      <w:proofErr w:type="gramEnd"/>
      <w:r>
        <w:rPr>
          <w:rFonts w:ascii="Arial" w:hAnsi="Arial" w:cs="Arial"/>
        </w:rPr>
        <w:t xml:space="preserve"> </w:t>
      </w:r>
      <w:r w:rsidRPr="00BE3388">
        <w:rPr>
          <w:rFonts w:ascii="Arial" w:hAnsi="Arial" w:cs="Arial"/>
          <w:b/>
          <w:bCs w:val="0"/>
          <w:color w:val="0070C0"/>
        </w:rPr>
        <w:t>Instrukcja Wykonawcy</w:t>
      </w:r>
      <w:r>
        <w:rPr>
          <w:rFonts w:ascii="Arial" w:hAnsi="Arial" w:cs="Arial"/>
          <w:b/>
          <w:bCs w:val="0"/>
          <w:color w:val="0070C0"/>
        </w:rPr>
        <w:t xml:space="preserve"> </w:t>
      </w:r>
      <w:r>
        <w:rPr>
          <w:rStyle w:val="Odwoanieprzypisudolnego"/>
          <w:rFonts w:ascii="Arial" w:hAnsi="Arial" w:cs="Arial"/>
          <w:b/>
          <w:bCs w:val="0"/>
          <w:color w:val="0070C0"/>
        </w:rPr>
        <w:footnoteReference w:id="1"/>
      </w:r>
      <w:r>
        <w:rPr>
          <w:rFonts w:ascii="Arial" w:hAnsi="Arial" w:cs="Arial"/>
          <w:b/>
          <w:bCs w:val="0"/>
          <w:color w:val="0070C0"/>
        </w:rPr>
        <w:t xml:space="preserve"> </w:t>
      </w:r>
      <w:r w:rsidRPr="00450B5C">
        <w:rPr>
          <w:rFonts w:ascii="Arial" w:hAnsi="Arial" w:cs="Arial"/>
        </w:rPr>
        <w:t>”.</w:t>
      </w:r>
    </w:p>
    <w:bookmarkEnd w:id="51"/>
    <w:p w14:paraId="52D6BA9E" w14:textId="77777777" w:rsidR="001350D3" w:rsidRPr="00FC5A0B" w:rsidRDefault="00C32F1F" w:rsidP="00C32F1F">
      <w:pPr>
        <w:pStyle w:val="Nagwek2"/>
        <w:spacing w:line="360" w:lineRule="auto"/>
        <w:rPr>
          <w:rFonts w:ascii="Arial" w:hAnsi="Arial" w:cs="Arial"/>
        </w:rPr>
      </w:pPr>
      <w:r w:rsidRPr="00450B5C">
        <w:rPr>
          <w:rFonts w:ascii="Arial" w:hAnsi="Arial" w:cs="Arial"/>
        </w:rPr>
        <w:t>Zamawiający nie przewiduje zwrotu kosztów udziału w postępowaniu. Wykonawca ponosi wszelkie koszty związane z przygotowaniem i złożeniem oferty</w:t>
      </w:r>
      <w:r w:rsidR="001350D3" w:rsidRPr="00FC5A0B">
        <w:rPr>
          <w:rFonts w:ascii="Arial" w:hAnsi="Arial" w:cs="Arial"/>
        </w:rPr>
        <w:t>.</w:t>
      </w:r>
    </w:p>
    <w:p w14:paraId="12C2121F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52" w:name="_Toc258314253"/>
      <w:r w:rsidRPr="00FC5A0B">
        <w:rPr>
          <w:rFonts w:ascii="Arial" w:hAnsi="Arial" w:cs="Arial"/>
        </w:rPr>
        <w:t>Miejsce oraz termin składania i otwarcia ofert</w:t>
      </w:r>
      <w:bookmarkEnd w:id="52"/>
    </w:p>
    <w:p w14:paraId="3A3DF71E" w14:textId="166A2F34" w:rsidR="001350D3" w:rsidRPr="00FC5A0B" w:rsidRDefault="001350D3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431"/>
        <w:rPr>
          <w:rFonts w:ascii="Arial" w:hAnsi="Arial" w:cs="Arial"/>
        </w:rPr>
      </w:pPr>
      <w:bookmarkStart w:id="53" w:name="_Hlk37940485"/>
      <w:bookmarkStart w:id="54" w:name="_Hlk37857777"/>
      <w:r w:rsidRPr="00FC5A0B">
        <w:rPr>
          <w:rFonts w:ascii="Arial" w:hAnsi="Arial" w:cs="Arial"/>
        </w:rPr>
        <w:t xml:space="preserve">Ofertę, wraz z załącznikami, należy złożyć za pośrednictwem Platformy w terminie do dnia </w:t>
      </w:r>
      <w:r w:rsidR="00884E7A" w:rsidRPr="00884E7A">
        <w:rPr>
          <w:rFonts w:ascii="Arial" w:hAnsi="Arial" w:cs="Arial"/>
          <w:b/>
        </w:rPr>
        <w:t>2026-0</w:t>
      </w:r>
      <w:r w:rsidR="00854AD9">
        <w:rPr>
          <w:rFonts w:ascii="Arial" w:hAnsi="Arial" w:cs="Arial"/>
          <w:b/>
        </w:rPr>
        <w:t>3</w:t>
      </w:r>
      <w:r w:rsidR="00884E7A" w:rsidRPr="00884E7A">
        <w:rPr>
          <w:rFonts w:ascii="Arial" w:hAnsi="Arial" w:cs="Arial"/>
          <w:b/>
        </w:rPr>
        <w:t>-</w:t>
      </w:r>
      <w:r w:rsidR="00854AD9">
        <w:rPr>
          <w:rFonts w:ascii="Arial" w:hAnsi="Arial" w:cs="Arial"/>
          <w:b/>
        </w:rPr>
        <w:t>0</w:t>
      </w:r>
      <w:r w:rsidR="00884E7A" w:rsidRPr="00884E7A">
        <w:rPr>
          <w:rFonts w:ascii="Arial" w:hAnsi="Arial" w:cs="Arial"/>
          <w:b/>
        </w:rPr>
        <w:t>5</w:t>
      </w:r>
      <w:r w:rsidRPr="00FC5A0B">
        <w:rPr>
          <w:rFonts w:ascii="Arial" w:hAnsi="Arial" w:cs="Arial"/>
        </w:rPr>
        <w:t xml:space="preserve"> do godz. </w:t>
      </w:r>
      <w:bookmarkEnd w:id="53"/>
      <w:bookmarkEnd w:id="54"/>
      <w:r w:rsidR="00884E7A" w:rsidRPr="00884E7A">
        <w:rPr>
          <w:rFonts w:ascii="Arial" w:hAnsi="Arial" w:cs="Arial"/>
          <w:b/>
        </w:rPr>
        <w:t>09:00</w:t>
      </w:r>
      <w:r w:rsidRPr="00FC5A0B">
        <w:rPr>
          <w:rFonts w:ascii="Arial" w:hAnsi="Arial" w:cs="Arial"/>
        </w:rPr>
        <w:t>.</w:t>
      </w:r>
    </w:p>
    <w:p w14:paraId="763E1B27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  <w:lang w:val="pl-PL"/>
        </w:rPr>
      </w:pPr>
      <w:bookmarkStart w:id="55" w:name="_Toc258314254"/>
      <w:r w:rsidRPr="00FC5A0B">
        <w:rPr>
          <w:rFonts w:ascii="Arial" w:hAnsi="Arial" w:cs="Arial"/>
          <w:lang w:val="pl-PL"/>
        </w:rPr>
        <w:t>termin otwarcia ofert</w:t>
      </w:r>
    </w:p>
    <w:p w14:paraId="47A49E87" w14:textId="29167843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Otwarcie ofert nastąpi w dniu: </w:t>
      </w:r>
      <w:r w:rsidR="00884E7A" w:rsidRPr="00884E7A">
        <w:rPr>
          <w:rFonts w:ascii="Arial" w:hAnsi="Arial" w:cs="Arial"/>
          <w:b/>
        </w:rPr>
        <w:t>2026-0</w:t>
      </w:r>
      <w:r w:rsidR="00854AD9">
        <w:rPr>
          <w:rFonts w:ascii="Arial" w:hAnsi="Arial" w:cs="Arial"/>
          <w:b/>
        </w:rPr>
        <w:t>3</w:t>
      </w:r>
      <w:r w:rsidR="00884E7A" w:rsidRPr="00884E7A">
        <w:rPr>
          <w:rFonts w:ascii="Arial" w:hAnsi="Arial" w:cs="Arial"/>
          <w:b/>
        </w:rPr>
        <w:t>-</w:t>
      </w:r>
      <w:r w:rsidR="00854AD9">
        <w:rPr>
          <w:rFonts w:ascii="Arial" w:hAnsi="Arial" w:cs="Arial"/>
          <w:b/>
        </w:rPr>
        <w:t>0</w:t>
      </w:r>
      <w:r w:rsidR="00884E7A" w:rsidRPr="00884E7A">
        <w:rPr>
          <w:rFonts w:ascii="Arial" w:hAnsi="Arial" w:cs="Arial"/>
          <w:b/>
        </w:rPr>
        <w:t>5</w:t>
      </w:r>
      <w:r w:rsidRPr="00FC5A0B">
        <w:rPr>
          <w:rFonts w:ascii="Arial" w:hAnsi="Arial" w:cs="Arial"/>
        </w:rPr>
        <w:t xml:space="preserve"> o godz. </w:t>
      </w:r>
      <w:r w:rsidR="00884E7A" w:rsidRPr="00884E7A">
        <w:rPr>
          <w:rFonts w:ascii="Arial" w:hAnsi="Arial" w:cs="Arial"/>
          <w:b/>
        </w:rPr>
        <w:t>10:00</w:t>
      </w:r>
      <w:r w:rsidRPr="00FC5A0B">
        <w:rPr>
          <w:rFonts w:ascii="Arial" w:hAnsi="Arial" w:cs="Arial"/>
        </w:rPr>
        <w:t xml:space="preserve">, za pośrednictwem Platformy, na </w:t>
      </w:r>
      <w:proofErr w:type="gramStart"/>
      <w:r w:rsidRPr="00FC5A0B">
        <w:rPr>
          <w:rFonts w:ascii="Arial" w:hAnsi="Arial" w:cs="Arial"/>
        </w:rPr>
        <w:t>karcie</w:t>
      </w:r>
      <w:r w:rsidR="00854AD9">
        <w:rPr>
          <w:rFonts w:ascii="Arial" w:hAnsi="Arial" w:cs="Arial"/>
        </w:rPr>
        <w:t xml:space="preserve"> </w:t>
      </w:r>
      <w:r w:rsidRPr="00FC5A0B">
        <w:rPr>
          <w:rFonts w:ascii="Arial" w:hAnsi="Arial" w:cs="Arial"/>
        </w:rPr>
        <w:t>”Oferta</w:t>
      </w:r>
      <w:proofErr w:type="gramEnd"/>
      <w:r w:rsidRPr="00FC5A0B">
        <w:rPr>
          <w:rFonts w:ascii="Arial" w:hAnsi="Arial" w:cs="Arial"/>
        </w:rPr>
        <w:t>/Załączniki”, poprzez ich odszyfrowanie, które jest jednoznaczne z ich upublicznieniem.</w:t>
      </w:r>
    </w:p>
    <w:p w14:paraId="11628886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Zamawiający, najpóźniej przed otwarciem ofert, udostępni na stronie prowadzonego postępowania informację o kwocie, jaką zamierza przeznaczyć na sfinansowanie zamówienia.</w:t>
      </w:r>
    </w:p>
    <w:p w14:paraId="0C1C2A3D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Niezwłocznie po otwarciu ofert, Zamawiający zamieści na stronie internetowej prowadzonego postępowania informacje o:</w:t>
      </w:r>
    </w:p>
    <w:p w14:paraId="2F8D2A6C" w14:textId="77777777" w:rsidR="001350D3" w:rsidRPr="00FC5A0B" w:rsidRDefault="001350D3" w:rsidP="00701AFD">
      <w:pPr>
        <w:pStyle w:val="Nagwek2"/>
        <w:numPr>
          <w:ilvl w:val="0"/>
          <w:numId w:val="17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nazwach albo imionach i nazwiskach oraz siedzibach lub miejscach prowadzonej działalności gospodarczej bądź miejscach zamieszkania Wykonawców, których oferty zostały otwarte;</w:t>
      </w:r>
    </w:p>
    <w:p w14:paraId="55A136EB" w14:textId="77777777" w:rsidR="001350D3" w:rsidRPr="00FC5A0B" w:rsidRDefault="001350D3" w:rsidP="00701AFD">
      <w:pPr>
        <w:pStyle w:val="Nagwek2"/>
        <w:numPr>
          <w:ilvl w:val="0"/>
          <w:numId w:val="17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cenach lub kosztach zawartych w ofertach.</w:t>
      </w:r>
    </w:p>
    <w:p w14:paraId="24C4AC5D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Opis sposobu obliczenia ceny</w:t>
      </w:r>
      <w:bookmarkEnd w:id="55"/>
    </w:p>
    <w:p w14:paraId="28154135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  <w:color w:val="auto"/>
        </w:rPr>
      </w:pPr>
      <w:r w:rsidRPr="00FC5A0B">
        <w:rPr>
          <w:rFonts w:ascii="Arial" w:hAnsi="Arial" w:cs="Arial"/>
        </w:rPr>
        <w:t>W ofercie Wykonawca zobowiązany jest podać cenę za wykonanie całego przedmiotu zamówienia w złotych polskich (PLN), z dokładnością do 1 grosza, tj. do dwóch miejsc po przecinku.</w:t>
      </w:r>
    </w:p>
    <w:p w14:paraId="5273446D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  <w:color w:val="auto"/>
        </w:rPr>
      </w:pPr>
      <w:r w:rsidRPr="00FC5A0B">
        <w:rPr>
          <w:rFonts w:ascii="Arial" w:hAnsi="Arial" w:cs="Arial"/>
        </w:rPr>
        <w:t xml:space="preserve">W cenie należy uwzględnić wszystkie wymagania określone w niniejszej SWZ oraz wszelkie koszty, jakie poniesie Wykonawca z tytułu należytej oraz zgodnej z obowiązującymi przepisami realizacji przedmiotu zamówienia, a także wszystkie </w:t>
      </w:r>
      <w:r w:rsidRPr="00FC5A0B">
        <w:rPr>
          <w:rFonts w:ascii="Arial" w:hAnsi="Arial" w:cs="Arial"/>
        </w:rPr>
        <w:lastRenderedPageBreak/>
        <w:t>potencjalne ryzyka ekonomiczne, jakie mogą wystąpić przy realizacji przedmiotu zamówienia.</w:t>
      </w:r>
    </w:p>
    <w:p w14:paraId="2B14EFF4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Rozliczenia między Zamawiającym a Wykonawcą prowadzone będą w złotych polskich z dokładnością do dwóch miejsc po przecinku.</w:t>
      </w:r>
    </w:p>
    <w:p w14:paraId="5D461BC3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Wykonawca zobowiązany jest zastosować stawkę VAT zgodnie z obowiązującymi przepisami ustawy z 11 marca 2004 r. o podatku od towarów i usług</w:t>
      </w:r>
      <w:r w:rsidR="006A66F2">
        <w:rPr>
          <w:rFonts w:ascii="Arial" w:hAnsi="Arial" w:cs="Arial"/>
        </w:rPr>
        <w:t xml:space="preserve"> </w:t>
      </w:r>
      <w:r w:rsidR="006A66F2" w:rsidRPr="00474E83">
        <w:rPr>
          <w:rFonts w:ascii="Arial" w:hAnsi="Arial" w:cs="Arial"/>
          <w:color w:val="auto"/>
          <w:lang w:eastAsia="pl-PL"/>
        </w:rPr>
        <w:t>(</w:t>
      </w:r>
      <w:proofErr w:type="spellStart"/>
      <w:r w:rsidR="007813E8" w:rsidRPr="007813E8">
        <w:rPr>
          <w:rFonts w:ascii="Arial" w:hAnsi="Arial" w:cs="Arial"/>
          <w:color w:val="auto"/>
          <w:lang w:eastAsia="pl-PL"/>
        </w:rPr>
        <w:t>t.j</w:t>
      </w:r>
      <w:proofErr w:type="spellEnd"/>
      <w:r w:rsidR="007813E8" w:rsidRPr="007813E8">
        <w:rPr>
          <w:rFonts w:ascii="Arial" w:hAnsi="Arial" w:cs="Arial"/>
          <w:color w:val="auto"/>
          <w:lang w:eastAsia="pl-PL"/>
        </w:rPr>
        <w:t>. Dz. U. z 2025 r. poz. 775</w:t>
      </w:r>
      <w:r w:rsidR="006A66F2" w:rsidRPr="00474E83">
        <w:rPr>
          <w:rFonts w:ascii="Arial" w:hAnsi="Arial" w:cs="Arial"/>
          <w:color w:val="auto"/>
          <w:lang w:eastAsia="pl-PL"/>
        </w:rPr>
        <w:t>)</w:t>
      </w:r>
      <w:r w:rsidRPr="00FC5A0B">
        <w:rPr>
          <w:rFonts w:ascii="Arial" w:hAnsi="Arial" w:cs="Arial"/>
        </w:rPr>
        <w:t>.</w:t>
      </w:r>
    </w:p>
    <w:p w14:paraId="65A3E38D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Jeżeli złożona zostanie oferta, której wybór prowadziłby do powstania u Zamawiającego obowiązku podatkowego zgodnie z ustawą z 11 marca 2004 r. o podatku od towarów i usług</w:t>
      </w:r>
      <w:r w:rsidR="00321A87" w:rsidRPr="00FC5A0B">
        <w:rPr>
          <w:rFonts w:ascii="Arial" w:hAnsi="Arial" w:cs="Arial"/>
        </w:rPr>
        <w:t xml:space="preserve"> </w:t>
      </w:r>
      <w:r w:rsidR="006A66F2" w:rsidRPr="006A66F2">
        <w:rPr>
          <w:rFonts w:ascii="Arial" w:hAnsi="Arial" w:cs="Arial"/>
        </w:rPr>
        <w:t>(</w:t>
      </w:r>
      <w:proofErr w:type="spellStart"/>
      <w:r w:rsidR="007813E8" w:rsidRPr="007813E8">
        <w:rPr>
          <w:rFonts w:ascii="Arial" w:hAnsi="Arial" w:cs="Arial"/>
        </w:rPr>
        <w:t>t.j</w:t>
      </w:r>
      <w:proofErr w:type="spellEnd"/>
      <w:r w:rsidR="007813E8" w:rsidRPr="007813E8">
        <w:rPr>
          <w:rFonts w:ascii="Arial" w:hAnsi="Arial" w:cs="Arial"/>
        </w:rPr>
        <w:t>. Dz. U. z 2025 r. poz. 775</w:t>
      </w:r>
      <w:r w:rsidR="006A66F2" w:rsidRPr="006A66F2">
        <w:rPr>
          <w:rFonts w:ascii="Arial" w:hAnsi="Arial" w:cs="Arial"/>
        </w:rPr>
        <w:t>)</w:t>
      </w:r>
      <w:r w:rsidRPr="00FC5A0B">
        <w:rPr>
          <w:rFonts w:ascii="Arial" w:hAnsi="Arial" w:cs="Arial"/>
        </w:rPr>
        <w:t>, dla celów zastosowania kryterium ceny Zamawiający doliczy do przedstawionej w tej ofercie ceny kwotę podatku od towarów i usług, którą miałby obowiązek rozliczyć.</w:t>
      </w:r>
    </w:p>
    <w:p w14:paraId="5B5D7EA6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56" w:name="_Hlk61113033"/>
      <w:r w:rsidRPr="00FC5A0B">
        <w:rPr>
          <w:rFonts w:ascii="Arial" w:hAnsi="Arial" w:cs="Arial"/>
        </w:rPr>
        <w:t>Wykonawca</w:t>
      </w:r>
      <w:bookmarkEnd w:id="56"/>
      <w:r w:rsidRPr="00FC5A0B">
        <w:rPr>
          <w:rFonts w:ascii="Arial" w:hAnsi="Arial" w:cs="Arial"/>
        </w:rPr>
        <w:t xml:space="preserve"> składając ofertę zobowiązany jest:</w:t>
      </w:r>
    </w:p>
    <w:p w14:paraId="2CD08BC2" w14:textId="77777777" w:rsidR="001350D3" w:rsidRPr="00FC5A0B" w:rsidRDefault="001350D3" w:rsidP="00701AFD">
      <w:pPr>
        <w:pStyle w:val="Nagwek2"/>
        <w:numPr>
          <w:ilvl w:val="0"/>
          <w:numId w:val="18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poinformować Zamawiającego, że wybór jego oferty będzie prowadził do powstania u Zamawiającego obowiązku podatkowego;</w:t>
      </w:r>
    </w:p>
    <w:p w14:paraId="578E6911" w14:textId="77777777" w:rsidR="001350D3" w:rsidRPr="00FC5A0B" w:rsidRDefault="001350D3" w:rsidP="00701AFD">
      <w:pPr>
        <w:pStyle w:val="Nagwek2"/>
        <w:numPr>
          <w:ilvl w:val="0"/>
          <w:numId w:val="18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wskazać nazwę (rodzaj) towaru lub usługi, których dostawa lub świadczenie będą prowadziły do powstania obowiązku podatkowego;</w:t>
      </w:r>
    </w:p>
    <w:p w14:paraId="0D6197FB" w14:textId="77777777" w:rsidR="001350D3" w:rsidRPr="00FC5A0B" w:rsidRDefault="001350D3" w:rsidP="00701AFD">
      <w:pPr>
        <w:pStyle w:val="Nagwek2"/>
        <w:numPr>
          <w:ilvl w:val="0"/>
          <w:numId w:val="18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wskazać wartości towaru lub usługi objętego obowiązkiem podatkowym Zamawiającego, bez kwoty podatku;</w:t>
      </w:r>
    </w:p>
    <w:p w14:paraId="741033C0" w14:textId="77777777" w:rsidR="001350D3" w:rsidRPr="00FC5A0B" w:rsidRDefault="001350D3" w:rsidP="00701AFD">
      <w:pPr>
        <w:pStyle w:val="Nagwek2"/>
        <w:numPr>
          <w:ilvl w:val="0"/>
          <w:numId w:val="18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wskazać stawkę podatku od towarów i usług, która zgodnie z wiedzą Wykonawcy, będzie miała zastosowanie.</w:t>
      </w:r>
    </w:p>
    <w:p w14:paraId="2C9E361A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57" w:name="_Toc258314255"/>
      <w:r w:rsidRPr="00FC5A0B">
        <w:rPr>
          <w:rFonts w:ascii="Arial" w:hAnsi="Arial" w:cs="Arial"/>
        </w:rPr>
        <w:t>Opis kryteriów</w:t>
      </w:r>
      <w:r w:rsidRPr="00FC5A0B">
        <w:rPr>
          <w:rFonts w:ascii="Arial" w:hAnsi="Arial" w:cs="Arial"/>
          <w:lang w:val="pl-PL"/>
        </w:rPr>
        <w:t xml:space="preserve"> oceny ofert,</w:t>
      </w:r>
      <w:r w:rsidRPr="00FC5A0B">
        <w:rPr>
          <w:rFonts w:ascii="Arial" w:hAnsi="Arial" w:cs="Arial"/>
        </w:rPr>
        <w:t xml:space="preserve"> wraz z podaniem </w:t>
      </w:r>
      <w:r w:rsidRPr="00FC5A0B">
        <w:rPr>
          <w:rFonts w:ascii="Arial" w:hAnsi="Arial" w:cs="Arial"/>
          <w:lang w:val="pl-PL"/>
        </w:rPr>
        <w:t>wag</w:t>
      </w:r>
      <w:r w:rsidRPr="00FC5A0B">
        <w:rPr>
          <w:rFonts w:ascii="Arial" w:hAnsi="Arial" w:cs="Arial"/>
        </w:rPr>
        <w:t xml:space="preserve"> tych kryteriów i sposobu oceny ofert</w:t>
      </w:r>
      <w:bookmarkEnd w:id="57"/>
    </w:p>
    <w:p w14:paraId="4C8E45E8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Przy dokonywaniu wyboru najkorzystniejszej oferty Zamawiający stosować będzie niżej podane kryteria:</w:t>
      </w:r>
    </w:p>
    <w:tbl>
      <w:tblPr>
        <w:tblW w:w="94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79"/>
        <w:gridCol w:w="3106"/>
      </w:tblGrid>
      <w:tr w:rsidR="00697769" w:rsidRPr="00FC5A0B" w14:paraId="57FF56C3" w14:textId="77777777" w:rsidTr="00B304A5">
        <w:trPr>
          <w:trHeight w:val="48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1CB38B" w14:textId="77777777" w:rsidR="00697769" w:rsidRPr="00FC5A0B" w:rsidRDefault="00C240FF" w:rsidP="00C240FF">
            <w:pPr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Część zamówienia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20A24E" w14:textId="77777777" w:rsidR="00697769" w:rsidRPr="00FC5A0B" w:rsidRDefault="00697769" w:rsidP="00C240FF">
            <w:pPr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C5A0B">
              <w:rPr>
                <w:rFonts w:ascii="Arial" w:hAnsi="Arial" w:cs="Arial"/>
                <w:b/>
                <w:bCs/>
                <w:iCs/>
                <w:color w:val="000000"/>
              </w:rPr>
              <w:t>Nazwa kryterium - waga [%]</w:t>
            </w:r>
          </w:p>
        </w:tc>
      </w:tr>
      <w:tr w:rsidR="00884E7A" w:rsidRPr="00FC5A0B" w14:paraId="2301AA24" w14:textId="77777777" w:rsidTr="00B304A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05B2A" w14:textId="77777777" w:rsidR="00884E7A" w:rsidRPr="00884E7A" w:rsidRDefault="00884E7A" w:rsidP="00610047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  <w:color w:val="000000"/>
              </w:rPr>
            </w:pPr>
            <w:r w:rsidRPr="00884E7A">
              <w:rPr>
                <w:rFonts w:ascii="Arial" w:hAnsi="Arial" w:cs="Arial"/>
                <w:bCs/>
                <w:iCs/>
                <w:color w:val="000000"/>
              </w:rPr>
              <w:t xml:space="preserve">1 - Zakup mieszanki </w:t>
            </w:r>
            <w:proofErr w:type="spellStart"/>
            <w:r w:rsidRPr="00884E7A">
              <w:rPr>
                <w:rFonts w:ascii="Arial" w:hAnsi="Arial" w:cs="Arial"/>
                <w:bCs/>
                <w:iCs/>
                <w:color w:val="000000"/>
              </w:rPr>
              <w:t>mineralno</w:t>
            </w:r>
            <w:proofErr w:type="spellEnd"/>
            <w:r w:rsidRPr="00884E7A">
              <w:rPr>
                <w:rFonts w:ascii="Arial" w:hAnsi="Arial" w:cs="Arial"/>
                <w:bCs/>
                <w:iCs/>
                <w:color w:val="000000"/>
              </w:rPr>
              <w:t xml:space="preserve"> - asfaltowej na zimno </w:t>
            </w:r>
          </w:p>
          <w:p w14:paraId="7DA662C6" w14:textId="77777777" w:rsidR="00884E7A" w:rsidRPr="00FC5A0B" w:rsidRDefault="00884E7A" w:rsidP="00610047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884E7A">
              <w:rPr>
                <w:rFonts w:ascii="Arial" w:hAnsi="Arial" w:cs="Arial"/>
                <w:bCs/>
                <w:iCs/>
                <w:color w:val="000000"/>
              </w:rPr>
              <w:lastRenderedPageBreak/>
              <w:t xml:space="preserve">2 - Zakup emulsji asfaltowej </w:t>
            </w:r>
            <w:proofErr w:type="spellStart"/>
            <w:r w:rsidRPr="00884E7A">
              <w:rPr>
                <w:rFonts w:ascii="Arial" w:hAnsi="Arial" w:cs="Arial"/>
                <w:bCs/>
                <w:iCs/>
                <w:color w:val="000000"/>
              </w:rPr>
              <w:t>szybkorozpadowej</w:t>
            </w:r>
            <w:proofErr w:type="spellEnd"/>
            <w:r w:rsidRPr="00884E7A">
              <w:rPr>
                <w:rFonts w:ascii="Arial" w:hAnsi="Arial" w:cs="Arial"/>
                <w:bCs/>
                <w:iCs/>
                <w:color w:val="000000"/>
              </w:rPr>
              <w:t xml:space="preserve"> C-65 B3 PU/RC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84455" w14:textId="77777777" w:rsidR="00884E7A" w:rsidRPr="00884E7A" w:rsidRDefault="00884E7A" w:rsidP="00610047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884E7A">
              <w:rPr>
                <w:rFonts w:ascii="Arial" w:hAnsi="Arial" w:cs="Arial"/>
                <w:bCs/>
                <w:iCs/>
              </w:rPr>
              <w:lastRenderedPageBreak/>
              <w:t>1 - Cena - 60</w:t>
            </w:r>
          </w:p>
          <w:p w14:paraId="6AD25B33" w14:textId="77777777" w:rsidR="00884E7A" w:rsidRPr="00FC5A0B" w:rsidRDefault="00884E7A" w:rsidP="00610047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884E7A">
              <w:rPr>
                <w:rFonts w:ascii="Arial" w:hAnsi="Arial" w:cs="Arial"/>
                <w:bCs/>
                <w:iCs/>
              </w:rPr>
              <w:t>2 - Czas realizacji - 40</w:t>
            </w:r>
          </w:p>
        </w:tc>
      </w:tr>
    </w:tbl>
    <w:p w14:paraId="11E8EF3D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Punkty przyznawane za podane kryteria będą liczone według następujących wzorów:</w:t>
      </w:r>
    </w:p>
    <w:tbl>
      <w:tblPr>
        <w:tblW w:w="92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35"/>
        <w:gridCol w:w="6449"/>
      </w:tblGrid>
      <w:tr w:rsidR="00697769" w:rsidRPr="00FC5A0B" w14:paraId="73C8E856" w14:textId="77777777" w:rsidTr="00B304A5">
        <w:trPr>
          <w:trHeight w:val="4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2EA791" w14:textId="77777777" w:rsidR="00697769" w:rsidRPr="00FC5A0B" w:rsidRDefault="00C240FF" w:rsidP="00C240FF">
            <w:pPr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Część zamówienia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DF2631" w14:textId="77777777" w:rsidR="00697769" w:rsidRPr="00FC5A0B" w:rsidRDefault="00697769" w:rsidP="00C240FF">
            <w:pPr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C5A0B">
              <w:rPr>
                <w:rFonts w:ascii="Arial" w:hAnsi="Arial" w:cs="Arial"/>
                <w:b/>
                <w:bCs/>
                <w:iCs/>
                <w:color w:val="000000"/>
              </w:rPr>
              <w:t>Wzór</w:t>
            </w:r>
          </w:p>
        </w:tc>
      </w:tr>
      <w:tr w:rsidR="00884E7A" w:rsidRPr="00FC5A0B" w14:paraId="660C4423" w14:textId="77777777" w:rsidTr="00B304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61078" w14:textId="77777777" w:rsidR="00884E7A" w:rsidRPr="00884E7A" w:rsidRDefault="00884E7A" w:rsidP="00610047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  <w:color w:val="000000"/>
              </w:rPr>
            </w:pPr>
            <w:r w:rsidRPr="00884E7A">
              <w:rPr>
                <w:rFonts w:ascii="Arial" w:hAnsi="Arial" w:cs="Arial"/>
                <w:bCs/>
                <w:iCs/>
                <w:color w:val="000000"/>
              </w:rPr>
              <w:t xml:space="preserve">1 - Zakup mieszanki </w:t>
            </w:r>
            <w:proofErr w:type="spellStart"/>
            <w:r w:rsidRPr="00884E7A">
              <w:rPr>
                <w:rFonts w:ascii="Arial" w:hAnsi="Arial" w:cs="Arial"/>
                <w:bCs/>
                <w:iCs/>
                <w:color w:val="000000"/>
              </w:rPr>
              <w:t>mineralno</w:t>
            </w:r>
            <w:proofErr w:type="spellEnd"/>
            <w:r w:rsidRPr="00884E7A">
              <w:rPr>
                <w:rFonts w:ascii="Arial" w:hAnsi="Arial" w:cs="Arial"/>
                <w:bCs/>
                <w:iCs/>
                <w:color w:val="000000"/>
              </w:rPr>
              <w:t xml:space="preserve"> - asfaltowej na zimno </w:t>
            </w:r>
          </w:p>
          <w:p w14:paraId="1B32B4B9" w14:textId="77777777" w:rsidR="00884E7A" w:rsidRPr="00FC5A0B" w:rsidRDefault="00884E7A" w:rsidP="00610047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884E7A">
              <w:rPr>
                <w:rFonts w:ascii="Arial" w:hAnsi="Arial" w:cs="Arial"/>
                <w:bCs/>
                <w:iCs/>
                <w:color w:val="000000"/>
              </w:rPr>
              <w:t xml:space="preserve">2 - Zakup emulsji asfaltowej </w:t>
            </w:r>
            <w:proofErr w:type="spellStart"/>
            <w:r w:rsidRPr="00884E7A">
              <w:rPr>
                <w:rFonts w:ascii="Arial" w:hAnsi="Arial" w:cs="Arial"/>
                <w:bCs/>
                <w:iCs/>
                <w:color w:val="000000"/>
              </w:rPr>
              <w:t>szybkorozpadowej</w:t>
            </w:r>
            <w:proofErr w:type="spellEnd"/>
            <w:r w:rsidRPr="00884E7A">
              <w:rPr>
                <w:rFonts w:ascii="Arial" w:hAnsi="Arial" w:cs="Arial"/>
                <w:bCs/>
                <w:iCs/>
                <w:color w:val="000000"/>
              </w:rPr>
              <w:t xml:space="preserve"> C-65 B3 PU/RC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08799" w14:textId="77777777" w:rsidR="00B304A5" w:rsidRDefault="00B304A5" w:rsidP="00B304A5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1 - Cena</w:t>
            </w:r>
          </w:p>
          <w:p w14:paraId="3C0EBEF1" w14:textId="77777777" w:rsidR="00B304A5" w:rsidRDefault="00B304A5" w:rsidP="00B304A5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 xml:space="preserve">Liczba punktów = 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</w:rPr>
              <w:t xml:space="preserve">(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</w:rPr>
              <w:t>Cmin</w:t>
            </w:r>
            <w:proofErr w:type="spellEnd"/>
            <w:proofErr w:type="gramEnd"/>
            <w:r>
              <w:rPr>
                <w:rFonts w:ascii="Arial" w:hAnsi="Arial" w:cs="Arial"/>
                <w:bCs/>
                <w:iCs/>
                <w:color w:val="00000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bCs/>
                <w:iCs/>
                <w:color w:val="000000"/>
              </w:rPr>
              <w:t>Cof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</w:rPr>
              <w:t xml:space="preserve"> )</w:t>
            </w:r>
            <w:proofErr w:type="gramEnd"/>
            <w:r>
              <w:rPr>
                <w:rFonts w:ascii="Arial" w:hAnsi="Arial" w:cs="Arial"/>
                <w:bCs/>
                <w:iCs/>
                <w:color w:val="000000"/>
              </w:rPr>
              <w:t xml:space="preserve"> * 100 * waga</w:t>
            </w:r>
          </w:p>
          <w:p w14:paraId="1CBFEC89" w14:textId="77777777" w:rsidR="00B304A5" w:rsidRDefault="00B304A5" w:rsidP="00B304A5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gdzie:</w:t>
            </w:r>
          </w:p>
          <w:p w14:paraId="09E1F41A" w14:textId="77777777" w:rsidR="00B304A5" w:rsidRDefault="00B304A5" w:rsidP="00B304A5">
            <w:pPr>
              <w:tabs>
                <w:tab w:val="left" w:pos="708"/>
              </w:tabs>
              <w:spacing w:after="60" w:line="360" w:lineRule="auto"/>
              <w:outlineLvl w:val="1"/>
              <w:rPr>
                <w:rFonts w:ascii="Arial" w:hAnsi="Arial" w:cs="Arial"/>
                <w:bCs/>
                <w:iCs/>
                <w:color w:val="000000"/>
                <w:lang w:eastAsia="x-none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-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Cmin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- najniższa cena spośród wszystkich ofert</w:t>
            </w:r>
          </w:p>
          <w:p w14:paraId="3C5E42FE" w14:textId="77777777" w:rsidR="00B304A5" w:rsidRDefault="00B304A5" w:rsidP="00B304A5">
            <w:pPr>
              <w:tabs>
                <w:tab w:val="left" w:pos="708"/>
              </w:tabs>
              <w:spacing w:after="60" w:line="360" w:lineRule="auto"/>
              <w:outlineLvl w:val="1"/>
              <w:rPr>
                <w:rFonts w:ascii="Arial" w:hAnsi="Arial" w:cs="Arial"/>
                <w:bCs/>
                <w:iCs/>
                <w:color w:val="000000"/>
                <w:lang w:eastAsia="x-none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-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Cof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-  cena</w:t>
            </w:r>
            <w:proofErr w:type="gram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podana w ofercie</w:t>
            </w:r>
          </w:p>
          <w:p w14:paraId="073CD0EF" w14:textId="77777777" w:rsidR="00B304A5" w:rsidRDefault="00B304A5" w:rsidP="00B304A5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2 - Czas realizacji</w:t>
            </w:r>
          </w:p>
          <w:p w14:paraId="412C274A" w14:textId="77777777" w:rsidR="00B304A5" w:rsidRDefault="00B304A5" w:rsidP="00B304A5">
            <w:pPr>
              <w:tabs>
                <w:tab w:val="left" w:pos="708"/>
              </w:tabs>
              <w:spacing w:after="60" w:line="360" w:lineRule="auto"/>
              <w:outlineLvl w:val="1"/>
              <w:rPr>
                <w:rFonts w:ascii="Arial" w:hAnsi="Arial" w:cs="Arial"/>
                <w:bCs/>
                <w:iCs/>
                <w:color w:val="000000"/>
                <w:lang w:eastAsia="x-none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Liczba punktów = 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(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Xmax</w:t>
            </w:r>
            <w:proofErr w:type="spellEnd"/>
            <w:proofErr w:type="gram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. -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Ozn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war2) / 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(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Xmax</w:t>
            </w:r>
            <w:proofErr w:type="spellEnd"/>
            <w:proofErr w:type="gram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. -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Ozn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min2) * 100 * waga</w:t>
            </w:r>
          </w:p>
          <w:p w14:paraId="55EC15E0" w14:textId="77777777" w:rsidR="00B304A5" w:rsidRDefault="00B304A5" w:rsidP="00B304A5">
            <w:pPr>
              <w:tabs>
                <w:tab w:val="left" w:pos="708"/>
              </w:tabs>
              <w:spacing w:after="60" w:line="360" w:lineRule="auto"/>
              <w:outlineLvl w:val="1"/>
              <w:rPr>
                <w:rFonts w:ascii="Arial" w:hAnsi="Arial" w:cs="Arial"/>
                <w:bCs/>
                <w:iCs/>
                <w:color w:val="000000"/>
                <w:lang w:eastAsia="x-none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gdzie:</w:t>
            </w:r>
          </w:p>
          <w:p w14:paraId="5D1023F7" w14:textId="77777777" w:rsidR="00B304A5" w:rsidRDefault="00B304A5" w:rsidP="00B304A5">
            <w:pPr>
              <w:tabs>
                <w:tab w:val="left" w:pos="708"/>
              </w:tabs>
              <w:spacing w:after="60" w:line="360" w:lineRule="auto"/>
              <w:outlineLvl w:val="1"/>
              <w:rPr>
                <w:rFonts w:ascii="Arial" w:hAnsi="Arial" w:cs="Arial"/>
                <w:b/>
                <w:bCs/>
                <w:iCs/>
                <w:color w:val="000000"/>
                <w:lang w:eastAsia="x-none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-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Ozn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min2 – </w:t>
            </w:r>
            <w:r>
              <w:rPr>
                <w:rFonts w:ascii="Arial" w:hAnsi="Arial" w:cs="Arial"/>
                <w:b/>
                <w:bCs/>
                <w:iCs/>
                <w:color w:val="000000"/>
                <w:lang w:eastAsia="x-none"/>
              </w:rPr>
              <w:t>minimalny czas realizacji: 1 dzień</w:t>
            </w:r>
          </w:p>
          <w:p w14:paraId="4F40A2A8" w14:textId="77777777" w:rsidR="00B304A5" w:rsidRDefault="00B304A5" w:rsidP="00B304A5">
            <w:pPr>
              <w:tabs>
                <w:tab w:val="left" w:pos="708"/>
              </w:tabs>
              <w:spacing w:after="60" w:line="360" w:lineRule="auto"/>
              <w:outlineLvl w:val="1"/>
              <w:rPr>
                <w:rFonts w:ascii="Arial" w:hAnsi="Arial" w:cs="Arial"/>
                <w:bCs/>
                <w:iCs/>
                <w:color w:val="000000"/>
                <w:lang w:eastAsia="x-none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>Ozn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 war2 - podany w ofercie czas realizacji</w:t>
            </w:r>
          </w:p>
          <w:p w14:paraId="60C0F88E" w14:textId="7DACDE65" w:rsidR="00884E7A" w:rsidRPr="00FC5A0B" w:rsidRDefault="00B304A5" w:rsidP="00B304A5">
            <w:pPr>
              <w:spacing w:before="120" w:after="120" w:line="360" w:lineRule="auto"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Xmax</w:t>
            </w:r>
            <w:proofErr w:type="spellEnd"/>
            <w:r>
              <w:rPr>
                <w:rFonts w:ascii="Arial" w:hAnsi="Arial" w:cs="Arial"/>
              </w:rPr>
              <w:t xml:space="preserve">. – </w:t>
            </w:r>
            <w:r>
              <w:rPr>
                <w:rFonts w:ascii="Arial" w:hAnsi="Arial" w:cs="Arial"/>
                <w:b/>
              </w:rPr>
              <w:t>maksymalny czas realizacji: 7 dni</w:t>
            </w:r>
          </w:p>
        </w:tc>
      </w:tr>
    </w:tbl>
    <w:p w14:paraId="7F9EE9C6" w14:textId="7F32781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Suma punktów uzyskanych za wszystkie kryteria oceny stanowić będzie końcową ocenę danej oferty.</w:t>
      </w:r>
    </w:p>
    <w:p w14:paraId="0E7B42D3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</w:t>
      </w:r>
      <w:r w:rsidRPr="00FC5A0B">
        <w:rPr>
          <w:rFonts w:ascii="Arial" w:eastAsia="TimesNewRoman" w:hAnsi="Arial" w:cs="Arial"/>
        </w:rPr>
        <w:t>ą</w:t>
      </w:r>
      <w:r w:rsidRPr="00FC5A0B">
        <w:rPr>
          <w:rFonts w:ascii="Arial" w:hAnsi="Arial" w:cs="Arial"/>
        </w:rPr>
        <w:t>cy poprawi w ofercie:</w:t>
      </w:r>
    </w:p>
    <w:p w14:paraId="29BF4FBA" w14:textId="77777777" w:rsidR="001350D3" w:rsidRPr="00FC5A0B" w:rsidRDefault="001350D3" w:rsidP="00701AFD">
      <w:pPr>
        <w:pStyle w:val="Nagwek2"/>
        <w:numPr>
          <w:ilvl w:val="0"/>
          <w:numId w:val="19"/>
        </w:numPr>
        <w:tabs>
          <w:tab w:val="left" w:pos="708"/>
        </w:tabs>
        <w:spacing w:before="60" w:after="0"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oczywiste omyłki pisarskie,</w:t>
      </w:r>
    </w:p>
    <w:p w14:paraId="2B625974" w14:textId="77777777" w:rsidR="001350D3" w:rsidRPr="00FC5A0B" w:rsidRDefault="001350D3" w:rsidP="00701AFD">
      <w:pPr>
        <w:pStyle w:val="Nagwek2"/>
        <w:numPr>
          <w:ilvl w:val="0"/>
          <w:numId w:val="19"/>
        </w:numPr>
        <w:tabs>
          <w:tab w:val="left" w:pos="708"/>
        </w:tabs>
        <w:spacing w:before="60" w:after="0"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oczywiste omyłki rachunkowe, z uwzgl</w:t>
      </w:r>
      <w:r w:rsidRPr="00FC5A0B">
        <w:rPr>
          <w:rFonts w:ascii="Arial" w:eastAsia="TimesNewRoman" w:hAnsi="Arial" w:cs="Arial"/>
        </w:rPr>
        <w:t>ę</w:t>
      </w:r>
      <w:r w:rsidRPr="00FC5A0B">
        <w:rPr>
          <w:rFonts w:ascii="Arial" w:hAnsi="Arial" w:cs="Arial"/>
        </w:rPr>
        <w:t>dnieniem konsekwencji rachunkowych dokonanych poprawek,</w:t>
      </w:r>
    </w:p>
    <w:p w14:paraId="770E8A88" w14:textId="77777777" w:rsidR="001350D3" w:rsidRPr="00FC5A0B" w:rsidRDefault="001350D3" w:rsidP="00701AFD">
      <w:pPr>
        <w:pStyle w:val="Nagwek2"/>
        <w:numPr>
          <w:ilvl w:val="0"/>
          <w:numId w:val="19"/>
        </w:numPr>
        <w:tabs>
          <w:tab w:val="left" w:pos="708"/>
        </w:tabs>
        <w:spacing w:before="60" w:after="0"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inne omyłki polegające na niezgodności oferty z dokumentami zamówienia, niepowodujące istotnych zmian w treści oferty </w:t>
      </w:r>
    </w:p>
    <w:p w14:paraId="03E589FB" w14:textId="77777777" w:rsidR="001350D3" w:rsidRPr="00FC5A0B" w:rsidRDefault="001350D3" w:rsidP="00701AFD">
      <w:pPr>
        <w:pStyle w:val="Nagwek2"/>
        <w:numPr>
          <w:ilvl w:val="0"/>
          <w:numId w:val="0"/>
        </w:numPr>
        <w:tabs>
          <w:tab w:val="left" w:pos="708"/>
        </w:tabs>
        <w:spacing w:before="60" w:after="0" w:line="360" w:lineRule="auto"/>
        <w:ind w:left="680"/>
        <w:rPr>
          <w:rFonts w:ascii="Arial" w:hAnsi="Arial" w:cs="Arial"/>
        </w:rPr>
      </w:pPr>
      <w:r w:rsidRPr="00FC5A0B">
        <w:rPr>
          <w:rFonts w:ascii="Arial" w:hAnsi="Arial" w:cs="Arial"/>
        </w:rPr>
        <w:t>- niezwłocznie zawiadamiaj</w:t>
      </w:r>
      <w:r w:rsidRPr="00FC5A0B">
        <w:rPr>
          <w:rFonts w:ascii="Arial" w:eastAsia="TimesNewRoman" w:hAnsi="Arial" w:cs="Arial"/>
        </w:rPr>
        <w:t>ą</w:t>
      </w:r>
      <w:r w:rsidRPr="00FC5A0B">
        <w:rPr>
          <w:rFonts w:ascii="Arial" w:hAnsi="Arial" w:cs="Arial"/>
        </w:rPr>
        <w:t>c o tym Wykonawc</w:t>
      </w:r>
      <w:r w:rsidRPr="00FC5A0B">
        <w:rPr>
          <w:rFonts w:ascii="Arial" w:eastAsia="TimesNewRoman" w:hAnsi="Arial" w:cs="Arial"/>
        </w:rPr>
        <w:t>ę</w:t>
      </w:r>
      <w:r w:rsidRPr="00FC5A0B">
        <w:rPr>
          <w:rFonts w:ascii="Arial" w:hAnsi="Arial" w:cs="Arial"/>
        </w:rPr>
        <w:t>, którego oferta została poprawiona.</w:t>
      </w:r>
    </w:p>
    <w:p w14:paraId="17EB1E5B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lastRenderedPageBreak/>
        <w:t xml:space="preserve">Jeżeli zaoferowana </w:t>
      </w:r>
      <w:proofErr w:type="gramStart"/>
      <w:r w:rsidRPr="00FC5A0B">
        <w:rPr>
          <w:rFonts w:ascii="Arial" w:hAnsi="Arial" w:cs="Arial"/>
        </w:rPr>
        <w:t>cena,</w:t>
      </w:r>
      <w:proofErr w:type="gramEnd"/>
      <w:r w:rsidRPr="00FC5A0B">
        <w:rPr>
          <w:rFonts w:ascii="Arial" w:hAnsi="Arial" w:cs="Arial"/>
        </w:rPr>
        <w:t xml:space="preserve"> lub jej istotne części składowe, wydają się rażąco niskie w stosunku do przedmiotu zamówienia lub budzą wątpliwości Zamawiającego co do możliwości wykonania przedmiotu zamówienia zgodnie z wymaganiami określonymi w dokumentach zamówienia lub wynikającymi z odrębnych przepisów, Zamawiający zażąda od Wykonawcy wyjaśnień, w tym złożenia dowodów w zakresie wyliczenia ceny, lub jej istotnych części składowych. Wyjaśnienia mogą dotyczyć zagadnień wskazanych w art. 224 ust. 3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31F83711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Obowiązek wykazania, że oferta nie zawiera rażąco niskiej ceny spoczywa na Wykonawcy.</w:t>
      </w:r>
    </w:p>
    <w:p w14:paraId="1A654EE3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odrzuci ofertę Wykonawcy, który nie złożył wyjaśnień lub jeżeli dokonana ocena wyjaśnień wraz z dostarczonymi dowodami potwierdzi, że oferta zawiera rażąco niską cenę w stosunku do przedmiotu zamówienia.</w:t>
      </w:r>
    </w:p>
    <w:p w14:paraId="3B90076C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odrzuci ofertę Wykonawcy, który nie udzielił wyjaśnień w wyznaczonym terminie, lub jeżeli złożone wyjaśnienia wraz z dowodami nie uzasadniają rażąco niskiej ceny tej oferty.</w:t>
      </w:r>
    </w:p>
    <w:p w14:paraId="1F79937A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58" w:name="_Toc258314256"/>
      <w:r w:rsidRPr="00FC5A0B">
        <w:rPr>
          <w:rFonts w:ascii="Arial" w:hAnsi="Arial" w:cs="Arial"/>
        </w:rPr>
        <w:t>UDZIELENIE ZAMÓWIENIA</w:t>
      </w:r>
      <w:bookmarkEnd w:id="58"/>
    </w:p>
    <w:p w14:paraId="161B6F9D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udzieli zamówienia Wykonawcy, którego oferta odpowiada wszystkim wymaganiom określonym w niniejszej SWZ i została oceniona jako najkorzystniejsza w oparciu o podane w niej kryteria oceny ofert.</w:t>
      </w:r>
    </w:p>
    <w:p w14:paraId="359587AB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  <w:b/>
        </w:rPr>
      </w:pPr>
      <w:r w:rsidRPr="00FC5A0B">
        <w:rPr>
          <w:rFonts w:ascii="Arial" w:hAnsi="Arial" w:cs="Arial"/>
        </w:rPr>
        <w:tab/>
        <w:t xml:space="preserve">Niezwłocznie po wyborze najkorzystniejszej oferty Zamawiający poinformuje równocześnie Wykonawców, którzy złożyli oferty, przekazując im informacje, o których mowa w art. 253 ust. 1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 xml:space="preserve"> oraz udostępni je na stronie internetowej prowadzonego postępowania </w:t>
      </w:r>
      <w:r w:rsidR="00884E7A" w:rsidRPr="00884E7A">
        <w:rPr>
          <w:rFonts w:ascii="Arial" w:hAnsi="Arial" w:cs="Arial"/>
          <w:color w:val="0000FF"/>
          <w:u w:val="single"/>
        </w:rPr>
        <w:t>https://e-propublico.pl</w:t>
      </w:r>
      <w:r w:rsidRPr="00FC5A0B">
        <w:rPr>
          <w:rFonts w:ascii="Arial" w:hAnsi="Arial" w:cs="Arial"/>
        </w:rPr>
        <w:t>.</w:t>
      </w:r>
    </w:p>
    <w:p w14:paraId="44827659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  <w:color w:val="auto"/>
        </w:rPr>
      </w:pPr>
      <w:r w:rsidRPr="00FC5A0B">
        <w:rPr>
          <w:rFonts w:ascii="Arial" w:hAnsi="Arial" w:cs="Arial"/>
        </w:rPr>
        <w:t>Jeżeli Wykonawca, którego oferta została wybrana jako najkorzystniejsza, uchyla się od zawarcia umowy w sprawie zamówienia publicznego, Zamawiający może dokonać ponownego badania i oceny ofert, spośród ofert pozostałych w postępowaniu Wykonawców albo unieważnić postępowanie.</w:t>
      </w:r>
    </w:p>
    <w:p w14:paraId="5C031C42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59" w:name="_Toc258314257"/>
      <w:r w:rsidRPr="00FC5A0B">
        <w:rPr>
          <w:rFonts w:ascii="Arial" w:hAnsi="Arial" w:cs="Arial"/>
        </w:rPr>
        <w:t>Informacje o formalno</w:t>
      </w:r>
      <w:r w:rsidRPr="00FC5A0B">
        <w:rPr>
          <w:rFonts w:ascii="Arial" w:eastAsia="TimesNewRoman" w:hAnsi="Arial" w:cs="Arial"/>
        </w:rPr>
        <w:t>ś</w:t>
      </w:r>
      <w:r w:rsidRPr="00FC5A0B">
        <w:rPr>
          <w:rFonts w:ascii="Arial" w:hAnsi="Arial" w:cs="Arial"/>
        </w:rPr>
        <w:t>ciach, jakie</w:t>
      </w:r>
      <w:r w:rsidRPr="00FC5A0B">
        <w:rPr>
          <w:rFonts w:ascii="Arial" w:hAnsi="Arial" w:cs="Arial"/>
          <w:lang w:val="pl-PL"/>
        </w:rPr>
        <w:t xml:space="preserve"> muszą zostać dopełnione </w:t>
      </w:r>
      <w:r w:rsidRPr="00FC5A0B">
        <w:rPr>
          <w:rFonts w:ascii="Arial" w:hAnsi="Arial" w:cs="Arial"/>
        </w:rPr>
        <w:t>po wyborze oferty w celu zawarcia umowy w sprawie zamówienia publicznego</w:t>
      </w:r>
      <w:bookmarkEnd w:id="59"/>
    </w:p>
    <w:p w14:paraId="7E5FE757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lastRenderedPageBreak/>
        <w:t xml:space="preserve">Zamawiający zawrze umowę w sprawie zamówienia publicznego, w terminie i na zasadach określonych w art. 308 ust. 2 i 3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403AECDE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poinformuje Wykonawcę, któremu zostanie udzielone zamówienie, o miejscu i terminie zawarcia umowy.</w:t>
      </w:r>
    </w:p>
    <w:p w14:paraId="2F9DC8A8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Przed zawarciem umowy Wykonawca, na wezwanie Zamawiającego, zobowiązany jest do podania wszelkich informacji niezbędnych do wypełnienia treści umowy.</w:t>
      </w:r>
    </w:p>
    <w:p w14:paraId="53279DDC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 przypadku wyboru oferty Wykonawców wspólnie ubiegających się o udzielenie zamówienia, Wykonawcy ci, na wezwanie Zamawiającego, zobowiązani będą przed zawarciem umowy w sprawie zamówienia publicznego przedłożyć kopię umowy regulującej współpracę tych Wykonawców.</w:t>
      </w:r>
    </w:p>
    <w:p w14:paraId="31DFF00B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Jeżeli Wykonawca nie dopełni ww. formalności w wyznaczonym terminie, Zamawiający uzna, że zawarcie umowy w sprawie zamówienia publicznego stało się niemożliwe z przyczyn leżących po stronie Wykonawcy i będzie upoważniony do zatrzymania wadium na podstawie art. 98 ust. 6 pkt 3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770897C8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60" w:name="_Toc258314258"/>
      <w:r w:rsidRPr="00FC5A0B">
        <w:rPr>
          <w:rFonts w:ascii="Arial" w:hAnsi="Arial" w:cs="Arial"/>
        </w:rPr>
        <w:t>Wymagania dotycz</w:t>
      </w:r>
      <w:r w:rsidRPr="00FC5A0B">
        <w:rPr>
          <w:rFonts w:ascii="Arial" w:eastAsia="TimesNewRoman" w:hAnsi="Arial" w:cs="Arial"/>
        </w:rPr>
        <w:t>ą</w:t>
      </w:r>
      <w:r w:rsidRPr="00FC5A0B">
        <w:rPr>
          <w:rFonts w:ascii="Arial" w:hAnsi="Arial" w:cs="Arial"/>
        </w:rPr>
        <w:t>ce zabezpieczenia nale</w:t>
      </w:r>
      <w:r w:rsidRPr="00FC5A0B">
        <w:rPr>
          <w:rFonts w:ascii="Arial" w:eastAsia="TimesNewRoman" w:hAnsi="Arial" w:cs="Arial"/>
        </w:rPr>
        <w:t>ż</w:t>
      </w:r>
      <w:r w:rsidRPr="00FC5A0B">
        <w:rPr>
          <w:rFonts w:ascii="Arial" w:hAnsi="Arial" w:cs="Arial"/>
        </w:rPr>
        <w:t>ytego wykonania umowy</w:t>
      </w:r>
      <w:bookmarkEnd w:id="60"/>
    </w:p>
    <w:p w14:paraId="1FB3BFEE" w14:textId="77777777" w:rsidR="001350D3" w:rsidRPr="00FC5A0B" w:rsidRDefault="00884E7A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 danym postępowaniu wniesienie zabezpieczenie należytego wykonania umowy nie jest wymagane.</w:t>
      </w:r>
    </w:p>
    <w:p w14:paraId="4DD6D312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61" w:name="_Toc258314259"/>
      <w:r w:rsidRPr="00FC5A0B">
        <w:rPr>
          <w:rFonts w:ascii="Arial" w:hAnsi="Arial" w:cs="Arial"/>
          <w:lang w:val="pl-PL"/>
        </w:rPr>
        <w:t xml:space="preserve">projektowane postanowienia </w:t>
      </w:r>
      <w:r w:rsidRPr="00FC5A0B">
        <w:rPr>
          <w:rFonts w:ascii="Arial" w:hAnsi="Arial" w:cs="Arial"/>
        </w:rPr>
        <w:t xml:space="preserve">umowy w sprawie zamówienia publicznego, </w:t>
      </w:r>
      <w:r w:rsidRPr="00FC5A0B">
        <w:rPr>
          <w:rFonts w:ascii="Arial" w:hAnsi="Arial" w:cs="Arial"/>
          <w:lang w:val="pl-PL"/>
        </w:rPr>
        <w:t xml:space="preserve">które zostaną wprowadzone do umowy w </w:t>
      </w:r>
      <w:r w:rsidRPr="00FC5A0B">
        <w:rPr>
          <w:rFonts w:ascii="Arial" w:hAnsi="Arial" w:cs="Arial"/>
        </w:rPr>
        <w:t>sprawie zamówienia publicznego</w:t>
      </w:r>
      <w:bookmarkEnd w:id="61"/>
    </w:p>
    <w:p w14:paraId="456C2990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Wzór umowy stanowi załącznik do niniejszej SWZ. </w:t>
      </w:r>
    </w:p>
    <w:p w14:paraId="060E515C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bookmarkStart w:id="62" w:name="_Toc258314260"/>
      <w:r w:rsidRPr="00FC5A0B">
        <w:rPr>
          <w:rFonts w:ascii="Arial" w:hAnsi="Arial" w:cs="Arial"/>
        </w:rPr>
        <w:t xml:space="preserve">Pouczenie o </w:t>
      </w:r>
      <w:r w:rsidRPr="00FC5A0B">
        <w:rPr>
          <w:rFonts w:ascii="Arial" w:eastAsia="TimesNewRoman" w:hAnsi="Arial" w:cs="Arial"/>
        </w:rPr>
        <w:t>ś</w:t>
      </w:r>
      <w:r w:rsidRPr="00FC5A0B">
        <w:rPr>
          <w:rFonts w:ascii="Arial" w:hAnsi="Arial" w:cs="Arial"/>
        </w:rPr>
        <w:t>rodkach ochrony prawnej przysługuj</w:t>
      </w:r>
      <w:r w:rsidRPr="00FC5A0B">
        <w:rPr>
          <w:rFonts w:ascii="Arial" w:eastAsia="TimesNewRoman" w:hAnsi="Arial" w:cs="Arial"/>
        </w:rPr>
        <w:t>ą</w:t>
      </w:r>
      <w:r w:rsidRPr="00FC5A0B">
        <w:rPr>
          <w:rFonts w:ascii="Arial" w:hAnsi="Arial" w:cs="Arial"/>
        </w:rPr>
        <w:t>cych Wykonawcy</w:t>
      </w:r>
      <w:bookmarkEnd w:id="62"/>
    </w:p>
    <w:p w14:paraId="6E53F9EE" w14:textId="77777777" w:rsidR="001350D3" w:rsidRPr="00FC5A0B" w:rsidRDefault="001350D3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431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 xml:space="preserve">, przysługują środki ochrony prawnej na zasadach przewidzianych w art. 505 – 590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.</w:t>
      </w:r>
    </w:p>
    <w:p w14:paraId="26A8128D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lastRenderedPageBreak/>
        <w:t>Aukcja elektroniczna</w:t>
      </w:r>
    </w:p>
    <w:p w14:paraId="18DC8510" w14:textId="77777777" w:rsidR="001350D3" w:rsidRPr="00B304A5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B304A5">
        <w:rPr>
          <w:rFonts w:ascii="Arial" w:hAnsi="Arial" w:cs="Arial"/>
        </w:rPr>
        <w:t xml:space="preserve">Zamawiający nie przewiduje przeprowadzenia aukcji elektronicznej, o której mowa w art. 308 ust. 1 ustawy </w:t>
      </w:r>
      <w:proofErr w:type="spellStart"/>
      <w:r w:rsidRPr="00B304A5">
        <w:rPr>
          <w:rFonts w:ascii="Arial" w:hAnsi="Arial" w:cs="Arial"/>
        </w:rPr>
        <w:t>Pzp</w:t>
      </w:r>
      <w:proofErr w:type="spellEnd"/>
      <w:r w:rsidRPr="00B304A5">
        <w:rPr>
          <w:rFonts w:ascii="Arial" w:hAnsi="Arial" w:cs="Arial"/>
        </w:rPr>
        <w:t>.</w:t>
      </w:r>
    </w:p>
    <w:p w14:paraId="5EE9887C" w14:textId="77777777" w:rsidR="001350D3" w:rsidRPr="00FC5A0B" w:rsidRDefault="001350D3" w:rsidP="00C240FF">
      <w:pPr>
        <w:pStyle w:val="Nagwek1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  <w:lang w:val="pl-PL"/>
        </w:rPr>
        <w:t>Ochrona danych osobowych</w:t>
      </w:r>
    </w:p>
    <w:p w14:paraId="4025D670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bookmarkStart w:id="63" w:name="_Hlk515367328"/>
      <w:r w:rsidRPr="00FC5A0B">
        <w:rPr>
          <w:rFonts w:ascii="Arial" w:hAnsi="Arial" w:cs="Arial"/>
        </w:rPr>
        <w:t>Zamawiający oświadcza, że spełnia wymogi określone w rozporządzeniu Parlamentu Europejskiego i Rady (UE) 2016/679 z 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FC5A0B">
        <w:rPr>
          <w:rFonts w:ascii="Arial" w:hAnsi="Arial" w:cs="Arial"/>
        </w:rPr>
        <w:t>Dz.Urz</w:t>
      </w:r>
      <w:proofErr w:type="spellEnd"/>
      <w:r w:rsidRPr="00FC5A0B">
        <w:rPr>
          <w:rFonts w:ascii="Arial" w:hAnsi="Arial" w:cs="Arial"/>
        </w:rPr>
        <w:t>. UE L 119 z 4 maja 2016 r.), dalej: RODO, tym samym dane osobowe podane przez Wykonawcę będą przetwarzane zgodnie z RODO oraz zgodnie z przepisami krajowymi.</w:t>
      </w:r>
    </w:p>
    <w:p w14:paraId="06A054EB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informuje, że:</w:t>
      </w:r>
    </w:p>
    <w:p w14:paraId="4FE660C2" w14:textId="77777777" w:rsidR="001350D3" w:rsidRPr="00FC5A0B" w:rsidRDefault="001350D3" w:rsidP="00701AFD">
      <w:pPr>
        <w:pStyle w:val="Nagwek2"/>
        <w:numPr>
          <w:ilvl w:val="0"/>
          <w:numId w:val="22"/>
        </w:numPr>
        <w:tabs>
          <w:tab w:val="left" w:pos="708"/>
        </w:tabs>
        <w:spacing w:before="60" w:after="0" w:line="360" w:lineRule="auto"/>
        <w:ind w:left="1038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administratorem </w:t>
      </w:r>
      <w:r w:rsidRPr="00FC5A0B">
        <w:rPr>
          <w:rFonts w:ascii="Arial" w:hAnsi="Arial" w:cs="Arial"/>
          <w:bCs w:val="0"/>
          <w:iCs w:val="0"/>
        </w:rPr>
        <w:t xml:space="preserve">danych osobowych Wykonawcy jest </w:t>
      </w:r>
      <w:r w:rsidR="00884E7A" w:rsidRPr="00884E7A">
        <w:rPr>
          <w:rFonts w:ascii="Arial" w:hAnsi="Arial" w:cs="Arial"/>
          <w:b/>
          <w:bCs w:val="0"/>
          <w:iCs w:val="0"/>
        </w:rPr>
        <w:t>Powiatowy Zarząd Dróg w Olecku</w:t>
      </w:r>
      <w:r w:rsidRPr="00FC5A0B">
        <w:rPr>
          <w:rFonts w:ascii="Arial" w:eastAsia="Calibri" w:hAnsi="Arial" w:cs="Arial"/>
          <w:bCs w:val="0"/>
          <w:iCs w:val="0"/>
          <w:lang w:eastAsia="en-US"/>
        </w:rPr>
        <w:t xml:space="preserve">, </w:t>
      </w:r>
      <w:r w:rsidR="00884E7A" w:rsidRPr="00884E7A">
        <w:rPr>
          <w:rFonts w:ascii="Arial" w:eastAsia="Calibri" w:hAnsi="Arial" w:cs="Arial"/>
          <w:bCs w:val="0"/>
          <w:iCs w:val="0"/>
          <w:lang w:eastAsia="en-US"/>
        </w:rPr>
        <w:t>Wojska Polskiego</w:t>
      </w:r>
      <w:r w:rsidRPr="00FC5A0B">
        <w:rPr>
          <w:rFonts w:ascii="Arial" w:hAnsi="Arial" w:cs="Arial"/>
          <w:bCs w:val="0"/>
          <w:iCs w:val="0"/>
        </w:rPr>
        <w:t xml:space="preserve"> </w:t>
      </w:r>
      <w:proofErr w:type="gramStart"/>
      <w:r w:rsidR="00884E7A" w:rsidRPr="00884E7A">
        <w:rPr>
          <w:rFonts w:ascii="Arial" w:hAnsi="Arial" w:cs="Arial"/>
          <w:bCs w:val="0"/>
          <w:iCs w:val="0"/>
        </w:rPr>
        <w:t>12</w:t>
      </w:r>
      <w:r w:rsidRPr="00FC5A0B">
        <w:rPr>
          <w:rFonts w:ascii="Arial" w:hAnsi="Arial" w:cs="Arial"/>
          <w:bCs w:val="0"/>
          <w:iCs w:val="0"/>
        </w:rPr>
        <w:t xml:space="preserve"> ,</w:t>
      </w:r>
      <w:proofErr w:type="gramEnd"/>
      <w:r w:rsidRPr="00FC5A0B">
        <w:rPr>
          <w:rFonts w:ascii="Arial" w:hAnsi="Arial" w:cs="Arial"/>
          <w:bCs w:val="0"/>
          <w:iCs w:val="0"/>
        </w:rPr>
        <w:t xml:space="preserve"> </w:t>
      </w:r>
      <w:r w:rsidR="00884E7A" w:rsidRPr="00884E7A">
        <w:rPr>
          <w:rFonts w:ascii="Arial" w:hAnsi="Arial" w:cs="Arial"/>
          <w:bCs w:val="0"/>
          <w:iCs w:val="0"/>
        </w:rPr>
        <w:t>19-400</w:t>
      </w:r>
      <w:r w:rsidRPr="00FC5A0B">
        <w:rPr>
          <w:rFonts w:ascii="Arial" w:hAnsi="Arial" w:cs="Arial"/>
          <w:bCs w:val="0"/>
          <w:iCs w:val="0"/>
        </w:rPr>
        <w:t xml:space="preserve"> </w:t>
      </w:r>
      <w:r w:rsidR="00884E7A" w:rsidRPr="00884E7A">
        <w:rPr>
          <w:rFonts w:ascii="Arial" w:hAnsi="Arial" w:cs="Arial"/>
          <w:bCs w:val="0"/>
          <w:iCs w:val="0"/>
        </w:rPr>
        <w:t>Olecko</w:t>
      </w:r>
      <w:r w:rsidRPr="00FC5A0B">
        <w:rPr>
          <w:rFonts w:ascii="Arial" w:hAnsi="Arial" w:cs="Arial"/>
        </w:rPr>
        <w:t>.</w:t>
      </w:r>
    </w:p>
    <w:p w14:paraId="541AE4D1" w14:textId="77777777" w:rsidR="001350D3" w:rsidRPr="00FC5A0B" w:rsidRDefault="001350D3" w:rsidP="00701AFD">
      <w:pPr>
        <w:pStyle w:val="Nagwek2"/>
        <w:numPr>
          <w:ilvl w:val="0"/>
          <w:numId w:val="0"/>
        </w:numPr>
        <w:tabs>
          <w:tab w:val="left" w:pos="708"/>
        </w:tabs>
        <w:spacing w:before="60" w:after="0" w:line="360" w:lineRule="auto"/>
        <w:ind w:left="1038"/>
        <w:rPr>
          <w:rFonts w:ascii="Arial" w:hAnsi="Arial" w:cs="Arial"/>
          <w:lang w:val="pt-BR"/>
        </w:rPr>
      </w:pPr>
      <w:r w:rsidRPr="00FC5A0B">
        <w:rPr>
          <w:rFonts w:ascii="Arial" w:hAnsi="Arial" w:cs="Arial"/>
          <w:lang w:val="pt-BR"/>
        </w:rPr>
        <w:t xml:space="preserve">Tel.:  </w:t>
      </w:r>
      <w:r w:rsidR="00884E7A" w:rsidRPr="00884E7A">
        <w:rPr>
          <w:rFonts w:ascii="Arial" w:hAnsi="Arial" w:cs="Arial"/>
          <w:lang w:val="pt-BR"/>
        </w:rPr>
        <w:t xml:space="preserve"> (087) 520 22 24</w:t>
      </w:r>
      <w:r w:rsidRPr="00FC5A0B">
        <w:rPr>
          <w:rFonts w:ascii="Arial" w:hAnsi="Arial" w:cs="Arial"/>
          <w:lang w:val="pt-BR"/>
        </w:rPr>
        <w:t xml:space="preserve">, </w:t>
      </w:r>
      <w:r w:rsidRPr="00FC5A0B">
        <w:rPr>
          <w:rFonts w:ascii="Arial" w:eastAsia="Calibri" w:hAnsi="Arial" w:cs="Arial"/>
          <w:bCs w:val="0"/>
          <w:iCs w:val="0"/>
          <w:lang w:val="pt-BR" w:eastAsia="en-US"/>
        </w:rPr>
        <w:t xml:space="preserve">e-mail: </w:t>
      </w:r>
      <w:r w:rsidR="00884E7A" w:rsidRPr="00884E7A">
        <w:rPr>
          <w:rFonts w:ascii="Arial" w:eastAsia="Calibri" w:hAnsi="Arial" w:cs="Arial"/>
          <w:bCs w:val="0"/>
          <w:iCs w:val="0"/>
          <w:lang w:val="pt-BR" w:eastAsia="en-US"/>
        </w:rPr>
        <w:t>pzd@powiat.olecko.pl</w:t>
      </w:r>
    </w:p>
    <w:p w14:paraId="26C906CF" w14:textId="4B0E1415" w:rsidR="001350D3" w:rsidRPr="00FC5A0B" w:rsidRDefault="001350D3" w:rsidP="00701AFD">
      <w:pPr>
        <w:pStyle w:val="Nagwek2"/>
        <w:numPr>
          <w:ilvl w:val="0"/>
          <w:numId w:val="22"/>
        </w:numPr>
        <w:tabs>
          <w:tab w:val="left" w:pos="708"/>
        </w:tabs>
        <w:spacing w:before="60" w:after="0" w:line="360" w:lineRule="auto"/>
        <w:ind w:left="1038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 </w:t>
      </w:r>
      <w:r w:rsidRPr="00FC5A0B">
        <w:rPr>
          <w:rFonts w:ascii="Arial" w:hAnsi="Arial" w:cs="Arial"/>
          <w:bCs w:val="0"/>
          <w:iCs w:val="0"/>
        </w:rPr>
        <w:t>sprawach związanych z przetwarzaniem danych osobowych, można kontaktować się z Inspektorem Ochrony Danych,</w:t>
      </w:r>
      <w:r w:rsidRPr="00FC5A0B">
        <w:rPr>
          <w:rFonts w:ascii="Arial" w:eastAsia="Calibri" w:hAnsi="Arial" w:cs="Arial"/>
          <w:lang w:eastAsia="en-US"/>
        </w:rPr>
        <w:t xml:space="preserve"> </w:t>
      </w:r>
      <w:r w:rsidRPr="00FC5A0B">
        <w:rPr>
          <w:rFonts w:ascii="Arial" w:hAnsi="Arial" w:cs="Arial"/>
          <w:bCs w:val="0"/>
          <w:iCs w:val="0"/>
        </w:rPr>
        <w:t xml:space="preserve">za pośrednictwem adresu e-mail: </w:t>
      </w:r>
      <w:hyperlink r:id="rId8" w:history="1">
        <w:r w:rsidR="00B304A5" w:rsidRPr="004D0740">
          <w:rPr>
            <w:rStyle w:val="Hipercze"/>
            <w:rFonts w:ascii="Arial" w:hAnsi="Arial" w:cs="Arial"/>
            <w:bCs w:val="0"/>
            <w:iCs w:val="0"/>
          </w:rPr>
          <w:t>iod_pzd@powiat.olecko.pl</w:t>
        </w:r>
      </w:hyperlink>
      <w:r w:rsidR="00B304A5">
        <w:rPr>
          <w:rFonts w:ascii="Arial" w:hAnsi="Arial" w:cs="Arial"/>
        </w:rPr>
        <w:t xml:space="preserve"> </w:t>
      </w:r>
    </w:p>
    <w:p w14:paraId="091707B9" w14:textId="77777777" w:rsidR="001350D3" w:rsidRPr="00FC5A0B" w:rsidRDefault="001350D3" w:rsidP="00701AFD">
      <w:pPr>
        <w:pStyle w:val="Nagwek2"/>
        <w:numPr>
          <w:ilvl w:val="0"/>
          <w:numId w:val="22"/>
        </w:numPr>
        <w:tabs>
          <w:tab w:val="left" w:pos="708"/>
        </w:tabs>
        <w:spacing w:before="60" w:after="0" w:line="360" w:lineRule="auto"/>
        <w:ind w:left="1038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dane </w:t>
      </w:r>
      <w:r w:rsidRPr="00FC5A0B">
        <w:rPr>
          <w:rFonts w:ascii="Arial" w:hAnsi="Arial" w:cs="Arial"/>
          <w:bCs w:val="0"/>
          <w:iCs w:val="0"/>
        </w:rPr>
        <w:t xml:space="preserve">osobowe Wykonawcy będą przetwarzane w celu przeprowadzenia postępowania o udzielenie zamówienia publicznego pn. </w:t>
      </w:r>
      <w:r w:rsidR="00884E7A" w:rsidRPr="00884E7A">
        <w:rPr>
          <w:rFonts w:ascii="Arial" w:hAnsi="Arial" w:cs="Arial"/>
          <w:b/>
          <w:bCs w:val="0"/>
          <w:iCs w:val="0"/>
        </w:rPr>
        <w:t xml:space="preserve">Zakup mieszanki </w:t>
      </w:r>
      <w:proofErr w:type="spellStart"/>
      <w:r w:rsidR="00884E7A" w:rsidRPr="00884E7A">
        <w:rPr>
          <w:rFonts w:ascii="Arial" w:hAnsi="Arial" w:cs="Arial"/>
          <w:b/>
          <w:bCs w:val="0"/>
          <w:iCs w:val="0"/>
        </w:rPr>
        <w:t>mineralno</w:t>
      </w:r>
      <w:proofErr w:type="spellEnd"/>
      <w:r w:rsidR="00884E7A" w:rsidRPr="00884E7A">
        <w:rPr>
          <w:rFonts w:ascii="Arial" w:hAnsi="Arial" w:cs="Arial"/>
          <w:b/>
          <w:bCs w:val="0"/>
          <w:iCs w:val="0"/>
        </w:rPr>
        <w:t xml:space="preserve"> - asfaltowej na zimno, emulsji asfaltowej </w:t>
      </w:r>
      <w:proofErr w:type="spellStart"/>
      <w:r w:rsidR="00884E7A" w:rsidRPr="00884E7A">
        <w:rPr>
          <w:rFonts w:ascii="Arial" w:hAnsi="Arial" w:cs="Arial"/>
          <w:b/>
          <w:bCs w:val="0"/>
          <w:iCs w:val="0"/>
        </w:rPr>
        <w:t>szybkorozpadowej</w:t>
      </w:r>
      <w:proofErr w:type="spellEnd"/>
      <w:r w:rsidR="00884E7A" w:rsidRPr="00884E7A">
        <w:rPr>
          <w:rFonts w:ascii="Arial" w:hAnsi="Arial" w:cs="Arial"/>
          <w:b/>
          <w:bCs w:val="0"/>
          <w:iCs w:val="0"/>
        </w:rPr>
        <w:t xml:space="preserve"> C-65 B3 PU/RC do remontów cząstkowych dróg powiatowych powiatu oleckiego</w:t>
      </w:r>
      <w:r w:rsidRPr="00FC5A0B">
        <w:rPr>
          <w:rFonts w:ascii="Arial" w:hAnsi="Arial" w:cs="Arial"/>
        </w:rPr>
        <w:t xml:space="preserve"> – znak sprawy: </w:t>
      </w:r>
      <w:r w:rsidR="00884E7A" w:rsidRPr="00884E7A">
        <w:rPr>
          <w:rFonts w:ascii="Arial" w:hAnsi="Arial" w:cs="Arial"/>
          <w:b/>
        </w:rPr>
        <w:t>PZD.III.342/1/26</w:t>
      </w:r>
      <w:r w:rsidRPr="00FC5A0B">
        <w:rPr>
          <w:rFonts w:ascii="Arial" w:hAnsi="Arial" w:cs="Arial"/>
        </w:rPr>
        <w:t xml:space="preserve"> oraz w celu archiwizacji dokumentacji dotyczącej tego postępowania;</w:t>
      </w:r>
    </w:p>
    <w:p w14:paraId="538FF37C" w14:textId="77777777" w:rsidR="001350D3" w:rsidRPr="00FC5A0B" w:rsidRDefault="001350D3" w:rsidP="00701AFD">
      <w:pPr>
        <w:pStyle w:val="Nagwek2"/>
        <w:numPr>
          <w:ilvl w:val="0"/>
          <w:numId w:val="22"/>
        </w:numPr>
        <w:tabs>
          <w:tab w:val="left" w:pos="708"/>
        </w:tabs>
        <w:spacing w:before="60" w:after="0" w:line="360" w:lineRule="auto"/>
        <w:ind w:left="1038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odbiorcami przekazanych przez Wykonawcę danych osobowych będą osoby lub podmioty, którym zostanie udostępniona dokumentacja postępowania w oparciu o art. 18 oraz art. 74 ust. 1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;</w:t>
      </w:r>
    </w:p>
    <w:p w14:paraId="547CCD7D" w14:textId="77777777" w:rsidR="001350D3" w:rsidRPr="00FC5A0B" w:rsidRDefault="001350D3" w:rsidP="00701AFD">
      <w:pPr>
        <w:pStyle w:val="Nagwek2"/>
        <w:numPr>
          <w:ilvl w:val="0"/>
          <w:numId w:val="22"/>
        </w:numPr>
        <w:tabs>
          <w:tab w:val="left" w:pos="708"/>
        </w:tabs>
        <w:spacing w:before="60" w:after="0" w:line="360" w:lineRule="auto"/>
        <w:ind w:left="1038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dane osobowe Wykonawcy będą przechowywane, zgodnie z art. 78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 xml:space="preserve">, przez okres 4 lat od dnia zakończenia postępowania o udzielenie zamówienia, a jeżeli okres obowiązywania umowy w sprawie zamówienia </w:t>
      </w:r>
      <w:r w:rsidRPr="00FC5A0B">
        <w:rPr>
          <w:rFonts w:ascii="Arial" w:hAnsi="Arial" w:cs="Arial"/>
        </w:rPr>
        <w:lastRenderedPageBreak/>
        <w:t>publicznego przekracza 4 lata, okres przechowywania obejmuje cały okres obowiązywania umowy.</w:t>
      </w:r>
    </w:p>
    <w:p w14:paraId="52E40E66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</w:t>
      </w:r>
      <w:bookmarkEnd w:id="63"/>
      <w:r w:rsidRPr="00FC5A0B">
        <w:rPr>
          <w:rFonts w:ascii="Arial" w:hAnsi="Arial" w:cs="Arial"/>
        </w:rPr>
        <w:t>:</w:t>
      </w:r>
    </w:p>
    <w:p w14:paraId="12093EAB" w14:textId="77777777" w:rsidR="001350D3" w:rsidRPr="00FC5A0B" w:rsidRDefault="001350D3" w:rsidP="00701AFD">
      <w:pPr>
        <w:pStyle w:val="Nagwek2"/>
        <w:numPr>
          <w:ilvl w:val="0"/>
          <w:numId w:val="23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14:paraId="07B5D0E9" w14:textId="77777777" w:rsidR="001350D3" w:rsidRPr="00FC5A0B" w:rsidRDefault="001350D3" w:rsidP="00701AFD">
      <w:pPr>
        <w:pStyle w:val="Nagwek2"/>
        <w:numPr>
          <w:ilvl w:val="0"/>
          <w:numId w:val="23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obowiązek informacyjny wynikający z art. 14 RODO względem osób fizycznych, których dane Wykonawca pozyskał w sposób pośredni, a które to dane Wykonawca przekazuje Zamawiającemu w treści oferty lub dokumentów składanych na żądanie Zamawiającego.</w:t>
      </w:r>
    </w:p>
    <w:p w14:paraId="651C2341" w14:textId="77777777" w:rsidR="001350D3" w:rsidRPr="00FC5A0B" w:rsidRDefault="001350D3" w:rsidP="00C240FF">
      <w:pPr>
        <w:pStyle w:val="Nagwek2"/>
        <w:spacing w:line="360" w:lineRule="auto"/>
        <w:rPr>
          <w:rFonts w:ascii="Arial" w:hAnsi="Arial" w:cs="Arial"/>
        </w:rPr>
      </w:pPr>
      <w:r w:rsidRPr="00FC5A0B">
        <w:rPr>
          <w:rFonts w:ascii="Arial" w:hAnsi="Arial" w:cs="Arial"/>
        </w:rPr>
        <w:t>Zamawiający informuje, że;</w:t>
      </w:r>
    </w:p>
    <w:p w14:paraId="03815FB1" w14:textId="77777777" w:rsidR="001350D3" w:rsidRPr="00FC5A0B" w:rsidRDefault="001350D3" w:rsidP="00701AFD">
      <w:pPr>
        <w:pStyle w:val="Nagwek2"/>
        <w:numPr>
          <w:ilvl w:val="0"/>
          <w:numId w:val="24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 w:rsidRPr="00FC5A0B">
        <w:rPr>
          <w:rFonts w:ascii="Arial" w:hAnsi="Arial" w:cs="Arial"/>
        </w:rPr>
        <w:t>Pzp</w:t>
      </w:r>
      <w:proofErr w:type="spellEnd"/>
      <w:r w:rsidRPr="00FC5A0B">
        <w:rPr>
          <w:rFonts w:ascii="Arial" w:hAnsi="Arial" w:cs="Arial"/>
        </w:rPr>
        <w:t>, do upływu terminu na ich wniesienie;</w:t>
      </w:r>
    </w:p>
    <w:p w14:paraId="1540AC12" w14:textId="77777777" w:rsidR="001350D3" w:rsidRPr="00FC5A0B" w:rsidRDefault="001350D3" w:rsidP="00701AFD">
      <w:pPr>
        <w:pStyle w:val="Nagwek2"/>
        <w:numPr>
          <w:ilvl w:val="0"/>
          <w:numId w:val="24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zamówienia;</w:t>
      </w:r>
    </w:p>
    <w:p w14:paraId="6D15ECCD" w14:textId="77777777" w:rsidR="001350D3" w:rsidRPr="00FC5A0B" w:rsidRDefault="001350D3" w:rsidP="00701AFD">
      <w:pPr>
        <w:pStyle w:val="Nagwek2"/>
        <w:numPr>
          <w:ilvl w:val="0"/>
          <w:numId w:val="24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 xml:space="preserve">w przypadku korzystania przez osobę, której dane osobowe są przetwarzane przez Zamawiającego, z uprawnienia, o którym mowa w art. 15 ust. 1–3 RODO (związanych z prawem Wykonawcy do uzyskania od administratora potwierdzenia, czy przetwarzane są dane osobowe jego dotyczące, prawem </w:t>
      </w:r>
      <w:r w:rsidRPr="00FC5A0B">
        <w:rPr>
          <w:rFonts w:ascii="Arial" w:hAnsi="Arial" w:cs="Arial"/>
        </w:rPr>
        <w:lastRenderedPageBreak/>
        <w:t>Wykonawcy do bycia poinformowanym o odpowiednich zabezpieczeniach, 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postępowania o udzielenie zamówienia;</w:t>
      </w:r>
    </w:p>
    <w:p w14:paraId="7D2A7280" w14:textId="77777777" w:rsidR="001350D3" w:rsidRPr="00FC5A0B" w:rsidRDefault="001350D3" w:rsidP="00701AFD">
      <w:pPr>
        <w:pStyle w:val="Nagwek2"/>
        <w:numPr>
          <w:ilvl w:val="0"/>
          <w:numId w:val="24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skorzystanie przez osobę, której dane osobowe są przetwarzane, z uprawnienia, o którym mowa w art. 16 RODO (uprawnienie do sprostowania lub uzupełnienia danych osobowych), nie może naruszać integralności protokołu postępowania oraz jego załączników;</w:t>
      </w:r>
    </w:p>
    <w:p w14:paraId="6077866B" w14:textId="77777777" w:rsidR="001350D3" w:rsidRPr="00FC5A0B" w:rsidRDefault="001350D3" w:rsidP="00701AFD">
      <w:pPr>
        <w:pStyle w:val="Nagwek2"/>
        <w:numPr>
          <w:ilvl w:val="0"/>
          <w:numId w:val="24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646CA2B1" w14:textId="77777777" w:rsidR="001350D3" w:rsidRPr="00FC5A0B" w:rsidRDefault="001350D3" w:rsidP="00701AFD">
      <w:pPr>
        <w:pStyle w:val="Nagwek2"/>
        <w:numPr>
          <w:ilvl w:val="0"/>
          <w:numId w:val="24"/>
        </w:numPr>
        <w:tabs>
          <w:tab w:val="left" w:pos="708"/>
        </w:tabs>
        <w:spacing w:before="60" w:after="0" w:line="360" w:lineRule="auto"/>
        <w:ind w:left="1037" w:hanging="357"/>
        <w:rPr>
          <w:rFonts w:ascii="Arial" w:hAnsi="Arial" w:cs="Arial"/>
        </w:rPr>
      </w:pPr>
      <w:r w:rsidRPr="00FC5A0B">
        <w:rPr>
          <w:rFonts w:ascii="Arial" w:hAnsi="Arial" w:cs="Arial"/>
        </w:rPr>
        <w:t>w przypadku, gdy wniesienie żądania dotyczącego prawa, o którym mowa w art. 18 ust. 1 RODO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36AA48C0" w14:textId="77777777" w:rsidR="001350D3" w:rsidRPr="00FC5A0B" w:rsidRDefault="001350D3" w:rsidP="00C240FF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1040"/>
        <w:rPr>
          <w:rFonts w:ascii="Arial" w:hAnsi="Arial" w:cs="Arial"/>
        </w:rPr>
      </w:pPr>
    </w:p>
    <w:p w14:paraId="3DB5CF88" w14:textId="77777777" w:rsidR="001350D3" w:rsidRPr="00FC5A0B" w:rsidRDefault="001350D3" w:rsidP="00C240FF">
      <w:pPr>
        <w:spacing w:before="60" w:after="120" w:line="360" w:lineRule="auto"/>
        <w:jc w:val="both"/>
        <w:rPr>
          <w:rFonts w:ascii="Arial" w:hAnsi="Arial" w:cs="Arial"/>
        </w:rPr>
      </w:pPr>
      <w:r w:rsidRPr="00FC5A0B">
        <w:rPr>
          <w:rFonts w:ascii="Arial" w:hAnsi="Arial" w:cs="Arial"/>
          <w:b/>
        </w:rPr>
        <w:t>Załączniki do SWZ</w:t>
      </w:r>
      <w:r w:rsidRPr="00FC5A0B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1350D3" w:rsidRPr="00FC5A0B" w14:paraId="01B64F0D" w14:textId="77777777" w:rsidTr="00135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FD3" w14:textId="77777777" w:rsidR="001350D3" w:rsidRPr="00701AFD" w:rsidRDefault="001350D3" w:rsidP="00701AFD">
            <w:pPr>
              <w:spacing w:before="120" w:after="120" w:line="276" w:lineRule="auto"/>
              <w:jc w:val="both"/>
              <w:rPr>
                <w:rFonts w:ascii="Arial" w:hAnsi="Arial" w:cs="Arial"/>
                <w:b/>
              </w:rPr>
            </w:pPr>
            <w:r w:rsidRPr="00701AFD">
              <w:rPr>
                <w:rFonts w:ascii="Arial" w:hAnsi="Arial" w:cs="Arial"/>
                <w:b/>
              </w:rPr>
              <w:t>Nr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95D9" w14:textId="77777777" w:rsidR="001350D3" w:rsidRPr="00701AFD" w:rsidRDefault="001350D3" w:rsidP="00701AFD">
            <w:pPr>
              <w:spacing w:before="120" w:after="120" w:line="276" w:lineRule="auto"/>
              <w:jc w:val="both"/>
              <w:rPr>
                <w:rFonts w:ascii="Arial" w:hAnsi="Arial" w:cs="Arial"/>
                <w:b/>
              </w:rPr>
            </w:pPr>
            <w:r w:rsidRPr="00701AFD">
              <w:rPr>
                <w:rFonts w:ascii="Arial" w:hAnsi="Arial" w:cs="Arial"/>
                <w:b/>
              </w:rPr>
              <w:t>Nazwa załącznika</w:t>
            </w:r>
          </w:p>
        </w:tc>
      </w:tr>
      <w:tr w:rsidR="00884E7A" w:rsidRPr="00FC5A0B" w14:paraId="11710C94" w14:textId="77777777" w:rsidTr="006100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4615" w14:textId="77777777" w:rsidR="00884E7A" w:rsidRPr="00FC5A0B" w:rsidRDefault="00884E7A" w:rsidP="00610047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 w:rsidRPr="00884E7A">
              <w:rPr>
                <w:rFonts w:ascii="Arial" w:hAnsi="Arial" w:cs="Arial"/>
              </w:rPr>
              <w:t>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031" w14:textId="6D770EE9" w:rsidR="00884E7A" w:rsidRPr="00FC5A0B" w:rsidRDefault="00884E7A" w:rsidP="00610047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 w:rsidRPr="00884E7A">
              <w:rPr>
                <w:rFonts w:ascii="Arial" w:hAnsi="Arial" w:cs="Arial"/>
              </w:rPr>
              <w:t xml:space="preserve">Oświadczenie o niepodleganiu wykluczeniu </w:t>
            </w:r>
          </w:p>
        </w:tc>
      </w:tr>
      <w:tr w:rsidR="00884E7A" w:rsidRPr="00FC5A0B" w14:paraId="7ED469C3" w14:textId="77777777" w:rsidTr="0061004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9007" w14:textId="2122C853" w:rsidR="00884E7A" w:rsidRPr="00FC5A0B" w:rsidRDefault="00B304A5" w:rsidP="00610047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0B38" w14:textId="77777777" w:rsidR="00884E7A" w:rsidRPr="00FC5A0B" w:rsidRDefault="00884E7A" w:rsidP="00610047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 w:rsidRPr="00884E7A">
              <w:rPr>
                <w:rFonts w:ascii="Arial" w:hAnsi="Arial" w:cs="Arial"/>
              </w:rPr>
              <w:t>Oświadczenie wykonawców wspólnie ubiegających się o udzielenie zamówienia</w:t>
            </w:r>
          </w:p>
        </w:tc>
      </w:tr>
    </w:tbl>
    <w:p w14:paraId="35EA58F3" w14:textId="77777777" w:rsidR="001350D3" w:rsidRDefault="001350D3" w:rsidP="00C240FF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5D9C15AF" w14:textId="77777777" w:rsidR="00B304A5" w:rsidRPr="00FC5A0B" w:rsidRDefault="00B304A5" w:rsidP="00C240FF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7"/>
      </w:tblGrid>
      <w:tr w:rsidR="001350D3" w:rsidRPr="00FC5A0B" w14:paraId="124BC612" w14:textId="77777777" w:rsidTr="00884E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2689" w14:textId="77777777" w:rsidR="001350D3" w:rsidRPr="00B304A5" w:rsidRDefault="001350D3" w:rsidP="00B304A5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B304A5">
              <w:rPr>
                <w:rFonts w:ascii="Arial" w:hAnsi="Arial" w:cs="Arial"/>
                <w:b/>
              </w:rPr>
              <w:t xml:space="preserve">Nr 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41D1" w14:textId="77777777" w:rsidR="001350D3" w:rsidRPr="00B304A5" w:rsidRDefault="001350D3" w:rsidP="00B304A5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B304A5">
              <w:rPr>
                <w:rFonts w:ascii="Arial" w:hAnsi="Arial" w:cs="Arial"/>
                <w:b/>
              </w:rPr>
              <w:t>Nazwa dokumentu / wzoru</w:t>
            </w:r>
          </w:p>
        </w:tc>
      </w:tr>
      <w:tr w:rsidR="00884E7A" w:rsidRPr="00FC5A0B" w14:paraId="19520035" w14:textId="77777777" w:rsidTr="00884E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5D87" w14:textId="77777777" w:rsidR="00884E7A" w:rsidRPr="00FC5A0B" w:rsidRDefault="00884E7A" w:rsidP="00610047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 w:rsidRPr="00884E7A">
              <w:rPr>
                <w:rFonts w:ascii="Arial" w:hAnsi="Arial" w:cs="Arial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FEB3" w14:textId="11555B6F" w:rsidR="00884E7A" w:rsidRPr="00B304A5" w:rsidRDefault="00B304A5" w:rsidP="00610047">
            <w:pPr>
              <w:spacing w:before="60" w:after="120" w:line="360" w:lineRule="auto"/>
              <w:jc w:val="both"/>
              <w:rPr>
                <w:rFonts w:ascii="Arial" w:hAnsi="Arial" w:cs="Arial"/>
                <w:bCs/>
              </w:rPr>
            </w:pPr>
            <w:r w:rsidRPr="00B304A5">
              <w:rPr>
                <w:rFonts w:ascii="Arial" w:hAnsi="Arial" w:cs="Arial"/>
                <w:bCs/>
              </w:rPr>
              <w:t>Wzór oferty na dostawy</w:t>
            </w:r>
          </w:p>
        </w:tc>
      </w:tr>
      <w:tr w:rsidR="00B304A5" w:rsidRPr="00FC5A0B" w14:paraId="0194C266" w14:textId="77777777" w:rsidTr="00884E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B45" w14:textId="709095A3" w:rsidR="00B304A5" w:rsidRPr="00884E7A" w:rsidRDefault="00B304A5" w:rsidP="00610047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DA6F" w14:textId="315B8817" w:rsidR="00B304A5" w:rsidRPr="00884E7A" w:rsidRDefault="00B304A5" w:rsidP="00610047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 w:rsidRPr="00884E7A">
              <w:rPr>
                <w:rFonts w:ascii="Arial" w:hAnsi="Arial" w:cs="Arial"/>
              </w:rPr>
              <w:t>Wzór umowy na dostawy</w:t>
            </w:r>
          </w:p>
        </w:tc>
      </w:tr>
    </w:tbl>
    <w:p w14:paraId="79DEA94C" w14:textId="77777777" w:rsidR="00EB7871" w:rsidRPr="00FC5A0B" w:rsidRDefault="00EB7871" w:rsidP="00C240FF">
      <w:pPr>
        <w:spacing w:line="360" w:lineRule="auto"/>
        <w:rPr>
          <w:rFonts w:ascii="Arial" w:hAnsi="Arial" w:cs="Arial"/>
        </w:rPr>
      </w:pPr>
    </w:p>
    <w:sectPr w:rsidR="00EB7871" w:rsidRPr="00FC5A0B">
      <w:headerReference w:type="default" r:id="rId9"/>
      <w:footerReference w:type="default" r:id="rId10"/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5159" w14:textId="77777777" w:rsidR="00A260EE" w:rsidRDefault="00A260EE">
      <w:r>
        <w:separator/>
      </w:r>
    </w:p>
  </w:endnote>
  <w:endnote w:type="continuationSeparator" w:id="0">
    <w:p w14:paraId="03A4039E" w14:textId="77777777" w:rsidR="00A260EE" w:rsidRDefault="00A2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D8FF" w14:textId="42628AFC" w:rsidR="00D35830" w:rsidRDefault="003B5C40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BBBC5" wp14:editId="16F4A4CA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212530130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521D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upgYdkAAAAGAQAADwAAAAAAAAAAAAAAAAAKBAAAZHJzL2Rvd25yZXYueG1s&#10;UEsFBgAAAAAEAAQA8wAAABAFAAAAAA==&#10;"/>
          </w:pict>
        </mc:Fallback>
      </mc:AlternateContent>
    </w:r>
  </w:p>
  <w:p w14:paraId="57858EEB" w14:textId="77777777" w:rsidR="00D35830" w:rsidRPr="008E6DBD" w:rsidRDefault="00D35830">
    <w:pPr>
      <w:pStyle w:val="Stopka"/>
      <w:tabs>
        <w:tab w:val="clear" w:pos="4536"/>
        <w:tab w:val="right" w:pos="9000"/>
      </w:tabs>
      <w:rPr>
        <w:rFonts w:ascii="Arial" w:hAnsi="Arial" w:cs="Arial"/>
        <w:sz w:val="18"/>
        <w:szCs w:val="18"/>
      </w:rPr>
    </w:pPr>
    <w:r w:rsidRPr="008E6DBD">
      <w:rPr>
        <w:rFonts w:ascii="Arial" w:hAnsi="Arial" w:cs="Arial"/>
        <w:sz w:val="18"/>
        <w:szCs w:val="18"/>
      </w:rPr>
      <w:t>System ProPublico © Datacomp</w:t>
    </w:r>
    <w:r w:rsidR="008E6DBD">
      <w:rPr>
        <w:rFonts w:ascii="Arial" w:hAnsi="Arial" w:cs="Arial"/>
        <w:sz w:val="18"/>
        <w:szCs w:val="18"/>
      </w:rPr>
      <w:t xml:space="preserve"> IT</w:t>
    </w:r>
    <w:r w:rsidRPr="008E6DBD">
      <w:rPr>
        <w:rFonts w:ascii="Arial" w:hAnsi="Arial" w:cs="Arial"/>
        <w:sz w:val="18"/>
        <w:szCs w:val="18"/>
      </w:rPr>
      <w:tab/>
      <w:t xml:space="preserve">Strona: </w:t>
    </w:r>
    <w:r w:rsidRPr="008E6DBD">
      <w:rPr>
        <w:rStyle w:val="Numerstrony"/>
        <w:rFonts w:ascii="Arial" w:hAnsi="Arial" w:cs="Arial"/>
        <w:sz w:val="18"/>
        <w:szCs w:val="18"/>
      </w:rPr>
      <w:fldChar w:fldCharType="begin"/>
    </w:r>
    <w:r w:rsidRPr="008E6DBD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8E6DBD">
      <w:rPr>
        <w:rStyle w:val="Numerstrony"/>
        <w:rFonts w:ascii="Arial" w:hAnsi="Arial" w:cs="Arial"/>
        <w:sz w:val="18"/>
        <w:szCs w:val="18"/>
      </w:rPr>
      <w:fldChar w:fldCharType="separate"/>
    </w:r>
    <w:r w:rsidR="00A2757D" w:rsidRPr="008E6DBD">
      <w:rPr>
        <w:rStyle w:val="Numerstrony"/>
        <w:rFonts w:ascii="Arial" w:hAnsi="Arial" w:cs="Arial"/>
        <w:noProof/>
        <w:sz w:val="18"/>
        <w:szCs w:val="18"/>
      </w:rPr>
      <w:t>2</w:t>
    </w:r>
    <w:r w:rsidRPr="008E6DBD">
      <w:rPr>
        <w:rStyle w:val="Numerstrony"/>
        <w:rFonts w:ascii="Arial" w:hAnsi="Arial" w:cs="Arial"/>
        <w:sz w:val="18"/>
        <w:szCs w:val="18"/>
      </w:rPr>
      <w:fldChar w:fldCharType="end"/>
    </w:r>
    <w:r w:rsidRPr="008E6DBD">
      <w:rPr>
        <w:rStyle w:val="Numerstrony"/>
        <w:rFonts w:ascii="Arial" w:hAnsi="Arial" w:cs="Arial"/>
        <w:sz w:val="18"/>
        <w:szCs w:val="18"/>
      </w:rPr>
      <w:t>/</w:t>
    </w:r>
    <w:r w:rsidRPr="008E6DBD">
      <w:rPr>
        <w:rStyle w:val="Numerstrony"/>
        <w:rFonts w:ascii="Arial" w:hAnsi="Arial" w:cs="Arial"/>
        <w:sz w:val="18"/>
        <w:szCs w:val="18"/>
      </w:rPr>
      <w:fldChar w:fldCharType="begin"/>
    </w:r>
    <w:r w:rsidRPr="008E6DBD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8E6DBD">
      <w:rPr>
        <w:rStyle w:val="Numerstrony"/>
        <w:rFonts w:ascii="Arial" w:hAnsi="Arial" w:cs="Arial"/>
        <w:sz w:val="18"/>
        <w:szCs w:val="18"/>
      </w:rPr>
      <w:fldChar w:fldCharType="separate"/>
    </w:r>
    <w:r w:rsidR="00A2757D" w:rsidRPr="008E6DBD">
      <w:rPr>
        <w:rStyle w:val="Numerstrony"/>
        <w:rFonts w:ascii="Arial" w:hAnsi="Arial" w:cs="Arial"/>
        <w:noProof/>
        <w:sz w:val="18"/>
        <w:szCs w:val="18"/>
      </w:rPr>
      <w:t>21</w:t>
    </w:r>
    <w:r w:rsidRPr="008E6DBD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AC57" w14:textId="77777777" w:rsidR="00A260EE" w:rsidRDefault="00A260EE">
      <w:r>
        <w:separator/>
      </w:r>
    </w:p>
  </w:footnote>
  <w:footnote w:type="continuationSeparator" w:id="0">
    <w:p w14:paraId="085824A8" w14:textId="77777777" w:rsidR="00A260EE" w:rsidRDefault="00A260EE">
      <w:r>
        <w:continuationSeparator/>
      </w:r>
    </w:p>
  </w:footnote>
  <w:footnote w:id="1">
    <w:p w14:paraId="21EF1922" w14:textId="77777777" w:rsidR="00C32F1F" w:rsidRDefault="00C32F1F" w:rsidP="00C32F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3388">
        <w:rPr>
          <w:rFonts w:ascii="Arial" w:hAnsi="Arial" w:cs="Arial"/>
        </w:rPr>
        <w:t xml:space="preserve">Bezpośredni link do ”Instrukcji Wykonawcy” dostępny </w:t>
      </w:r>
      <w:hyperlink r:id="rId1" w:history="1">
        <w:r w:rsidRPr="00BE3388">
          <w:rPr>
            <w:rStyle w:val="Hipercze"/>
            <w:rFonts w:ascii="Arial" w:hAnsi="Arial" w:cs="Arial"/>
          </w:rPr>
          <w:t>TUTAJ</w:t>
        </w:r>
      </w:hyperlink>
      <w:r w:rsidRPr="00BE3388">
        <w:rPr>
          <w:rFonts w:ascii="Arial" w:hAnsi="Arial" w:cs="Arial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08C0" w14:textId="77777777" w:rsidR="00D35830" w:rsidRPr="008040AC" w:rsidRDefault="00D35830">
    <w:pPr>
      <w:pStyle w:val="Nagwek"/>
      <w:jc w:val="center"/>
      <w:rPr>
        <w:rFonts w:ascii="Arial" w:hAnsi="Arial" w:cs="Arial"/>
        <w:sz w:val="18"/>
        <w:szCs w:val="18"/>
      </w:rPr>
    </w:pPr>
    <w:r w:rsidRPr="008040AC">
      <w:rPr>
        <w:rFonts w:ascii="Arial" w:hAnsi="Arial" w:cs="Arial"/>
        <w:sz w:val="18"/>
        <w:szCs w:val="18"/>
      </w:rPr>
      <w:t>S</w:t>
    </w:r>
    <w:r w:rsidR="000B182D" w:rsidRPr="008040AC">
      <w:rPr>
        <w:rFonts w:ascii="Arial" w:hAnsi="Arial" w:cs="Arial"/>
        <w:sz w:val="18"/>
        <w:szCs w:val="18"/>
      </w:rPr>
      <w:t>WZ</w:t>
    </w:r>
  </w:p>
  <w:p w14:paraId="40E7A629" w14:textId="1AFF294F" w:rsidR="00D35830" w:rsidRPr="008040AC" w:rsidRDefault="00884E7A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Zakup mieszanki </w:t>
    </w:r>
    <w:proofErr w:type="spellStart"/>
    <w:r>
      <w:rPr>
        <w:rFonts w:ascii="Arial" w:hAnsi="Arial" w:cs="Arial"/>
        <w:sz w:val="18"/>
        <w:szCs w:val="18"/>
      </w:rPr>
      <w:t>mineralno</w:t>
    </w:r>
    <w:proofErr w:type="spellEnd"/>
    <w:r>
      <w:rPr>
        <w:rFonts w:ascii="Arial" w:hAnsi="Arial" w:cs="Arial"/>
        <w:sz w:val="18"/>
        <w:szCs w:val="18"/>
      </w:rPr>
      <w:t xml:space="preserve"> - asfaltowej na zimno, emulsji asfaltowej </w:t>
    </w:r>
    <w:proofErr w:type="spellStart"/>
    <w:r>
      <w:rPr>
        <w:rFonts w:ascii="Arial" w:hAnsi="Arial" w:cs="Arial"/>
        <w:sz w:val="18"/>
        <w:szCs w:val="18"/>
      </w:rPr>
      <w:t>szybkorozpadowej</w:t>
    </w:r>
    <w:proofErr w:type="spellEnd"/>
    <w:r>
      <w:rPr>
        <w:rFonts w:ascii="Arial" w:hAnsi="Arial" w:cs="Arial"/>
        <w:sz w:val="18"/>
        <w:szCs w:val="18"/>
      </w:rPr>
      <w:t xml:space="preserve"> C-65 B3 PU/RC </w:t>
    </w:r>
    <w:r w:rsidR="00732713">
      <w:rPr>
        <w:rFonts w:ascii="Arial" w:hAnsi="Arial" w:cs="Arial"/>
        <w:sz w:val="18"/>
        <w:szCs w:val="18"/>
      </w:rPr>
      <w:t xml:space="preserve">                          </w:t>
    </w:r>
    <w:r>
      <w:rPr>
        <w:rFonts w:ascii="Arial" w:hAnsi="Arial" w:cs="Arial"/>
        <w:sz w:val="18"/>
        <w:szCs w:val="18"/>
      </w:rPr>
      <w:t>do remontów cząstkowych dróg powiatowych powiatu oleckiego</w:t>
    </w:r>
  </w:p>
  <w:p w14:paraId="11DE48D7" w14:textId="39956404" w:rsidR="00D35830" w:rsidRDefault="003B5C4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461CCD" wp14:editId="7D40CA14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9525" t="8255" r="9525" b="10795"/>
              <wp:wrapNone/>
              <wp:docPr id="153777213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E948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8VwrzNkAAAAEAQAADwAAAAAAAAAAAAAAAAAK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30"/>
    <w:multiLevelType w:val="hybridMultilevel"/>
    <w:tmpl w:val="4F3AB550"/>
    <w:lvl w:ilvl="0" w:tplc="89FAC33C">
      <w:start w:val="1"/>
      <w:numFmt w:val="decimal"/>
      <w:lvlText w:val="%1)"/>
      <w:lvlJc w:val="left"/>
      <w:pPr>
        <w:ind w:left="10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735392A"/>
    <w:multiLevelType w:val="hybridMultilevel"/>
    <w:tmpl w:val="70609374"/>
    <w:lvl w:ilvl="0" w:tplc="9A5A003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F9D3667"/>
    <w:multiLevelType w:val="hybridMultilevel"/>
    <w:tmpl w:val="FE968E84"/>
    <w:lvl w:ilvl="0" w:tplc="DCAE83E6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0A777E9"/>
    <w:multiLevelType w:val="hybridMultilevel"/>
    <w:tmpl w:val="E11A5B5A"/>
    <w:lvl w:ilvl="0" w:tplc="BB58BCD6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7AC579E"/>
    <w:multiLevelType w:val="hybridMultilevel"/>
    <w:tmpl w:val="8F5AEE72"/>
    <w:lvl w:ilvl="0" w:tplc="A546E310">
      <w:start w:val="1"/>
      <w:numFmt w:val="decimal"/>
      <w:lvlText w:val="%1)"/>
      <w:lvlJc w:val="left"/>
      <w:pPr>
        <w:ind w:left="10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EE3197E"/>
    <w:multiLevelType w:val="multilevel"/>
    <w:tmpl w:val="FFD070E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2166C30"/>
    <w:multiLevelType w:val="hybridMultilevel"/>
    <w:tmpl w:val="615C7CAC"/>
    <w:lvl w:ilvl="0" w:tplc="45AA1E2A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8285277"/>
    <w:multiLevelType w:val="hybridMultilevel"/>
    <w:tmpl w:val="F6C81E7A"/>
    <w:lvl w:ilvl="0" w:tplc="3274E6EE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D2F0D68"/>
    <w:multiLevelType w:val="hybridMultilevel"/>
    <w:tmpl w:val="97B0DBD0"/>
    <w:lvl w:ilvl="0" w:tplc="61462C1C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D891DE1"/>
    <w:multiLevelType w:val="hybridMultilevel"/>
    <w:tmpl w:val="32B00F14"/>
    <w:lvl w:ilvl="0" w:tplc="F3186EFA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F60394D"/>
    <w:multiLevelType w:val="hybridMultilevel"/>
    <w:tmpl w:val="1A521B4A"/>
    <w:lvl w:ilvl="0" w:tplc="DDBE5206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348D400F"/>
    <w:multiLevelType w:val="hybridMultilevel"/>
    <w:tmpl w:val="0010C580"/>
    <w:lvl w:ilvl="0" w:tplc="5DEEEFF8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367D20A3"/>
    <w:multiLevelType w:val="hybridMultilevel"/>
    <w:tmpl w:val="4336001E"/>
    <w:lvl w:ilvl="0" w:tplc="7A269CC8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379803E2"/>
    <w:multiLevelType w:val="hybridMultilevel"/>
    <w:tmpl w:val="5B705E14"/>
    <w:lvl w:ilvl="0" w:tplc="9D5C47C4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B4339DF"/>
    <w:multiLevelType w:val="hybridMultilevel"/>
    <w:tmpl w:val="F96AF4B4"/>
    <w:lvl w:ilvl="0" w:tplc="A4FCF072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3E185DF1"/>
    <w:multiLevelType w:val="hybridMultilevel"/>
    <w:tmpl w:val="EBBC3832"/>
    <w:lvl w:ilvl="0" w:tplc="59E4DCDA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A486A76"/>
    <w:multiLevelType w:val="hybridMultilevel"/>
    <w:tmpl w:val="DE82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4AF4"/>
    <w:multiLevelType w:val="hybridMultilevel"/>
    <w:tmpl w:val="3028BC7A"/>
    <w:lvl w:ilvl="0" w:tplc="8366496C">
      <w:start w:val="1"/>
      <w:numFmt w:val="lowerLetter"/>
      <w:lvlText w:val="%1)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51D76B9"/>
    <w:multiLevelType w:val="hybridMultilevel"/>
    <w:tmpl w:val="D4DA39AE"/>
    <w:lvl w:ilvl="0" w:tplc="EDD2323E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568E5F24"/>
    <w:multiLevelType w:val="hybridMultilevel"/>
    <w:tmpl w:val="D1369B14"/>
    <w:lvl w:ilvl="0" w:tplc="C8D2DC38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5B9948FE"/>
    <w:multiLevelType w:val="hybridMultilevel"/>
    <w:tmpl w:val="7400A68A"/>
    <w:lvl w:ilvl="0" w:tplc="8D8833EC">
      <w:start w:val="1"/>
      <w:numFmt w:val="decimal"/>
      <w:lvlText w:val="%1)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668428DC"/>
    <w:multiLevelType w:val="hybridMultilevel"/>
    <w:tmpl w:val="0D6EB43C"/>
    <w:lvl w:ilvl="0" w:tplc="EA520532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668600D4"/>
    <w:multiLevelType w:val="hybridMultilevel"/>
    <w:tmpl w:val="BE30CB8C"/>
    <w:lvl w:ilvl="0" w:tplc="428C4FA8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6AE35DBB"/>
    <w:multiLevelType w:val="multilevel"/>
    <w:tmpl w:val="36DA96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B630E89"/>
    <w:multiLevelType w:val="hybridMultilevel"/>
    <w:tmpl w:val="4C42122C"/>
    <w:lvl w:ilvl="0" w:tplc="B9126454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73707342"/>
    <w:multiLevelType w:val="hybridMultilevel"/>
    <w:tmpl w:val="F33E153C"/>
    <w:lvl w:ilvl="0" w:tplc="F85C7076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77E7697"/>
    <w:multiLevelType w:val="hybridMultilevel"/>
    <w:tmpl w:val="33E41A5A"/>
    <w:lvl w:ilvl="0" w:tplc="8F6EE998">
      <w:start w:val="1"/>
      <w:numFmt w:val="lowerLetter"/>
      <w:lvlText w:val="%1)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91E4BEE"/>
    <w:multiLevelType w:val="hybridMultilevel"/>
    <w:tmpl w:val="FC1C8B84"/>
    <w:lvl w:ilvl="0" w:tplc="53C06A4A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7A445B70"/>
    <w:multiLevelType w:val="hybridMultilevel"/>
    <w:tmpl w:val="F7181600"/>
    <w:lvl w:ilvl="0" w:tplc="D4BA8348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7D7D012C"/>
    <w:multiLevelType w:val="hybridMultilevel"/>
    <w:tmpl w:val="BC62A46A"/>
    <w:lvl w:ilvl="0" w:tplc="F490FCA4">
      <w:start w:val="1"/>
      <w:numFmt w:val="decimal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7DDC3FDA"/>
    <w:multiLevelType w:val="hybridMultilevel"/>
    <w:tmpl w:val="98464C24"/>
    <w:lvl w:ilvl="0" w:tplc="3960ABD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7EC50DF7"/>
    <w:multiLevelType w:val="hybridMultilevel"/>
    <w:tmpl w:val="6B10E1E6"/>
    <w:lvl w:ilvl="0" w:tplc="F900FEC0">
      <w:start w:val="1"/>
      <w:numFmt w:val="decimal"/>
      <w:lvlText w:val="%1)"/>
      <w:lvlJc w:val="left"/>
      <w:pPr>
        <w:ind w:left="10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7F1767C8"/>
    <w:multiLevelType w:val="hybridMultilevel"/>
    <w:tmpl w:val="10C81FAA"/>
    <w:lvl w:ilvl="0" w:tplc="0DAE360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606303773">
    <w:abstractNumId w:val="5"/>
  </w:num>
  <w:num w:numId="2" w16cid:durableId="1682665222">
    <w:abstractNumId w:val="9"/>
  </w:num>
  <w:num w:numId="3" w16cid:durableId="2008508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8247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155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767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226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97428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27733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394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37251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704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6082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9495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884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1468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00052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9806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1569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9562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8240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83547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1036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79181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0485258">
    <w:abstractNumId w:val="15"/>
  </w:num>
  <w:num w:numId="26" w16cid:durableId="1710032206">
    <w:abstractNumId w:val="2"/>
  </w:num>
  <w:num w:numId="27" w16cid:durableId="1029910142">
    <w:abstractNumId w:val="17"/>
  </w:num>
  <w:num w:numId="28" w16cid:durableId="1404910005">
    <w:abstractNumId w:val="24"/>
  </w:num>
  <w:num w:numId="29" w16cid:durableId="266813389">
    <w:abstractNumId w:val="0"/>
  </w:num>
  <w:num w:numId="30" w16cid:durableId="1617516493">
    <w:abstractNumId w:val="4"/>
  </w:num>
  <w:num w:numId="31" w16cid:durableId="300815496">
    <w:abstractNumId w:val="31"/>
  </w:num>
  <w:num w:numId="32" w16cid:durableId="1747846753">
    <w:abstractNumId w:val="1"/>
  </w:num>
  <w:num w:numId="33" w16cid:durableId="1557014146">
    <w:abstractNumId w:val="28"/>
  </w:num>
  <w:num w:numId="34" w16cid:durableId="307825334">
    <w:abstractNumId w:val="20"/>
  </w:num>
  <w:num w:numId="35" w16cid:durableId="155802466">
    <w:abstractNumId w:val="21"/>
  </w:num>
  <w:num w:numId="36" w16cid:durableId="381563166">
    <w:abstractNumId w:val="33"/>
  </w:num>
  <w:num w:numId="37" w16cid:durableId="1995639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20"/>
    <w:rsid w:val="00004D89"/>
    <w:rsid w:val="00005390"/>
    <w:rsid w:val="000067E5"/>
    <w:rsid w:val="00012833"/>
    <w:rsid w:val="00016AB3"/>
    <w:rsid w:val="0002045A"/>
    <w:rsid w:val="00020FF3"/>
    <w:rsid w:val="00026453"/>
    <w:rsid w:val="00031855"/>
    <w:rsid w:val="00034D1A"/>
    <w:rsid w:val="0004094C"/>
    <w:rsid w:val="0004201E"/>
    <w:rsid w:val="000471B4"/>
    <w:rsid w:val="00050901"/>
    <w:rsid w:val="0005779B"/>
    <w:rsid w:val="000666AF"/>
    <w:rsid w:val="000708D5"/>
    <w:rsid w:val="00077CCE"/>
    <w:rsid w:val="00080783"/>
    <w:rsid w:val="000816E9"/>
    <w:rsid w:val="00082134"/>
    <w:rsid w:val="000A2E0B"/>
    <w:rsid w:val="000A59AF"/>
    <w:rsid w:val="000B08A9"/>
    <w:rsid w:val="000B0941"/>
    <w:rsid w:val="000B182D"/>
    <w:rsid w:val="000C63A2"/>
    <w:rsid w:val="000C732C"/>
    <w:rsid w:val="000D3BC4"/>
    <w:rsid w:val="000E0329"/>
    <w:rsid w:val="000E7443"/>
    <w:rsid w:val="000F01D8"/>
    <w:rsid w:val="000F53AD"/>
    <w:rsid w:val="0010472E"/>
    <w:rsid w:val="00105E7F"/>
    <w:rsid w:val="00125A9A"/>
    <w:rsid w:val="00126357"/>
    <w:rsid w:val="00127036"/>
    <w:rsid w:val="0013434C"/>
    <w:rsid w:val="001350D3"/>
    <w:rsid w:val="00141A13"/>
    <w:rsid w:val="00150032"/>
    <w:rsid w:val="001542F3"/>
    <w:rsid w:val="001644FA"/>
    <w:rsid w:val="00164E1E"/>
    <w:rsid w:val="0018407C"/>
    <w:rsid w:val="00191475"/>
    <w:rsid w:val="0019225F"/>
    <w:rsid w:val="00194EF2"/>
    <w:rsid w:val="001A621C"/>
    <w:rsid w:val="001B3F5E"/>
    <w:rsid w:val="001B5BD4"/>
    <w:rsid w:val="001B6A19"/>
    <w:rsid w:val="001C1BFC"/>
    <w:rsid w:val="001C30E8"/>
    <w:rsid w:val="001C5986"/>
    <w:rsid w:val="001D1D7D"/>
    <w:rsid w:val="001E4CE2"/>
    <w:rsid w:val="001E66C0"/>
    <w:rsid w:val="001F1894"/>
    <w:rsid w:val="001F6F60"/>
    <w:rsid w:val="001F73FE"/>
    <w:rsid w:val="002007BD"/>
    <w:rsid w:val="00201D7C"/>
    <w:rsid w:val="002239C2"/>
    <w:rsid w:val="00223EF2"/>
    <w:rsid w:val="00226999"/>
    <w:rsid w:val="00232610"/>
    <w:rsid w:val="00232EF6"/>
    <w:rsid w:val="0023697B"/>
    <w:rsid w:val="00243FB4"/>
    <w:rsid w:val="002457DC"/>
    <w:rsid w:val="0024673F"/>
    <w:rsid w:val="00250E3F"/>
    <w:rsid w:val="00263EFE"/>
    <w:rsid w:val="00270E65"/>
    <w:rsid w:val="002746F7"/>
    <w:rsid w:val="002962E0"/>
    <w:rsid w:val="002963F2"/>
    <w:rsid w:val="002970DD"/>
    <w:rsid w:val="002A2D4A"/>
    <w:rsid w:val="002A5762"/>
    <w:rsid w:val="002B22BF"/>
    <w:rsid w:val="002D0E01"/>
    <w:rsid w:val="002E237F"/>
    <w:rsid w:val="002E5E36"/>
    <w:rsid w:val="002E666C"/>
    <w:rsid w:val="002E7C8B"/>
    <w:rsid w:val="002F07D4"/>
    <w:rsid w:val="002F3A9B"/>
    <w:rsid w:val="00300620"/>
    <w:rsid w:val="00304AD6"/>
    <w:rsid w:val="0031141E"/>
    <w:rsid w:val="003200AE"/>
    <w:rsid w:val="003209A8"/>
    <w:rsid w:val="00321A87"/>
    <w:rsid w:val="00322993"/>
    <w:rsid w:val="00325E66"/>
    <w:rsid w:val="00330F50"/>
    <w:rsid w:val="00333636"/>
    <w:rsid w:val="00333EB5"/>
    <w:rsid w:val="00334E8F"/>
    <w:rsid w:val="00335C23"/>
    <w:rsid w:val="003440B4"/>
    <w:rsid w:val="0034463B"/>
    <w:rsid w:val="00346F7B"/>
    <w:rsid w:val="00370A37"/>
    <w:rsid w:val="00374986"/>
    <w:rsid w:val="00376F9F"/>
    <w:rsid w:val="0038188C"/>
    <w:rsid w:val="003825D5"/>
    <w:rsid w:val="00383BC8"/>
    <w:rsid w:val="00384056"/>
    <w:rsid w:val="0038785A"/>
    <w:rsid w:val="003B5C40"/>
    <w:rsid w:val="003C205D"/>
    <w:rsid w:val="003C4316"/>
    <w:rsid w:val="003C478A"/>
    <w:rsid w:val="003C4BDA"/>
    <w:rsid w:val="003C5909"/>
    <w:rsid w:val="003C7856"/>
    <w:rsid w:val="003D0168"/>
    <w:rsid w:val="003D0409"/>
    <w:rsid w:val="003D58D6"/>
    <w:rsid w:val="003D736C"/>
    <w:rsid w:val="003E0A15"/>
    <w:rsid w:val="003E1DF0"/>
    <w:rsid w:val="003F62EC"/>
    <w:rsid w:val="003F62F1"/>
    <w:rsid w:val="00403B18"/>
    <w:rsid w:val="0040419B"/>
    <w:rsid w:val="00405795"/>
    <w:rsid w:val="00407784"/>
    <w:rsid w:val="0041437D"/>
    <w:rsid w:val="004201F8"/>
    <w:rsid w:val="00423EDC"/>
    <w:rsid w:val="004248CE"/>
    <w:rsid w:val="00424D45"/>
    <w:rsid w:val="004327AD"/>
    <w:rsid w:val="00433C32"/>
    <w:rsid w:val="004350D7"/>
    <w:rsid w:val="0043547F"/>
    <w:rsid w:val="00441468"/>
    <w:rsid w:val="00442E7D"/>
    <w:rsid w:val="004460EE"/>
    <w:rsid w:val="00466174"/>
    <w:rsid w:val="00466719"/>
    <w:rsid w:val="00466D96"/>
    <w:rsid w:val="00472F68"/>
    <w:rsid w:val="00475952"/>
    <w:rsid w:val="00475D05"/>
    <w:rsid w:val="004820E5"/>
    <w:rsid w:val="00483F80"/>
    <w:rsid w:val="00486CFE"/>
    <w:rsid w:val="004910DE"/>
    <w:rsid w:val="00492D08"/>
    <w:rsid w:val="00493DCE"/>
    <w:rsid w:val="004A135F"/>
    <w:rsid w:val="004A33B4"/>
    <w:rsid w:val="004A3EC1"/>
    <w:rsid w:val="004B524E"/>
    <w:rsid w:val="004B680C"/>
    <w:rsid w:val="004C0AEE"/>
    <w:rsid w:val="004C5A3D"/>
    <w:rsid w:val="004C708A"/>
    <w:rsid w:val="004D10CC"/>
    <w:rsid w:val="004D48B9"/>
    <w:rsid w:val="004D7A7C"/>
    <w:rsid w:val="004E3A7E"/>
    <w:rsid w:val="004E7BF9"/>
    <w:rsid w:val="004F05E7"/>
    <w:rsid w:val="004F50A8"/>
    <w:rsid w:val="005060B9"/>
    <w:rsid w:val="00507E96"/>
    <w:rsid w:val="00510831"/>
    <w:rsid w:val="00514D20"/>
    <w:rsid w:val="0052364D"/>
    <w:rsid w:val="0052404F"/>
    <w:rsid w:val="005241B2"/>
    <w:rsid w:val="00533178"/>
    <w:rsid w:val="00536FAD"/>
    <w:rsid w:val="00543CE4"/>
    <w:rsid w:val="0054473A"/>
    <w:rsid w:val="0055231E"/>
    <w:rsid w:val="00562E86"/>
    <w:rsid w:val="005631F3"/>
    <w:rsid w:val="0056649B"/>
    <w:rsid w:val="00571EFD"/>
    <w:rsid w:val="005741F3"/>
    <w:rsid w:val="005828F4"/>
    <w:rsid w:val="00587DD0"/>
    <w:rsid w:val="00595364"/>
    <w:rsid w:val="00597262"/>
    <w:rsid w:val="005A032F"/>
    <w:rsid w:val="005B156E"/>
    <w:rsid w:val="005C46D9"/>
    <w:rsid w:val="005C52C1"/>
    <w:rsid w:val="005D0A27"/>
    <w:rsid w:val="005D2148"/>
    <w:rsid w:val="005E37B5"/>
    <w:rsid w:val="005E544C"/>
    <w:rsid w:val="005E57FA"/>
    <w:rsid w:val="005E73AC"/>
    <w:rsid w:val="005F30BA"/>
    <w:rsid w:val="005F44CE"/>
    <w:rsid w:val="005F4A04"/>
    <w:rsid w:val="00603291"/>
    <w:rsid w:val="00614581"/>
    <w:rsid w:val="00620AE3"/>
    <w:rsid w:val="006213C6"/>
    <w:rsid w:val="006260AC"/>
    <w:rsid w:val="00627ED2"/>
    <w:rsid w:val="006318DF"/>
    <w:rsid w:val="0063322D"/>
    <w:rsid w:val="00635CBF"/>
    <w:rsid w:val="00635DB4"/>
    <w:rsid w:val="0063732B"/>
    <w:rsid w:val="00650268"/>
    <w:rsid w:val="00651CD1"/>
    <w:rsid w:val="00656498"/>
    <w:rsid w:val="0066198A"/>
    <w:rsid w:val="0066381A"/>
    <w:rsid w:val="00666C20"/>
    <w:rsid w:val="006672A6"/>
    <w:rsid w:val="006737D4"/>
    <w:rsid w:val="00676B0B"/>
    <w:rsid w:val="006810A7"/>
    <w:rsid w:val="00681AF7"/>
    <w:rsid w:val="00682BE6"/>
    <w:rsid w:val="00687163"/>
    <w:rsid w:val="00697769"/>
    <w:rsid w:val="006A66F2"/>
    <w:rsid w:val="006B281B"/>
    <w:rsid w:val="006B345E"/>
    <w:rsid w:val="006C1585"/>
    <w:rsid w:val="006C1F3A"/>
    <w:rsid w:val="006C3687"/>
    <w:rsid w:val="006C4006"/>
    <w:rsid w:val="006E2CC4"/>
    <w:rsid w:val="006E6333"/>
    <w:rsid w:val="006F5BCD"/>
    <w:rsid w:val="006F77F8"/>
    <w:rsid w:val="00701AFD"/>
    <w:rsid w:val="00703F5F"/>
    <w:rsid w:val="00705BE6"/>
    <w:rsid w:val="0070620B"/>
    <w:rsid w:val="00706A45"/>
    <w:rsid w:val="0071220B"/>
    <w:rsid w:val="00713E16"/>
    <w:rsid w:val="00717726"/>
    <w:rsid w:val="00721D36"/>
    <w:rsid w:val="00722A08"/>
    <w:rsid w:val="0072642B"/>
    <w:rsid w:val="00730E7F"/>
    <w:rsid w:val="00732713"/>
    <w:rsid w:val="00732B5E"/>
    <w:rsid w:val="00734784"/>
    <w:rsid w:val="00740B94"/>
    <w:rsid w:val="00740EFA"/>
    <w:rsid w:val="00741CCD"/>
    <w:rsid w:val="00752F37"/>
    <w:rsid w:val="00757FE2"/>
    <w:rsid w:val="00760959"/>
    <w:rsid w:val="00770037"/>
    <w:rsid w:val="00774374"/>
    <w:rsid w:val="00774A7C"/>
    <w:rsid w:val="007813E8"/>
    <w:rsid w:val="007941DD"/>
    <w:rsid w:val="007A004A"/>
    <w:rsid w:val="007A251C"/>
    <w:rsid w:val="007A5710"/>
    <w:rsid w:val="007B4920"/>
    <w:rsid w:val="007C00B8"/>
    <w:rsid w:val="007F35F3"/>
    <w:rsid w:val="007F3A2E"/>
    <w:rsid w:val="007F58A1"/>
    <w:rsid w:val="008040AC"/>
    <w:rsid w:val="008056A9"/>
    <w:rsid w:val="00811E8A"/>
    <w:rsid w:val="00820382"/>
    <w:rsid w:val="00821531"/>
    <w:rsid w:val="0082230A"/>
    <w:rsid w:val="00823C81"/>
    <w:rsid w:val="00840575"/>
    <w:rsid w:val="008431B7"/>
    <w:rsid w:val="00843E32"/>
    <w:rsid w:val="00844250"/>
    <w:rsid w:val="0084633A"/>
    <w:rsid w:val="00854AD9"/>
    <w:rsid w:val="00855B32"/>
    <w:rsid w:val="00862609"/>
    <w:rsid w:val="008634CF"/>
    <w:rsid w:val="00872FB2"/>
    <w:rsid w:val="00874101"/>
    <w:rsid w:val="00882E8D"/>
    <w:rsid w:val="00883670"/>
    <w:rsid w:val="008848DA"/>
    <w:rsid w:val="00884E7A"/>
    <w:rsid w:val="00892EAD"/>
    <w:rsid w:val="00895AC8"/>
    <w:rsid w:val="008A3895"/>
    <w:rsid w:val="008B13A8"/>
    <w:rsid w:val="008B60B4"/>
    <w:rsid w:val="008C47F9"/>
    <w:rsid w:val="008D48A7"/>
    <w:rsid w:val="008D6C97"/>
    <w:rsid w:val="008D76E7"/>
    <w:rsid w:val="008E2C1B"/>
    <w:rsid w:val="008E38E4"/>
    <w:rsid w:val="008E3C1A"/>
    <w:rsid w:val="008E6DBD"/>
    <w:rsid w:val="008F14B7"/>
    <w:rsid w:val="008F1B65"/>
    <w:rsid w:val="008F317B"/>
    <w:rsid w:val="008F4628"/>
    <w:rsid w:val="008F6989"/>
    <w:rsid w:val="008F7292"/>
    <w:rsid w:val="00903BB2"/>
    <w:rsid w:val="0090602E"/>
    <w:rsid w:val="00910126"/>
    <w:rsid w:val="0091428C"/>
    <w:rsid w:val="00916F61"/>
    <w:rsid w:val="00925F62"/>
    <w:rsid w:val="0093445C"/>
    <w:rsid w:val="0094461F"/>
    <w:rsid w:val="00945B58"/>
    <w:rsid w:val="00946509"/>
    <w:rsid w:val="00950CB2"/>
    <w:rsid w:val="009526DC"/>
    <w:rsid w:val="009554B6"/>
    <w:rsid w:val="00961A57"/>
    <w:rsid w:val="00966186"/>
    <w:rsid w:val="00977C3E"/>
    <w:rsid w:val="00977E21"/>
    <w:rsid w:val="00983549"/>
    <w:rsid w:val="009838C7"/>
    <w:rsid w:val="00997EA2"/>
    <w:rsid w:val="009A4CC1"/>
    <w:rsid w:val="009A72BA"/>
    <w:rsid w:val="009A7754"/>
    <w:rsid w:val="009B239D"/>
    <w:rsid w:val="009B5EF9"/>
    <w:rsid w:val="009B75C1"/>
    <w:rsid w:val="009C1C05"/>
    <w:rsid w:val="009C5B70"/>
    <w:rsid w:val="009D760C"/>
    <w:rsid w:val="009E7B6E"/>
    <w:rsid w:val="009F0A8E"/>
    <w:rsid w:val="009F1CA7"/>
    <w:rsid w:val="00A0180B"/>
    <w:rsid w:val="00A021C0"/>
    <w:rsid w:val="00A02B83"/>
    <w:rsid w:val="00A13671"/>
    <w:rsid w:val="00A22820"/>
    <w:rsid w:val="00A2369F"/>
    <w:rsid w:val="00A237E6"/>
    <w:rsid w:val="00A25F4F"/>
    <w:rsid w:val="00A260EE"/>
    <w:rsid w:val="00A2757D"/>
    <w:rsid w:val="00A300F2"/>
    <w:rsid w:val="00A34E0E"/>
    <w:rsid w:val="00A40A2C"/>
    <w:rsid w:val="00A43AEE"/>
    <w:rsid w:val="00A46681"/>
    <w:rsid w:val="00A50B70"/>
    <w:rsid w:val="00A54376"/>
    <w:rsid w:val="00A5471A"/>
    <w:rsid w:val="00A55034"/>
    <w:rsid w:val="00A56785"/>
    <w:rsid w:val="00A56852"/>
    <w:rsid w:val="00A70B48"/>
    <w:rsid w:val="00A722BA"/>
    <w:rsid w:val="00A85971"/>
    <w:rsid w:val="00A86605"/>
    <w:rsid w:val="00A90128"/>
    <w:rsid w:val="00A906DB"/>
    <w:rsid w:val="00A9083D"/>
    <w:rsid w:val="00A9190B"/>
    <w:rsid w:val="00A9512C"/>
    <w:rsid w:val="00A95EA3"/>
    <w:rsid w:val="00A966A6"/>
    <w:rsid w:val="00A96E95"/>
    <w:rsid w:val="00AA661F"/>
    <w:rsid w:val="00AB50B3"/>
    <w:rsid w:val="00AB7036"/>
    <w:rsid w:val="00AC3CE1"/>
    <w:rsid w:val="00AE4E38"/>
    <w:rsid w:val="00AF1311"/>
    <w:rsid w:val="00AF616D"/>
    <w:rsid w:val="00B01C11"/>
    <w:rsid w:val="00B05777"/>
    <w:rsid w:val="00B06B00"/>
    <w:rsid w:val="00B0712C"/>
    <w:rsid w:val="00B11855"/>
    <w:rsid w:val="00B17F7E"/>
    <w:rsid w:val="00B20775"/>
    <w:rsid w:val="00B304A5"/>
    <w:rsid w:val="00B36CE0"/>
    <w:rsid w:val="00B41839"/>
    <w:rsid w:val="00B45275"/>
    <w:rsid w:val="00B51D96"/>
    <w:rsid w:val="00B80594"/>
    <w:rsid w:val="00B8343A"/>
    <w:rsid w:val="00B86828"/>
    <w:rsid w:val="00B90CFE"/>
    <w:rsid w:val="00B94607"/>
    <w:rsid w:val="00BA1AB5"/>
    <w:rsid w:val="00BB295E"/>
    <w:rsid w:val="00BC04D7"/>
    <w:rsid w:val="00BC308F"/>
    <w:rsid w:val="00BF579F"/>
    <w:rsid w:val="00BF6DEC"/>
    <w:rsid w:val="00C00534"/>
    <w:rsid w:val="00C03499"/>
    <w:rsid w:val="00C06D30"/>
    <w:rsid w:val="00C20DA9"/>
    <w:rsid w:val="00C240FF"/>
    <w:rsid w:val="00C2712C"/>
    <w:rsid w:val="00C32F1F"/>
    <w:rsid w:val="00C35045"/>
    <w:rsid w:val="00C40A90"/>
    <w:rsid w:val="00C44678"/>
    <w:rsid w:val="00C530BF"/>
    <w:rsid w:val="00C54057"/>
    <w:rsid w:val="00C63FFB"/>
    <w:rsid w:val="00C64261"/>
    <w:rsid w:val="00C70735"/>
    <w:rsid w:val="00C85325"/>
    <w:rsid w:val="00CA3D6E"/>
    <w:rsid w:val="00CB14D9"/>
    <w:rsid w:val="00CB56D1"/>
    <w:rsid w:val="00CB6608"/>
    <w:rsid w:val="00CB6DE1"/>
    <w:rsid w:val="00CC4ADC"/>
    <w:rsid w:val="00CD1C53"/>
    <w:rsid w:val="00CD2A67"/>
    <w:rsid w:val="00CD5822"/>
    <w:rsid w:val="00CD6807"/>
    <w:rsid w:val="00CE1482"/>
    <w:rsid w:val="00CE1F43"/>
    <w:rsid w:val="00CF3703"/>
    <w:rsid w:val="00CF584C"/>
    <w:rsid w:val="00CF63BA"/>
    <w:rsid w:val="00D01BF9"/>
    <w:rsid w:val="00D06196"/>
    <w:rsid w:val="00D06289"/>
    <w:rsid w:val="00D07762"/>
    <w:rsid w:val="00D14E18"/>
    <w:rsid w:val="00D23093"/>
    <w:rsid w:val="00D30384"/>
    <w:rsid w:val="00D35830"/>
    <w:rsid w:val="00D35B5D"/>
    <w:rsid w:val="00D43680"/>
    <w:rsid w:val="00D45566"/>
    <w:rsid w:val="00D64154"/>
    <w:rsid w:val="00D65942"/>
    <w:rsid w:val="00D67BC1"/>
    <w:rsid w:val="00D94CD8"/>
    <w:rsid w:val="00D95619"/>
    <w:rsid w:val="00DA094A"/>
    <w:rsid w:val="00DC3E3B"/>
    <w:rsid w:val="00DC5C3B"/>
    <w:rsid w:val="00DD574A"/>
    <w:rsid w:val="00DE5056"/>
    <w:rsid w:val="00DF4EB3"/>
    <w:rsid w:val="00DF5C49"/>
    <w:rsid w:val="00DF6E8A"/>
    <w:rsid w:val="00E0511E"/>
    <w:rsid w:val="00E0552F"/>
    <w:rsid w:val="00E10E4F"/>
    <w:rsid w:val="00E14BA2"/>
    <w:rsid w:val="00E20949"/>
    <w:rsid w:val="00E234D8"/>
    <w:rsid w:val="00E26EEE"/>
    <w:rsid w:val="00E30EB9"/>
    <w:rsid w:val="00E40611"/>
    <w:rsid w:val="00E528CA"/>
    <w:rsid w:val="00E547CA"/>
    <w:rsid w:val="00E65F99"/>
    <w:rsid w:val="00E7448C"/>
    <w:rsid w:val="00E761B8"/>
    <w:rsid w:val="00E85EB9"/>
    <w:rsid w:val="00E879CD"/>
    <w:rsid w:val="00EA00A8"/>
    <w:rsid w:val="00EA5DE4"/>
    <w:rsid w:val="00EA77ED"/>
    <w:rsid w:val="00EB00B6"/>
    <w:rsid w:val="00EB24E5"/>
    <w:rsid w:val="00EB3019"/>
    <w:rsid w:val="00EB6566"/>
    <w:rsid w:val="00EB7871"/>
    <w:rsid w:val="00EC4CDA"/>
    <w:rsid w:val="00ED0999"/>
    <w:rsid w:val="00EE0EF9"/>
    <w:rsid w:val="00EE1213"/>
    <w:rsid w:val="00EE3618"/>
    <w:rsid w:val="00EF0A3B"/>
    <w:rsid w:val="00EF5211"/>
    <w:rsid w:val="00F01987"/>
    <w:rsid w:val="00F045D7"/>
    <w:rsid w:val="00F06C89"/>
    <w:rsid w:val="00F131CB"/>
    <w:rsid w:val="00F13967"/>
    <w:rsid w:val="00F159B4"/>
    <w:rsid w:val="00F234AD"/>
    <w:rsid w:val="00F23594"/>
    <w:rsid w:val="00F241C5"/>
    <w:rsid w:val="00F278EE"/>
    <w:rsid w:val="00F34DD1"/>
    <w:rsid w:val="00F376BF"/>
    <w:rsid w:val="00F525A3"/>
    <w:rsid w:val="00F65ACD"/>
    <w:rsid w:val="00F671B3"/>
    <w:rsid w:val="00F7086B"/>
    <w:rsid w:val="00F7183D"/>
    <w:rsid w:val="00F83D72"/>
    <w:rsid w:val="00F8467A"/>
    <w:rsid w:val="00F85979"/>
    <w:rsid w:val="00FA0ACD"/>
    <w:rsid w:val="00FB5143"/>
    <w:rsid w:val="00FC0873"/>
    <w:rsid w:val="00FC5A0B"/>
    <w:rsid w:val="00FD0B5A"/>
    <w:rsid w:val="00FD5B5F"/>
    <w:rsid w:val="00FE067B"/>
    <w:rsid w:val="00FE1C24"/>
    <w:rsid w:val="00FE474E"/>
    <w:rsid w:val="00FE6971"/>
    <w:rsid w:val="00FF1C48"/>
    <w:rsid w:val="00FF22E6"/>
    <w:rsid w:val="00FF2ACA"/>
    <w:rsid w:val="00FF49F7"/>
    <w:rsid w:val="00FF771B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4EC98"/>
  <w15:chartTrackingRefBased/>
  <w15:docId w15:val="{A48488ED-3328-4999-BC81-8716E026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3EC1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3C7856"/>
    <w:pPr>
      <w:numPr>
        <w:numId w:val="1"/>
      </w:numPr>
      <w:spacing w:before="200" w:after="6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843E32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eastAsia="x-none"/>
    </w:rPr>
  </w:style>
  <w:style w:type="paragraph" w:styleId="Nagwek3">
    <w:name w:val="heading 3"/>
    <w:basedOn w:val="Normalny"/>
    <w:link w:val="Nagwek3Znak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3C7856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843E32"/>
    <w:rPr>
      <w:bCs/>
      <w:iCs/>
      <w:color w:val="000000"/>
      <w:sz w:val="24"/>
      <w:szCs w:val="24"/>
      <w:lang w:eastAsia="x-none"/>
    </w:rPr>
  </w:style>
  <w:style w:type="paragraph" w:styleId="Akapitzlist">
    <w:name w:val="List Paragraph"/>
    <w:basedOn w:val="Normalny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B45275"/>
    <w:rPr>
      <w:sz w:val="24"/>
      <w:szCs w:val="24"/>
    </w:rPr>
  </w:style>
  <w:style w:type="paragraph" w:customStyle="1" w:styleId="FS2">
    <w:name w:val="FS2"/>
    <w:basedOn w:val="Normalny"/>
    <w:rsid w:val="00843E32"/>
    <w:rPr>
      <w:bCs/>
      <w:iCs/>
      <w:sz w:val="20"/>
    </w:rPr>
  </w:style>
  <w:style w:type="character" w:styleId="Hipercze">
    <w:name w:val="Hyperlink"/>
    <w:unhideWhenUsed/>
    <w:rsid w:val="000708D5"/>
    <w:rPr>
      <w:color w:val="0563C1"/>
      <w:u w:val="single"/>
    </w:rPr>
  </w:style>
  <w:style w:type="character" w:customStyle="1" w:styleId="Nagwek3Znak">
    <w:name w:val="Nagłówek 3 Znak"/>
    <w:link w:val="Nagwek3"/>
    <w:rsid w:val="001350D3"/>
    <w:rPr>
      <w:bCs/>
      <w:sz w:val="24"/>
      <w:szCs w:val="24"/>
    </w:rPr>
  </w:style>
  <w:style w:type="character" w:customStyle="1" w:styleId="Nagwek4Znak">
    <w:name w:val="Nagłówek 4 Znak"/>
    <w:link w:val="Nagwek4"/>
    <w:rsid w:val="001350D3"/>
    <w:rPr>
      <w:bCs/>
      <w:sz w:val="24"/>
      <w:szCs w:val="24"/>
    </w:rPr>
  </w:style>
  <w:style w:type="character" w:customStyle="1" w:styleId="Nagwek5Znak">
    <w:name w:val="Nagłówek 5 Znak"/>
    <w:link w:val="Nagwek5"/>
    <w:rsid w:val="001350D3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350D3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1350D3"/>
    <w:rPr>
      <w:sz w:val="24"/>
      <w:szCs w:val="24"/>
    </w:rPr>
  </w:style>
  <w:style w:type="character" w:customStyle="1" w:styleId="Nagwek8Znak">
    <w:name w:val="Nagłówek 8 Znak"/>
    <w:link w:val="Nagwek8"/>
    <w:rsid w:val="001350D3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1350D3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1350D3"/>
    <w:rPr>
      <w:color w:val="954F72"/>
      <w:u w:val="single"/>
    </w:rPr>
  </w:style>
  <w:style w:type="paragraph" w:customStyle="1" w:styleId="msonormal0">
    <w:name w:val="msonormal"/>
    <w:basedOn w:val="Normalny"/>
    <w:rsid w:val="001350D3"/>
    <w:pPr>
      <w:spacing w:before="100" w:beforeAutospacing="1" w:after="100" w:afterAutospacing="1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1350D3"/>
  </w:style>
  <w:style w:type="character" w:customStyle="1" w:styleId="NagwekZnak">
    <w:name w:val="Nagłówek Znak"/>
    <w:link w:val="Nagwek"/>
    <w:rsid w:val="001350D3"/>
    <w:rPr>
      <w:sz w:val="24"/>
      <w:szCs w:val="24"/>
    </w:rPr>
  </w:style>
  <w:style w:type="character" w:customStyle="1" w:styleId="StopkaZnak">
    <w:name w:val="Stopka Znak"/>
    <w:link w:val="Stopka"/>
    <w:rsid w:val="001350D3"/>
    <w:rPr>
      <w:sz w:val="24"/>
      <w:szCs w:val="24"/>
    </w:rPr>
  </w:style>
  <w:style w:type="character" w:customStyle="1" w:styleId="TytuZnak">
    <w:name w:val="Tytuł Znak"/>
    <w:link w:val="Tytu"/>
    <w:rsid w:val="001350D3"/>
    <w:rPr>
      <w:rFonts w:cs="Arial"/>
      <w:b/>
      <w:bCs/>
      <w:kern w:val="28"/>
      <w:sz w:val="32"/>
      <w:szCs w:val="32"/>
    </w:rPr>
  </w:style>
  <w:style w:type="character" w:customStyle="1" w:styleId="TekstpodstawowywcityZnak">
    <w:name w:val="Tekst podstawowy wcięty Znak"/>
    <w:link w:val="Tekstpodstawowywcity"/>
    <w:rsid w:val="001350D3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350D3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1350D3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1350D3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semiHidden/>
    <w:rsid w:val="001350D3"/>
    <w:rPr>
      <w:b/>
      <w:bCs/>
    </w:rPr>
  </w:style>
  <w:style w:type="character" w:customStyle="1" w:styleId="TekstdymkaZnak">
    <w:name w:val="Tekst dymka Znak"/>
    <w:link w:val="Tekstdymka"/>
    <w:semiHidden/>
    <w:rsid w:val="001350D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C32F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32F1F"/>
  </w:style>
  <w:style w:type="character" w:styleId="Odwoanieprzypisudolnego">
    <w:name w:val="footnote reference"/>
    <w:rsid w:val="00C32F1F"/>
    <w:rPr>
      <w:vertAlign w:val="superscript"/>
    </w:rPr>
  </w:style>
  <w:style w:type="paragraph" w:styleId="Bezodstpw">
    <w:name w:val="No Spacing"/>
    <w:uiPriority w:val="1"/>
    <w:qFormat/>
    <w:rsid w:val="0073271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pzd@powiat.oleck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ProPublic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propublico.pl/documents/e-ProPublico%20-%20Podr%C4%99cznik%20Wykonawc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27</Pages>
  <Words>6356</Words>
  <Characters>38142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>Datacomp Sp. z o.o.</Company>
  <LinksUpToDate>false</LinksUpToDate>
  <CharactersWithSpaces>44410</CharactersWithSpaces>
  <SharedDoc>false</SharedDoc>
  <HLinks>
    <vt:vector size="12" baseType="variant">
      <vt:variant>
        <vt:i4>327682</vt:i4>
      </vt:variant>
      <vt:variant>
        <vt:i4>303</vt:i4>
      </vt:variant>
      <vt:variant>
        <vt:i4>0</vt:i4>
      </vt:variant>
      <vt:variant>
        <vt:i4>5</vt:i4>
      </vt:variant>
      <vt:variant>
        <vt:lpwstr>https://e-propublico.pl/</vt:lpwstr>
      </vt:variant>
      <vt:variant>
        <vt:lpwstr/>
      </vt:variant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https://e-propublico.pl/documents/e-ProPublico - Podr%C4%99cznik Wykonawcy.pdf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Marta</dc:creator>
  <cp:keywords/>
  <cp:lastModifiedBy>Marta</cp:lastModifiedBy>
  <cp:revision>2</cp:revision>
  <cp:lastPrinted>1899-12-31T23:00:00Z</cp:lastPrinted>
  <dcterms:created xsi:type="dcterms:W3CDTF">2026-02-23T09:12:00Z</dcterms:created>
  <dcterms:modified xsi:type="dcterms:W3CDTF">2026-02-23T09:12:00Z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533707500</vt:i4>
  </property>
  <property fmtid="{D5CDD505-2E9C-101B-9397-08002B2CF9AE}" pid="3" name="_EmailSubject">
    <vt:lpwstr>W załączeniu przesyłam poprawioną siwz</vt:lpwstr>
  </property>
  <property fmtid="{D5CDD505-2E9C-101B-9397-08002B2CF9AE}" pid="4" name="_AuthorEmail">
    <vt:lpwstr>piotr.sperczynski@pro.onet.pl</vt:lpwstr>
  </property>
  <property fmtid="{D5CDD505-2E9C-101B-9397-08002B2CF9AE}" pid="5" name="_AuthorEmailDisplayName">
    <vt:lpwstr>Piotr Sperczyński</vt:lpwstr>
  </property>
  <property fmtid="{D5CDD505-2E9C-101B-9397-08002B2CF9AE}" pid="6" name="_ReviewingToolsShownOnce">
    <vt:lpwstr/>
  </property>
</Properties>
</file>